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这是一个基于SSM（Spring + SpringMVC + MyBatis）框架的博客</w:t>
      </w:r>
      <w:r>
        <w:rPr>
          <w:rFonts w:hint="eastAsia"/>
          <w:lang w:val="en-US" w:eastAsia="zh-CN"/>
        </w:rPr>
        <w:t>项目</w:t>
      </w:r>
      <w:r>
        <w:rPr>
          <w:rFonts w:hint="eastAsia" w:eastAsiaTheme="minorEastAsia"/>
          <w:lang w:eastAsia="zh-CN"/>
        </w:rPr>
        <w:t>。以下是对项目结构的简要说明：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controller目录：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admin目录： 包含管理后台相关的控制器。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home目录： 包含前台（博客首页等）相关的控制器。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dto目录： 存放数据传输对象（DTO）。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entity目录： 存放实体类。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enums目录： 存放枚举类型。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interceptor目录： 存放拦截器。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mapper目录： 存放MyBatis的Mapper接口。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service目录： 存放服务接口及其实现类。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impl目录： 存放服务接口的实现类。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util目录： 存放工具类。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resources目录：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mapper目录： 存放MyBatis的XML映射文件。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mybatis目录： 存放MyBatis的配置文件。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spring目录： 存放Spring框架的配置文件。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webapp目录：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resource目录：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assets目录： 存放前端资源文件，如CSS、JS等。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WEB-INF目录：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view目录： 存放JSP视图文件，按照功能划分为Admin和Home两个部分。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test目录：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java目录：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com/Mingtc/ssm/blog目录：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mapper目录： 存放测试用的Mapper接口。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service目录： 存放测试用的服务接口。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项目的主要模块包括管理后台（Admin）和前台（Home），每个模块下又根据功能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划分了不同的包，包括文章、分类、评论、链接、菜单、公告、选项、页面、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标签、用户等。前端资源主要存放在webapp/resource/assets目录下，包括CSS、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JS等文件。 MyBatis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的映射文件存放在resources/mapper目录下。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67350" cy="6092190"/>
            <wp:effectExtent l="0" t="0" r="5715" b="6985"/>
            <wp:docPr id="1" name="图片 1" descr="DataFlow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Flow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t>用户实体（User Entity）</w:t>
      </w:r>
      <w:r>
        <w:rPr>
          <w:rFonts w:hint="default"/>
        </w:rPr>
        <w:t>：</w:t>
      </w:r>
    </w:p>
    <w:p>
      <w:pPr>
        <w:rPr/>
      </w:pPr>
    </w:p>
    <w:p>
      <w:pPr>
        <w:rPr/>
      </w:pPr>
      <w:r>
        <w:rPr>
          <w:rFonts w:hint="default"/>
        </w:rPr>
        <w:t>Writes（写入）：表示用户与文章（</w:t>
      </w:r>
      <w:r>
        <w:t>Article</w:t>
      </w:r>
      <w:r>
        <w:rPr>
          <w:rFonts w:hint="default"/>
        </w:rPr>
        <w:t>表）和评论（Comment表）之间的关系。这意味着User表中的user_id是Article表和Comment表的外键，将它们与创建它们的用户关联起来。</w:t>
      </w:r>
    </w:p>
    <w:p>
      <w:pPr>
        <w:rPr/>
      </w:pPr>
    </w:p>
    <w:p>
      <w:pPr>
        <w:rPr/>
      </w:pPr>
      <w:r>
        <w:rPr>
          <w:rFonts w:hint="default"/>
        </w:rPr>
        <w:t>文章实体（Article Entity）：</w:t>
      </w:r>
    </w:p>
    <w:p>
      <w:pPr>
        <w:rPr/>
      </w:pPr>
    </w:p>
    <w:p>
      <w:pPr>
        <w:rPr/>
      </w:pPr>
      <w:r>
        <w:rPr>
          <w:rFonts w:hint="default"/>
        </w:rPr>
        <w:t>Belongs To（属于）：表示Article表与Category表之间的关系。它表示一篇文章属于某个特定的分类。Article表中的category_id是一个外键，引用了Category表的主键（category_id）。</w:t>
      </w:r>
    </w:p>
    <w:p>
      <w:pPr>
        <w:rPr/>
      </w:pPr>
      <w:r>
        <w:rPr>
          <w:rFonts w:hint="default"/>
        </w:rPr>
        <w:t>Has Tags（拥有标签）：表示Article表与Tag表之间的多对多关系。它暗示了存在一个名为article_tag_ref的连接表（在图中未显式显示），用于使用它们的相应ID将文章与标签关联起来。</w:t>
      </w:r>
    </w:p>
    <w:p>
      <w:pPr>
        <w:rPr/>
      </w:pPr>
      <w:r>
        <w:rPr>
          <w:rFonts w:hint="default"/>
        </w:rPr>
        <w:t>Has Comments（拥有评论）：表示Article表与Comment表之间的关系。它表示一篇文章可以有多个相关的评论。Comment表中的comment_article_id是一个外键，引用了Article表中的article_id。</w:t>
      </w:r>
    </w:p>
    <w:p>
      <w:pPr>
        <w:rPr/>
      </w:pPr>
      <w:r>
        <w:rPr>
          <w:rFonts w:hint="default"/>
        </w:rPr>
        <w:t>Authored By（由...撰写）：表示文章由用户撰写。Article表中的article_user_id是一个外键，引用了User表中的user_id。</w:t>
      </w:r>
    </w:p>
    <w:p>
      <w:pPr>
        <w:rPr/>
      </w:pPr>
    </w:p>
    <w:p>
      <w:pPr>
        <w:rPr/>
      </w:pPr>
      <w:r>
        <w:rPr>
          <w:rFonts w:hint="default"/>
        </w:rPr>
        <w:t>链接实体（Link Entity）：</w:t>
      </w:r>
    </w:p>
    <w:p>
      <w:pPr>
        <w:rPr/>
      </w:pPr>
    </w:p>
    <w:p>
      <w:pPr>
        <w:rPr/>
      </w:pPr>
      <w:r>
        <w:rPr>
          <w:rFonts w:hint="default"/>
        </w:rPr>
        <w:t>Belongs To（属于）：表示链接与用户之间的关系。Link表中的user_id是一个外键，引用了User表中的user_id。</w:t>
      </w:r>
    </w:p>
    <w:p>
      <w:pPr>
        <w:rPr/>
      </w:pPr>
    </w:p>
    <w:p>
      <w:pPr>
        <w:rPr/>
      </w:pPr>
      <w:r>
        <w:rPr>
          <w:rFonts w:hint="default"/>
        </w:rPr>
        <w:t>菜单实体（Menu Entity）：</w:t>
      </w:r>
    </w:p>
    <w:p>
      <w:pPr>
        <w:rPr/>
      </w:pPr>
    </w:p>
    <w:p>
      <w:pPr>
        <w:rPr/>
      </w:pPr>
      <w:r>
        <w:rPr>
          <w:rFonts w:hint="default"/>
        </w:rPr>
        <w:t>Authored By（由...撰写）：表示Menu表与User表之间的关系。它表示一个菜单由用户撰写。Menu表中的user_id是一个外键，引用了User表中的user_id。</w:t>
      </w:r>
    </w:p>
    <w:p>
      <w:pPr>
        <w:rPr/>
      </w:pPr>
    </w:p>
    <w:p>
      <w:pPr>
        <w:rPr/>
      </w:pPr>
      <w:r>
        <w:rPr>
          <w:rFonts w:hint="default"/>
        </w:rPr>
        <w:t>公告实体（Notice Entity）：</w:t>
      </w:r>
    </w:p>
    <w:p>
      <w:pPr>
        <w:rPr/>
      </w:pPr>
    </w:p>
    <w:p>
      <w:pPr>
        <w:rPr/>
      </w:pPr>
      <w:r>
        <w:rPr>
          <w:rFonts w:hint="default"/>
        </w:rPr>
        <w:t>Authored By（由...撰写）：表示一个公告由用户撰写。Notice表中的user_id是一个外键，引用了User表中的user_id。</w:t>
      </w:r>
    </w:p>
    <w:p>
      <w:pPr>
        <w:rPr/>
      </w:pPr>
    </w:p>
    <w:p>
      <w:pPr>
        <w:rPr/>
      </w:pPr>
      <w:r>
        <w:rPr>
          <w:rFonts w:hint="default"/>
        </w:rPr>
        <w:t>选项实体（Options Entity）：</w:t>
      </w:r>
    </w:p>
    <w:p>
      <w:pPr>
        <w:rPr/>
      </w:pPr>
    </w:p>
    <w:p>
      <w:pPr>
        <w:rPr/>
      </w:pPr>
      <w:r>
        <w:rPr>
          <w:rFonts w:hint="default"/>
        </w:rPr>
        <w:t>Set By（由...设置）：表示Options表与User表之间的关系。它表示站点选项由用户设置。Options表中的user_id是一个外键，引用了User表中的user_id。</w:t>
      </w:r>
    </w:p>
    <w:p>
      <w:pPr>
        <w:rPr/>
      </w:pPr>
    </w:p>
    <w:p>
      <w:pPr>
        <w:rPr/>
      </w:pPr>
      <w:r>
        <w:rPr>
          <w:rFonts w:hint="default"/>
        </w:rPr>
        <w:t>页面实体（Page Entity）：</w:t>
      </w:r>
    </w:p>
    <w:p>
      <w:pPr>
        <w:rPr/>
      </w:pPr>
    </w:p>
    <w:p>
      <w:pPr>
        <w:rPr/>
      </w:pPr>
      <w:r>
        <w:rPr>
          <w:rFonts w:hint="default"/>
        </w:rPr>
        <w:t>Authored By（由...撰写）：表示一个自定义页面由用户撰写。Page表中的user_id是一个外键，引用了User表中的user_id。</w:t>
      </w:r>
    </w:p>
    <w:p>
      <w:pPr>
        <w:rPr/>
      </w:pPr>
    </w:p>
    <w:p>
      <w:pPr>
        <w:rPr/>
      </w:pPr>
      <w:r>
        <w:rPr>
          <w:rFonts w:hint="default"/>
        </w:rPr>
        <w:t>评论实体（Comment Entity）：</w:t>
      </w:r>
    </w:p>
    <w:p>
      <w:pPr>
        <w:rPr/>
      </w:pPr>
    </w:p>
    <w:p>
      <w:pPr>
        <w:rPr/>
      </w:pPr>
      <w:r>
        <w:rPr>
          <w:rFonts w:hint="default"/>
        </w:rPr>
        <w:t>Authored By（由...撰写）：表示一个评论由用户撰写。Comment表中的comment_user_id是一个外键，引用了User表中的user_id。</w:t>
      </w:r>
    </w:p>
    <w:p/>
    <w:p/>
    <w:p>
      <w:r>
        <w:drawing>
          <wp:inline distT="0" distB="0" distL="114300" distR="114300">
            <wp:extent cx="4419600" cy="2792095"/>
            <wp:effectExtent l="0" t="0" r="635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项目逻辑十分简单，运行顺序如下：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t>用户 (User</w:t>
      </w:r>
      <w:r>
        <w:rPr>
          <w:rFonts w:hint="default"/>
        </w:rPr>
        <w:t>) 发送请求到用户界面 (UI)。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用户界面 (UI) 将请求传递给前端控制器 (Front Controller)。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前端控制器 (Front Controller) 发送查询请求给数据库 (Database)。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数据库 (Database) 执行查询操作并返回数据给前端控制器 (Front Controller)。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前端控制器 (Front Controller) 将数据渲染到用户界面 (UI)。</w:t>
      </w:r>
    </w:p>
    <w:p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default"/>
        </w:rPr>
        <w:t>用户界面 (UI) 显示响应给用户 (User)。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108D1"/>
    <w:multiLevelType w:val="singleLevel"/>
    <w:tmpl w:val="FA4108D1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N2FkMDdmOGZmODU1NTU5MTliMjA5ZDllYjY3NzkifQ=="/>
  </w:docVars>
  <w:rsids>
    <w:rsidRoot w:val="00000000"/>
    <w:rsid w:val="1E5B04B1"/>
    <w:rsid w:val="5EBC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2021-11-27T09:45:00Z</dcterms:created>
  <dc:creator>明天成</dc:creator>
  <cp:lastModifiedBy>一梦浮生散</cp:lastModifiedBy>
  <dcterms:modified xsi:type="dcterms:W3CDTF">2023-12-30T00:09:51Z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5AD2C8F1FCC14CC19E2538235D215701</vt:lpwstr>
  </property>
</Properties>
</file>