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4C006" w14:textId="58D0C2B8" w:rsidR="00DF1285" w:rsidRDefault="1EAD650A" w:rsidP="52CE5325">
      <w:pPr>
        <w:pStyle w:val="Heading1"/>
        <w:keepNext w:val="0"/>
        <w:keepLines w:val="0"/>
        <w:spacing w:before="480" w:after="0" w:line="360" w:lineRule="auto"/>
        <w:jc w:val="center"/>
        <w:rPr>
          <w:rFonts w:ascii="Calibri" w:eastAsia="Calibri" w:hAnsi="Calibri" w:cs="Calibri"/>
          <w:b/>
          <w:bCs/>
          <w:color w:val="365F91"/>
          <w:sz w:val="28"/>
          <w:szCs w:val="28"/>
        </w:rPr>
      </w:pPr>
      <w:r w:rsidRPr="52CE5325">
        <w:rPr>
          <w:rFonts w:ascii="Calibri" w:eastAsia="Calibri" w:hAnsi="Calibri" w:cs="Calibri"/>
          <w:b/>
          <w:bCs/>
          <w:color w:val="365F91"/>
          <w:sz w:val="28"/>
          <w:szCs w:val="28"/>
          <w:lang w:val="en-US"/>
        </w:rPr>
        <w:t>DOCTOR-CENTRIC DIAGNOSTICS: HOW ON-SITE BLOOD TESTING SAVES TIME FOR PATIENTS</w:t>
      </w:r>
    </w:p>
    <w:p w14:paraId="03C95D20" w14:textId="46744F1D" w:rsidR="00DF1285" w:rsidRDefault="1EAD650A" w:rsidP="52CE5325">
      <w:pPr>
        <w:spacing w:line="360" w:lineRule="auto"/>
        <w:jc w:val="both"/>
        <w:rPr>
          <w:rFonts w:ascii="Times New Roman" w:eastAsia="Times New Roman" w:hAnsi="Times New Roman" w:cs="Times New Roman"/>
          <w:color w:val="000000" w:themeColor="text1"/>
        </w:rPr>
      </w:pPr>
      <w:r w:rsidRPr="52CE5325">
        <w:rPr>
          <w:rFonts w:ascii="Times New Roman" w:eastAsia="Times New Roman" w:hAnsi="Times New Roman" w:cs="Times New Roman"/>
          <w:color w:val="000000" w:themeColor="text1"/>
          <w:lang w:val="en-US"/>
        </w:rPr>
        <w:t xml:space="preserve">In today’s fast-paced world, patients value convenience and efficiency in healthcare. Doctor-centric diagnostics, particularly on-site blood testing, is revolutionizing how medical care is delivered. By bringing diagnostic tools directly to the point of care, this approach saves time, reduces stress, and enhances patient outcomes. At </w:t>
      </w:r>
      <w:hyperlink r:id="rId5">
        <w:r w:rsidRPr="52CE5325">
          <w:rPr>
            <w:rStyle w:val="Hyperlink"/>
            <w:rFonts w:ascii="Times New Roman" w:eastAsia="Times New Roman" w:hAnsi="Times New Roman" w:cs="Times New Roman"/>
            <w:color w:val="000000" w:themeColor="text1"/>
            <w:lang w:val="en-US"/>
          </w:rPr>
          <w:t>AlphaCare247</w:t>
        </w:r>
      </w:hyperlink>
      <w:r w:rsidRPr="52CE5325">
        <w:rPr>
          <w:rFonts w:ascii="Times New Roman" w:eastAsia="Times New Roman" w:hAnsi="Times New Roman" w:cs="Times New Roman"/>
          <w:color w:val="000000" w:themeColor="text1"/>
          <w:lang w:val="en-US"/>
        </w:rPr>
        <w:t>, we’re committed to making healthcare accessible and efficient. This blog explores how on-site blood testing benefits patients and why it’s a game-changer for modern diagnostics.</w:t>
      </w:r>
    </w:p>
    <w:p w14:paraId="6D840485" w14:textId="5EDB5E29" w:rsidR="00DF1285" w:rsidRDefault="1EAD650A" w:rsidP="52CE5325">
      <w:pPr>
        <w:pStyle w:val="Heading2"/>
        <w:keepNext w:val="0"/>
        <w:keepLines w:val="0"/>
        <w:spacing w:before="200" w:after="0" w:line="360" w:lineRule="auto"/>
        <w:rPr>
          <w:rFonts w:ascii="Calibri" w:eastAsia="Calibri" w:hAnsi="Calibri" w:cs="Calibri"/>
          <w:b/>
          <w:bCs/>
          <w:color w:val="4F81BD"/>
          <w:sz w:val="26"/>
          <w:szCs w:val="26"/>
        </w:rPr>
      </w:pPr>
      <w:r w:rsidRPr="52CE5325">
        <w:rPr>
          <w:rFonts w:ascii="Calibri" w:eastAsia="Calibri" w:hAnsi="Calibri" w:cs="Calibri"/>
          <w:b/>
          <w:bCs/>
          <w:color w:val="4F81BD"/>
          <w:sz w:val="26"/>
          <w:szCs w:val="26"/>
          <w:lang w:val="en-US"/>
        </w:rPr>
        <w:t>WHAT IS ON-SITE BLOOD TESTING?</w:t>
      </w:r>
    </w:p>
    <w:p w14:paraId="64989A8E" w14:textId="40092FA0" w:rsidR="00DF1285" w:rsidRDefault="1EAD650A" w:rsidP="52CE5325">
      <w:pPr>
        <w:spacing w:line="360" w:lineRule="auto"/>
        <w:jc w:val="both"/>
        <w:rPr>
          <w:rFonts w:ascii="Times New Roman" w:eastAsia="Times New Roman" w:hAnsi="Times New Roman" w:cs="Times New Roman"/>
          <w:color w:val="000000" w:themeColor="text1"/>
        </w:rPr>
      </w:pPr>
      <w:r w:rsidRPr="52CE5325">
        <w:rPr>
          <w:rFonts w:ascii="Times New Roman" w:eastAsia="Times New Roman" w:hAnsi="Times New Roman" w:cs="Times New Roman"/>
          <w:color w:val="000000" w:themeColor="text1"/>
          <w:lang w:val="en-US"/>
        </w:rPr>
        <w:t>On-site blood testing refers to the process of conducting diagnostic blood tests at the point of care whether in a doctor’s office, clinic, or even a patient’s home. Unlike traditional methods that require samples to be sent to off-site laboratories, on-site testing delivers results quickly, often within minutes.</w:t>
      </w:r>
    </w:p>
    <w:p w14:paraId="62E79264" w14:textId="094FCB12" w:rsidR="00DF1285" w:rsidRDefault="1EAD650A" w:rsidP="52CE5325">
      <w:pPr>
        <w:spacing w:line="360" w:lineRule="auto"/>
        <w:jc w:val="both"/>
        <w:rPr>
          <w:rFonts w:ascii="Times New Roman" w:eastAsia="Times New Roman" w:hAnsi="Times New Roman" w:cs="Times New Roman"/>
          <w:color w:val="000000" w:themeColor="text1"/>
        </w:rPr>
      </w:pPr>
      <w:r w:rsidRPr="52CE5325">
        <w:rPr>
          <w:rFonts w:ascii="Times New Roman" w:eastAsia="Times New Roman" w:hAnsi="Times New Roman" w:cs="Times New Roman"/>
          <w:b/>
          <w:bCs/>
          <w:color w:val="000000" w:themeColor="text1"/>
          <w:lang w:val="en-US"/>
        </w:rPr>
        <w:t>WHY IT MATTERS</w:t>
      </w:r>
    </w:p>
    <w:p w14:paraId="4641D8C4" w14:textId="7B3D709C" w:rsidR="00DF1285" w:rsidRDefault="1EAD650A" w:rsidP="52CE5325">
      <w:pPr>
        <w:pStyle w:val="ListParagraph"/>
        <w:numPr>
          <w:ilvl w:val="0"/>
          <w:numId w:val="4"/>
        </w:numPr>
        <w:spacing w:line="360" w:lineRule="auto"/>
        <w:jc w:val="both"/>
        <w:rPr>
          <w:rFonts w:ascii="Times New Roman" w:eastAsia="Times New Roman" w:hAnsi="Times New Roman" w:cs="Times New Roman"/>
          <w:color w:val="000000" w:themeColor="text1"/>
        </w:rPr>
      </w:pPr>
      <w:r w:rsidRPr="52CE5325">
        <w:rPr>
          <w:rFonts w:ascii="Times New Roman" w:eastAsia="Times New Roman" w:hAnsi="Times New Roman" w:cs="Times New Roman"/>
          <w:color w:val="000000" w:themeColor="text1"/>
          <w:lang w:val="en-US"/>
        </w:rPr>
        <w:t>Speed: Results are available in real-time, reducing wait times.</w:t>
      </w:r>
    </w:p>
    <w:p w14:paraId="0FEF8A66" w14:textId="58CB7552" w:rsidR="00DF1285" w:rsidRDefault="1EAD650A" w:rsidP="52CE5325">
      <w:pPr>
        <w:pStyle w:val="ListParagraph"/>
        <w:numPr>
          <w:ilvl w:val="0"/>
          <w:numId w:val="4"/>
        </w:numPr>
        <w:spacing w:line="360" w:lineRule="auto"/>
        <w:jc w:val="both"/>
        <w:rPr>
          <w:rFonts w:ascii="Times New Roman" w:eastAsia="Times New Roman" w:hAnsi="Times New Roman" w:cs="Times New Roman"/>
          <w:color w:val="000000" w:themeColor="text1"/>
        </w:rPr>
      </w:pPr>
      <w:r w:rsidRPr="52CE5325">
        <w:rPr>
          <w:rFonts w:ascii="Times New Roman" w:eastAsia="Times New Roman" w:hAnsi="Times New Roman" w:cs="Times New Roman"/>
          <w:color w:val="000000" w:themeColor="text1"/>
          <w:lang w:val="en-US"/>
        </w:rPr>
        <w:t>Convenience: No need for patients to visit separate labs.</w:t>
      </w:r>
    </w:p>
    <w:p w14:paraId="001E1185" w14:textId="7D8CE762" w:rsidR="00DF1285" w:rsidRDefault="1EAD650A" w:rsidP="52CE5325">
      <w:pPr>
        <w:pStyle w:val="ListParagraph"/>
        <w:numPr>
          <w:ilvl w:val="0"/>
          <w:numId w:val="4"/>
        </w:numPr>
        <w:spacing w:line="360" w:lineRule="auto"/>
        <w:jc w:val="both"/>
        <w:rPr>
          <w:rFonts w:ascii="Times New Roman" w:eastAsia="Times New Roman" w:hAnsi="Times New Roman" w:cs="Times New Roman"/>
          <w:color w:val="000000" w:themeColor="text1"/>
        </w:rPr>
      </w:pPr>
      <w:r w:rsidRPr="52CE5325">
        <w:rPr>
          <w:rFonts w:ascii="Times New Roman" w:eastAsia="Times New Roman" w:hAnsi="Times New Roman" w:cs="Times New Roman"/>
          <w:color w:val="000000" w:themeColor="text1"/>
          <w:lang w:val="en-US"/>
        </w:rPr>
        <w:t>Accuracy: Advanced portable devices ensure reliable results.</w:t>
      </w:r>
    </w:p>
    <w:p w14:paraId="6A96F6E9" w14:textId="46B12E43" w:rsidR="00DF1285" w:rsidRDefault="1EAD650A" w:rsidP="52CE5325">
      <w:pPr>
        <w:spacing w:line="360" w:lineRule="auto"/>
        <w:jc w:val="both"/>
        <w:rPr>
          <w:rFonts w:ascii="Times New Roman" w:eastAsia="Times New Roman" w:hAnsi="Times New Roman" w:cs="Times New Roman"/>
          <w:color w:val="000000" w:themeColor="text1"/>
        </w:rPr>
      </w:pPr>
      <w:r w:rsidRPr="52CE5325">
        <w:rPr>
          <w:rFonts w:ascii="Times New Roman" w:eastAsia="Times New Roman" w:hAnsi="Times New Roman" w:cs="Times New Roman"/>
          <w:color w:val="000000" w:themeColor="text1"/>
          <w:lang w:val="en-US"/>
        </w:rPr>
        <w:t xml:space="preserve">By integrating on-site blood testing into routine care, </w:t>
      </w:r>
      <w:hyperlink r:id="rId6">
        <w:r w:rsidRPr="52CE5325">
          <w:rPr>
            <w:rStyle w:val="Hyperlink"/>
            <w:rFonts w:ascii="Times New Roman" w:eastAsia="Times New Roman" w:hAnsi="Times New Roman" w:cs="Times New Roman"/>
            <w:lang w:val="en-US"/>
          </w:rPr>
          <w:t>AlphaCare247 Primary Care Services</w:t>
        </w:r>
      </w:hyperlink>
      <w:r w:rsidRPr="52CE5325">
        <w:rPr>
          <w:rFonts w:ascii="Times New Roman" w:eastAsia="Times New Roman" w:hAnsi="Times New Roman" w:cs="Times New Roman"/>
          <w:color w:val="000000" w:themeColor="text1"/>
          <w:lang w:val="en-US"/>
        </w:rPr>
        <w:t xml:space="preserve"> ensure patients receive prompt and precise diagnoses.</w:t>
      </w:r>
    </w:p>
    <w:p w14:paraId="41B8583A" w14:textId="4F7B9C2A" w:rsidR="00DF1285" w:rsidRDefault="1EAD650A" w:rsidP="52CE5325">
      <w:pPr>
        <w:pStyle w:val="Heading2"/>
        <w:keepNext w:val="0"/>
        <w:keepLines w:val="0"/>
        <w:spacing w:before="200" w:after="0" w:line="360" w:lineRule="auto"/>
        <w:rPr>
          <w:rFonts w:ascii="Calibri" w:eastAsia="Calibri" w:hAnsi="Calibri" w:cs="Calibri"/>
          <w:b/>
          <w:bCs/>
          <w:color w:val="4F81BD"/>
          <w:sz w:val="26"/>
          <w:szCs w:val="26"/>
        </w:rPr>
      </w:pPr>
      <w:r w:rsidRPr="52CE5325">
        <w:rPr>
          <w:rFonts w:ascii="Calibri" w:eastAsia="Calibri" w:hAnsi="Calibri" w:cs="Calibri"/>
          <w:b/>
          <w:bCs/>
          <w:color w:val="4F81BD"/>
          <w:sz w:val="26"/>
          <w:szCs w:val="26"/>
          <w:lang w:val="en-US"/>
        </w:rPr>
        <w:t>HOW ON-SITE BLOOD TESTING SAVES TIME</w:t>
      </w:r>
    </w:p>
    <w:p w14:paraId="40E77019" w14:textId="457A248F" w:rsidR="00DF1285" w:rsidRDefault="00DF1285" w:rsidP="52CE5325">
      <w:pPr>
        <w:spacing w:line="360" w:lineRule="auto"/>
        <w:rPr>
          <w:lang w:val="en-US"/>
        </w:rPr>
      </w:pPr>
    </w:p>
    <w:p w14:paraId="5621D3B9" w14:textId="2D8A3589" w:rsidR="00DF1285" w:rsidRDefault="1EAD650A" w:rsidP="52CE5325">
      <w:pPr>
        <w:spacing w:line="360" w:lineRule="auto"/>
        <w:jc w:val="both"/>
        <w:rPr>
          <w:rFonts w:ascii="Times New Roman" w:eastAsia="Times New Roman" w:hAnsi="Times New Roman" w:cs="Times New Roman"/>
          <w:color w:val="000000" w:themeColor="text1"/>
        </w:rPr>
      </w:pPr>
      <w:r w:rsidRPr="52CE5325">
        <w:rPr>
          <w:rFonts w:ascii="Times New Roman" w:eastAsia="Times New Roman" w:hAnsi="Times New Roman" w:cs="Times New Roman"/>
          <w:b/>
          <w:bCs/>
          <w:color w:val="000000" w:themeColor="text1"/>
          <w:lang w:val="en-US"/>
        </w:rPr>
        <w:t>1. Immediate Results for Faster Diagnoses</w:t>
      </w:r>
    </w:p>
    <w:p w14:paraId="37315A69" w14:textId="488F0B9C" w:rsidR="00DF1285" w:rsidRDefault="1EAD650A" w:rsidP="52CE5325">
      <w:pPr>
        <w:spacing w:line="360" w:lineRule="auto"/>
        <w:rPr>
          <w:rFonts w:ascii="Times New Roman" w:eastAsia="Times New Roman" w:hAnsi="Times New Roman" w:cs="Times New Roman"/>
          <w:color w:val="000000" w:themeColor="text1"/>
        </w:rPr>
      </w:pPr>
      <w:r w:rsidRPr="52CE5325">
        <w:rPr>
          <w:rFonts w:ascii="Times New Roman" w:eastAsia="Times New Roman" w:hAnsi="Times New Roman" w:cs="Times New Roman"/>
          <w:color w:val="000000" w:themeColor="text1"/>
          <w:lang w:val="en-US"/>
        </w:rPr>
        <w:t>With on-site testing, doctors can analyze blood samples during the appointment. For example, tests for cholesterol, glucose, or hemoglobin A1c can be completed in minutes. This allows physicians to discuss results and treatment plans in the same visit.</w:t>
      </w:r>
    </w:p>
    <w:p w14:paraId="5E9B59A2" w14:textId="0CAF41C3" w:rsidR="00DF1285" w:rsidRDefault="1EAD650A" w:rsidP="52CE5325">
      <w:pPr>
        <w:spacing w:line="360" w:lineRule="auto"/>
        <w:jc w:val="center"/>
        <w:rPr>
          <w:rFonts w:ascii="Times New Roman" w:eastAsia="Times New Roman" w:hAnsi="Times New Roman" w:cs="Times New Roman"/>
          <w:color w:val="000000" w:themeColor="text1"/>
        </w:rPr>
      </w:pPr>
      <w:r>
        <w:rPr>
          <w:noProof/>
        </w:rPr>
        <w:lastRenderedPageBreak/>
        <w:drawing>
          <wp:inline distT="0" distB="0" distL="0" distR="0" wp14:anchorId="02B5ADE3" wp14:editId="0CDFE4F8">
            <wp:extent cx="3905250" cy="2609850"/>
            <wp:effectExtent l="0" t="0" r="0" b="0"/>
            <wp:docPr id="508619101" name="Picture 508619101" descr="Doctor analyzing on site blood test results for quick patient diagnosi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3905250" cy="2609850"/>
                    </a:xfrm>
                    <a:prstGeom prst="rect">
                      <a:avLst/>
                    </a:prstGeom>
                  </pic:spPr>
                </pic:pic>
              </a:graphicData>
            </a:graphic>
          </wp:inline>
        </w:drawing>
      </w:r>
    </w:p>
    <w:p w14:paraId="6C95DBC1" w14:textId="7321B3FB" w:rsidR="00DF1285" w:rsidRDefault="2AC4A450" w:rsidP="52CE5325">
      <w:pPr>
        <w:spacing w:line="360" w:lineRule="auto"/>
        <w:jc w:val="both"/>
        <w:rPr>
          <w:rFonts w:ascii="Times New Roman" w:eastAsia="Times New Roman" w:hAnsi="Times New Roman" w:cs="Times New Roman"/>
          <w:color w:val="000000" w:themeColor="text1"/>
        </w:rPr>
      </w:pPr>
      <w:r w:rsidRPr="52CE5325">
        <w:rPr>
          <w:rFonts w:ascii="Times New Roman" w:eastAsia="Times New Roman" w:hAnsi="Times New Roman" w:cs="Times New Roman"/>
          <w:b/>
          <w:bCs/>
          <w:color w:val="000000" w:themeColor="text1"/>
          <w:lang w:val="en-US"/>
        </w:rPr>
        <w:t>2. Reduced Travel and Wait Times</w:t>
      </w:r>
    </w:p>
    <w:p w14:paraId="54DCC33F" w14:textId="6EC1EA27" w:rsidR="00DF1285" w:rsidRDefault="2AC4A450" w:rsidP="52CE5325">
      <w:pPr>
        <w:spacing w:line="360" w:lineRule="auto"/>
        <w:jc w:val="both"/>
        <w:rPr>
          <w:rFonts w:ascii="Times New Roman" w:eastAsia="Times New Roman" w:hAnsi="Times New Roman" w:cs="Times New Roman"/>
          <w:color w:val="000000" w:themeColor="text1"/>
        </w:rPr>
      </w:pPr>
      <w:r w:rsidRPr="52CE5325">
        <w:rPr>
          <w:rFonts w:ascii="Times New Roman" w:eastAsia="Times New Roman" w:hAnsi="Times New Roman" w:cs="Times New Roman"/>
          <w:color w:val="000000" w:themeColor="text1"/>
          <w:lang w:val="en-US"/>
        </w:rPr>
        <w:t>Traveling to a lab and waiting for an appointment can take hours. On-site blood testing eliminates these inconveniences, as tests are performed where the patient already is</w:t>
      </w:r>
      <w:r w:rsidR="1B006F40" w:rsidRPr="52CE5325">
        <w:rPr>
          <w:rFonts w:ascii="Times New Roman" w:eastAsia="Times New Roman" w:hAnsi="Times New Roman" w:cs="Times New Roman"/>
          <w:color w:val="000000" w:themeColor="text1"/>
          <w:lang w:val="en-US"/>
        </w:rPr>
        <w:t xml:space="preserve"> </w:t>
      </w:r>
      <w:r w:rsidRPr="52CE5325">
        <w:rPr>
          <w:rFonts w:ascii="Times New Roman" w:eastAsia="Times New Roman" w:hAnsi="Times New Roman" w:cs="Times New Roman"/>
          <w:color w:val="000000" w:themeColor="text1"/>
          <w:lang w:val="en-US"/>
        </w:rPr>
        <w:t xml:space="preserve">whether at a clinic or through </w:t>
      </w:r>
      <w:hyperlink r:id="rId8">
        <w:r w:rsidRPr="52CE5325">
          <w:rPr>
            <w:rStyle w:val="Hyperlink"/>
            <w:rFonts w:ascii="Times New Roman" w:eastAsia="Times New Roman" w:hAnsi="Times New Roman" w:cs="Times New Roman"/>
            <w:lang w:val="en-US"/>
          </w:rPr>
          <w:t>AlphaCare247’s Mobile Healthcare Services</w:t>
        </w:r>
      </w:hyperlink>
      <w:r w:rsidRPr="52CE5325">
        <w:rPr>
          <w:rFonts w:ascii="Times New Roman" w:eastAsia="Times New Roman" w:hAnsi="Times New Roman" w:cs="Times New Roman"/>
          <w:color w:val="000000" w:themeColor="text1"/>
          <w:lang w:val="en-US"/>
        </w:rPr>
        <w:t>. This is especially beneficial for elderly patients or those with mobility challenges.</w:t>
      </w:r>
    </w:p>
    <w:p w14:paraId="7300D093" w14:textId="48A27094" w:rsidR="00DF1285" w:rsidRDefault="2AC4A450" w:rsidP="52CE5325">
      <w:pPr>
        <w:spacing w:line="360" w:lineRule="auto"/>
        <w:jc w:val="both"/>
        <w:rPr>
          <w:rFonts w:ascii="Times New Roman" w:eastAsia="Times New Roman" w:hAnsi="Times New Roman" w:cs="Times New Roman"/>
          <w:color w:val="000000" w:themeColor="text1"/>
        </w:rPr>
      </w:pPr>
      <w:r w:rsidRPr="52CE5325">
        <w:rPr>
          <w:rFonts w:ascii="Times New Roman" w:eastAsia="Times New Roman" w:hAnsi="Times New Roman" w:cs="Times New Roman"/>
          <w:b/>
          <w:bCs/>
          <w:color w:val="000000" w:themeColor="text1"/>
          <w:lang w:val="en-US"/>
        </w:rPr>
        <w:t>3. Streamlined Chronic Disease Management</w:t>
      </w:r>
    </w:p>
    <w:p w14:paraId="5B1B96F8" w14:textId="6FD29D65" w:rsidR="00DF1285" w:rsidRDefault="2AC4A450" w:rsidP="52CE5325">
      <w:pPr>
        <w:spacing w:line="360" w:lineRule="auto"/>
        <w:rPr>
          <w:rFonts w:ascii="Times New Roman" w:eastAsia="Times New Roman" w:hAnsi="Times New Roman" w:cs="Times New Roman"/>
          <w:color w:val="000000" w:themeColor="text1"/>
          <w:lang w:val="en-US"/>
        </w:rPr>
      </w:pPr>
      <w:r w:rsidRPr="52CE5325">
        <w:rPr>
          <w:rFonts w:ascii="Times New Roman" w:eastAsia="Times New Roman" w:hAnsi="Times New Roman" w:cs="Times New Roman"/>
          <w:color w:val="000000" w:themeColor="text1"/>
          <w:lang w:val="en-US"/>
        </w:rPr>
        <w:t>For patients with conditions like diabetes or hypertension, regular blood tests are essential. On-site testing allows doctors to monitor these conditions in real-time, adjusting medications or treatment plans on the spot.</w:t>
      </w:r>
    </w:p>
    <w:p w14:paraId="7FF8830E" w14:textId="54D307B3" w:rsidR="00DF1285" w:rsidRDefault="2AC4A450" w:rsidP="52CE5325">
      <w:pPr>
        <w:spacing w:line="360" w:lineRule="auto"/>
        <w:jc w:val="center"/>
        <w:rPr>
          <w:rFonts w:ascii="Times New Roman" w:eastAsia="Times New Roman" w:hAnsi="Times New Roman" w:cs="Times New Roman"/>
          <w:color w:val="000000" w:themeColor="text1"/>
          <w:lang w:val="en-US"/>
        </w:rPr>
      </w:pPr>
      <w:r>
        <w:rPr>
          <w:noProof/>
        </w:rPr>
        <w:drawing>
          <wp:inline distT="0" distB="0" distL="0" distR="0" wp14:anchorId="619E76C0" wp14:editId="365EFFF1">
            <wp:extent cx="4196642" cy="2981325"/>
            <wp:effectExtent l="0" t="0" r="0" b="0"/>
            <wp:docPr id="421669762" name="Picture 421669762" descr="Patient receiving on site blood testing for efficient health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196642" cy="2981325"/>
                    </a:xfrm>
                    <a:prstGeom prst="rect">
                      <a:avLst/>
                    </a:prstGeom>
                  </pic:spPr>
                </pic:pic>
              </a:graphicData>
            </a:graphic>
          </wp:inline>
        </w:drawing>
      </w:r>
    </w:p>
    <w:p w14:paraId="3C30300B" w14:textId="461DD0D5" w:rsidR="00DF1285" w:rsidRDefault="6BCFFEFA" w:rsidP="52CE5325">
      <w:pPr>
        <w:pStyle w:val="Heading2"/>
        <w:keepNext w:val="0"/>
        <w:keepLines w:val="0"/>
        <w:spacing w:line="360" w:lineRule="auto"/>
        <w:rPr>
          <w:rFonts w:ascii="Times New Roman" w:eastAsia="Times New Roman" w:hAnsi="Times New Roman" w:cs="Times New Roman"/>
          <w:color w:val="000000" w:themeColor="text1"/>
          <w:sz w:val="24"/>
          <w:szCs w:val="24"/>
        </w:rPr>
      </w:pPr>
      <w:r w:rsidRPr="52CE5325">
        <w:rPr>
          <w:lang w:val="en-US"/>
        </w:rPr>
        <w:t>BENEFITS BEYOND TIME SAVINGS</w:t>
      </w:r>
    </w:p>
    <w:p w14:paraId="3CF2A6B9" w14:textId="0FBFEB45" w:rsidR="00DF1285" w:rsidRDefault="6BCFFEFA" w:rsidP="52CE5325">
      <w:pPr>
        <w:spacing w:line="360" w:lineRule="auto"/>
        <w:jc w:val="both"/>
        <w:rPr>
          <w:rFonts w:ascii="Times New Roman" w:eastAsia="Times New Roman" w:hAnsi="Times New Roman" w:cs="Times New Roman"/>
          <w:b/>
          <w:bCs/>
          <w:color w:val="000000" w:themeColor="text1"/>
        </w:rPr>
      </w:pPr>
      <w:r w:rsidRPr="52CE5325">
        <w:rPr>
          <w:rFonts w:ascii="Times New Roman" w:eastAsia="Times New Roman" w:hAnsi="Times New Roman" w:cs="Times New Roman"/>
          <w:b/>
          <w:bCs/>
          <w:color w:val="000000" w:themeColor="text1"/>
          <w:lang w:val="en-US"/>
        </w:rPr>
        <w:t>Enhanced Patient-Doctor Communication</w:t>
      </w:r>
    </w:p>
    <w:p w14:paraId="1E81DFA1" w14:textId="2FC48306" w:rsidR="00DF1285" w:rsidRDefault="6BCFFEFA" w:rsidP="52CE5325">
      <w:pPr>
        <w:spacing w:line="360" w:lineRule="auto"/>
        <w:jc w:val="both"/>
        <w:rPr>
          <w:rFonts w:ascii="Times New Roman" w:eastAsia="Times New Roman" w:hAnsi="Times New Roman" w:cs="Times New Roman"/>
          <w:color w:val="000000" w:themeColor="text1"/>
        </w:rPr>
      </w:pPr>
      <w:r w:rsidRPr="52CE5325">
        <w:rPr>
          <w:rFonts w:ascii="Times New Roman" w:eastAsia="Times New Roman" w:hAnsi="Times New Roman" w:cs="Times New Roman"/>
          <w:color w:val="000000" w:themeColor="text1"/>
          <w:lang w:val="en-US"/>
        </w:rPr>
        <w:t>Immediate results foster better communication between doctors and patients. Instead of waiting days for a follow-up call, patients can discuss their results and ask questions during the visit.</w:t>
      </w:r>
    </w:p>
    <w:p w14:paraId="73DA1F6C" w14:textId="240C4163" w:rsidR="00DF1285" w:rsidRDefault="6BCFFEFA" w:rsidP="52CE5325">
      <w:pPr>
        <w:spacing w:line="360" w:lineRule="auto"/>
        <w:jc w:val="both"/>
        <w:rPr>
          <w:rFonts w:ascii="Times New Roman" w:eastAsia="Times New Roman" w:hAnsi="Times New Roman" w:cs="Times New Roman"/>
          <w:b/>
          <w:bCs/>
          <w:color w:val="000000" w:themeColor="text1"/>
        </w:rPr>
      </w:pPr>
      <w:r w:rsidRPr="52CE5325">
        <w:rPr>
          <w:rFonts w:ascii="Times New Roman" w:eastAsia="Times New Roman" w:hAnsi="Times New Roman" w:cs="Times New Roman"/>
          <w:b/>
          <w:bCs/>
          <w:color w:val="000000" w:themeColor="text1"/>
          <w:lang w:val="en-US"/>
        </w:rPr>
        <w:lastRenderedPageBreak/>
        <w:t>Cost-Effective Care</w:t>
      </w:r>
    </w:p>
    <w:p w14:paraId="79BA76AA" w14:textId="0EE7764B" w:rsidR="00DF1285" w:rsidRDefault="6BCFFEFA" w:rsidP="52CE5325">
      <w:pPr>
        <w:spacing w:line="360" w:lineRule="auto"/>
        <w:jc w:val="both"/>
        <w:rPr>
          <w:rFonts w:ascii="Times New Roman" w:eastAsia="Times New Roman" w:hAnsi="Times New Roman" w:cs="Times New Roman"/>
          <w:color w:val="000000" w:themeColor="text1"/>
        </w:rPr>
      </w:pPr>
      <w:r w:rsidRPr="52CE5325">
        <w:rPr>
          <w:rFonts w:ascii="Times New Roman" w:eastAsia="Times New Roman" w:hAnsi="Times New Roman" w:cs="Times New Roman"/>
          <w:color w:val="000000" w:themeColor="text1"/>
          <w:lang w:val="en-US"/>
        </w:rPr>
        <w:t>By reducing the need for multiple appointments and lab visits, on-site testing can lower healthcare costs. Patients save on travel expenses and copays, while doctors optimize their workflow.</w:t>
      </w:r>
    </w:p>
    <w:p w14:paraId="5A70CC53" w14:textId="6E3B57FD" w:rsidR="00DF1285" w:rsidRDefault="6BCFFEFA" w:rsidP="52CE5325">
      <w:pPr>
        <w:spacing w:line="360" w:lineRule="auto"/>
        <w:jc w:val="both"/>
        <w:rPr>
          <w:rFonts w:ascii="Times New Roman" w:eastAsia="Times New Roman" w:hAnsi="Times New Roman" w:cs="Times New Roman"/>
          <w:b/>
          <w:bCs/>
          <w:color w:val="000000" w:themeColor="text1"/>
        </w:rPr>
      </w:pPr>
      <w:r w:rsidRPr="52CE5325">
        <w:rPr>
          <w:rFonts w:ascii="Times New Roman" w:eastAsia="Times New Roman" w:hAnsi="Times New Roman" w:cs="Times New Roman"/>
          <w:b/>
          <w:bCs/>
          <w:color w:val="000000" w:themeColor="text1"/>
          <w:lang w:val="en-US"/>
        </w:rPr>
        <w:t>Improved Outcomes</w:t>
      </w:r>
    </w:p>
    <w:p w14:paraId="619BE62C" w14:textId="21ED0ED4" w:rsidR="00DF1285" w:rsidRDefault="6BCFFEFA" w:rsidP="52CE5325">
      <w:pPr>
        <w:spacing w:line="360" w:lineRule="auto"/>
        <w:jc w:val="both"/>
        <w:rPr>
          <w:rFonts w:ascii="Times New Roman" w:eastAsia="Times New Roman" w:hAnsi="Times New Roman" w:cs="Times New Roman"/>
          <w:color w:val="000000" w:themeColor="text1"/>
          <w:lang w:val="en-US"/>
        </w:rPr>
      </w:pPr>
      <w:r w:rsidRPr="52CE5325">
        <w:rPr>
          <w:rFonts w:ascii="Times New Roman" w:eastAsia="Times New Roman" w:hAnsi="Times New Roman" w:cs="Times New Roman"/>
          <w:color w:val="000000" w:themeColor="text1"/>
          <w:lang w:val="en-US"/>
        </w:rPr>
        <w:t>Quick diagnoses lead to faster interventions. Detecting abnormal blood sugar levels during a visit allows doctors to act immediately critical for conditions like infections or anemia.</w:t>
      </w:r>
    </w:p>
    <w:p w14:paraId="7FAB0082" w14:textId="6BBD60E5" w:rsidR="00DF1285" w:rsidRDefault="3BCA8292" w:rsidP="52CE5325">
      <w:pPr>
        <w:spacing w:line="360" w:lineRule="auto"/>
        <w:jc w:val="center"/>
        <w:rPr>
          <w:rFonts w:ascii="Times New Roman" w:eastAsia="Times New Roman" w:hAnsi="Times New Roman" w:cs="Times New Roman"/>
          <w:color w:val="000000" w:themeColor="text1"/>
          <w:lang w:val="en-US"/>
        </w:rPr>
      </w:pPr>
      <w:r>
        <w:rPr>
          <w:noProof/>
        </w:rPr>
        <w:drawing>
          <wp:inline distT="0" distB="0" distL="0" distR="0" wp14:anchorId="587E20CE" wp14:editId="6BBCAEF1">
            <wp:extent cx="4133850" cy="2955703"/>
            <wp:effectExtent l="0" t="0" r="0" b="0"/>
            <wp:docPr id="1207552360" name="Picture 1207552360" descr="Advance on site blood testing equipment for rapid 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133850" cy="2955703"/>
                    </a:xfrm>
                    <a:prstGeom prst="rect">
                      <a:avLst/>
                    </a:prstGeom>
                  </pic:spPr>
                </pic:pic>
              </a:graphicData>
            </a:graphic>
          </wp:inline>
        </w:drawing>
      </w:r>
    </w:p>
    <w:p w14:paraId="12462238" w14:textId="70F17A8B" w:rsidR="00DF1285" w:rsidRDefault="0CF31711" w:rsidP="52CE5325">
      <w:pPr>
        <w:pStyle w:val="Heading2"/>
        <w:keepNext w:val="0"/>
        <w:keepLines w:val="0"/>
        <w:spacing w:before="200" w:after="0" w:line="360" w:lineRule="auto"/>
        <w:rPr>
          <w:rFonts w:ascii="Calibri" w:eastAsia="Calibri" w:hAnsi="Calibri" w:cs="Calibri"/>
          <w:b/>
          <w:bCs/>
          <w:color w:val="4F81BD"/>
          <w:sz w:val="26"/>
          <w:szCs w:val="26"/>
        </w:rPr>
      </w:pPr>
      <w:r w:rsidRPr="52CE5325">
        <w:rPr>
          <w:rFonts w:ascii="Calibri" w:eastAsia="Calibri" w:hAnsi="Calibri" w:cs="Calibri"/>
          <w:b/>
          <w:bCs/>
          <w:color w:val="4F81BD"/>
          <w:sz w:val="26"/>
          <w:szCs w:val="26"/>
          <w:lang w:val="en-US"/>
        </w:rPr>
        <w:t>HOW ALPHACARE247 IMPLEMENTS ON-SITE TESTING</w:t>
      </w:r>
    </w:p>
    <w:p w14:paraId="7B5A12E5" w14:textId="2CC96BD8" w:rsidR="00DF1285" w:rsidRDefault="0CF31711" w:rsidP="52CE5325">
      <w:pPr>
        <w:spacing w:line="360" w:lineRule="auto"/>
        <w:jc w:val="both"/>
        <w:rPr>
          <w:rFonts w:ascii="Times New Roman" w:eastAsia="Times New Roman" w:hAnsi="Times New Roman" w:cs="Times New Roman"/>
          <w:color w:val="000000" w:themeColor="text1"/>
        </w:rPr>
      </w:pPr>
      <w:r w:rsidRPr="52CE5325">
        <w:rPr>
          <w:rFonts w:ascii="Times New Roman" w:eastAsia="Times New Roman" w:hAnsi="Times New Roman" w:cs="Times New Roman"/>
          <w:color w:val="000000" w:themeColor="text1"/>
          <w:lang w:val="en-US"/>
        </w:rPr>
        <w:t>At AlphaCare247, we prioritize patient-centered care. Our on-site blood testing services use state-of-the-art portable diagnostic tools to deliver accurate results quickly.</w:t>
      </w:r>
    </w:p>
    <w:p w14:paraId="38C4396B" w14:textId="77777777" w:rsidR="00740344" w:rsidRDefault="00740344" w:rsidP="52CE5325">
      <w:pPr>
        <w:spacing w:line="360" w:lineRule="auto"/>
        <w:jc w:val="both"/>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1.Testing: Blood samples are collected and analyzed on-site.</w:t>
      </w:r>
    </w:p>
    <w:p w14:paraId="01336297" w14:textId="4AA1B5B2" w:rsidR="00DF1285" w:rsidRPr="00740344" w:rsidRDefault="70DE94E2" w:rsidP="52CE5325">
      <w:pPr>
        <w:spacing w:line="360" w:lineRule="auto"/>
        <w:jc w:val="both"/>
        <w:rPr>
          <w:rFonts w:ascii="Times New Roman" w:eastAsia="Times New Roman" w:hAnsi="Times New Roman" w:cs="Times New Roman"/>
          <w:color w:val="000000" w:themeColor="text1"/>
          <w:lang w:val="en-US"/>
        </w:rPr>
      </w:pPr>
      <w:r w:rsidRPr="52CE5325">
        <w:rPr>
          <w:rFonts w:ascii="Times New Roman" w:eastAsia="Times New Roman" w:hAnsi="Times New Roman" w:cs="Times New Roman"/>
          <w:color w:val="000000" w:themeColor="text1"/>
          <w:lang w:val="en-US"/>
        </w:rPr>
        <w:t>2. Results and Action: Results are reviewed immediately, and a personalized care plan is discussed.</w:t>
      </w:r>
    </w:p>
    <w:p w14:paraId="6BDD921C" w14:textId="7003A8C5" w:rsidR="00DF1285" w:rsidRDefault="70DE94E2" w:rsidP="52CE5325">
      <w:pPr>
        <w:spacing w:line="360" w:lineRule="auto"/>
        <w:jc w:val="both"/>
        <w:rPr>
          <w:rFonts w:ascii="Times New Roman" w:eastAsia="Times New Roman" w:hAnsi="Times New Roman" w:cs="Times New Roman"/>
          <w:color w:val="000000" w:themeColor="text1"/>
        </w:rPr>
      </w:pPr>
      <w:r w:rsidRPr="52CE5325">
        <w:rPr>
          <w:rFonts w:ascii="Times New Roman" w:eastAsia="Times New Roman" w:hAnsi="Times New Roman" w:cs="Times New Roman"/>
          <w:color w:val="000000" w:themeColor="text1"/>
          <w:lang w:val="en-US"/>
        </w:rPr>
        <w:t xml:space="preserve">This streamlined process minimizes disruptions to your day while ensuring high-quality care. Learn more about our </w:t>
      </w:r>
      <w:hyperlink r:id="rId11">
        <w:r w:rsidRPr="52CE5325">
          <w:rPr>
            <w:rStyle w:val="Hyperlink"/>
            <w:rFonts w:ascii="Times New Roman" w:eastAsia="Times New Roman" w:hAnsi="Times New Roman" w:cs="Times New Roman"/>
            <w:lang w:val="en-US"/>
          </w:rPr>
          <w:t>Innovative Healthcare Solutions</w:t>
        </w:r>
      </w:hyperlink>
    </w:p>
    <w:p w14:paraId="0F42C24A" w14:textId="6CD9AE9C" w:rsidR="00DF1285" w:rsidRDefault="70DE94E2" w:rsidP="52CE5325">
      <w:pPr>
        <w:spacing w:line="360" w:lineRule="auto"/>
        <w:jc w:val="both"/>
        <w:rPr>
          <w:rFonts w:ascii="Times New Roman" w:eastAsia="Times New Roman" w:hAnsi="Times New Roman" w:cs="Times New Roman"/>
          <w:b/>
          <w:bCs/>
          <w:color w:val="000000" w:themeColor="text1"/>
          <w:lang w:val="en-US"/>
        </w:rPr>
      </w:pPr>
      <w:r w:rsidRPr="52CE5325">
        <w:rPr>
          <w:rFonts w:ascii="Times New Roman" w:eastAsia="Times New Roman" w:hAnsi="Times New Roman" w:cs="Times New Roman"/>
          <w:b/>
          <w:bCs/>
          <w:color w:val="000000" w:themeColor="text1"/>
          <w:lang w:val="en-US"/>
        </w:rPr>
        <w:t>FAQS ABOUT ON-SITE BLOOD TESTING</w:t>
      </w:r>
    </w:p>
    <w:p w14:paraId="6CB747D4" w14:textId="4E4B7E29" w:rsidR="006125B0" w:rsidRDefault="006125B0" w:rsidP="52CE5325">
      <w:pPr>
        <w:spacing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n-US"/>
        </w:rPr>
        <w:t>Q1: What types of tests can be done on-site?</w:t>
      </w:r>
    </w:p>
    <w:p w14:paraId="438854C0" w14:textId="052ECFD0" w:rsidR="00DF1285" w:rsidRDefault="70DE94E2" w:rsidP="52CE5325">
      <w:pPr>
        <w:spacing w:line="360" w:lineRule="auto"/>
        <w:jc w:val="both"/>
        <w:rPr>
          <w:rFonts w:ascii="Times New Roman" w:eastAsia="Times New Roman" w:hAnsi="Times New Roman" w:cs="Times New Roman"/>
          <w:color w:val="000000" w:themeColor="text1"/>
          <w:lang w:val="en-US"/>
        </w:rPr>
      </w:pPr>
      <w:r w:rsidRPr="52CE5325">
        <w:rPr>
          <w:rFonts w:ascii="Times New Roman" w:eastAsia="Times New Roman" w:hAnsi="Times New Roman" w:cs="Times New Roman"/>
          <w:color w:val="000000" w:themeColor="text1"/>
          <w:lang w:val="en-US"/>
        </w:rPr>
        <w:t>A wide range including cholesterol, glucose, hemoglobin A1c, and liver function tests.</w:t>
      </w:r>
    </w:p>
    <w:p w14:paraId="2AE73B5F" w14:textId="3A2E6496" w:rsidR="003E1E7A" w:rsidRPr="003E1E7A" w:rsidRDefault="003E1E7A" w:rsidP="52CE5325">
      <w:pPr>
        <w:spacing w:line="360" w:lineRule="auto"/>
        <w:jc w:val="both"/>
        <w:rPr>
          <w:rFonts w:ascii="Times New Roman" w:eastAsia="Times New Roman" w:hAnsi="Times New Roman" w:cs="Times New Roman"/>
          <w:b/>
          <w:bCs/>
          <w:color w:val="000000" w:themeColor="text1"/>
        </w:rPr>
      </w:pPr>
      <w:r w:rsidRPr="003E1E7A">
        <w:rPr>
          <w:rFonts w:ascii="Times New Roman" w:eastAsia="Times New Roman" w:hAnsi="Times New Roman" w:cs="Times New Roman"/>
          <w:b/>
          <w:bCs/>
          <w:color w:val="000000" w:themeColor="text1"/>
        </w:rPr>
        <w:t>Q2: Can on-site blood testing be done at home?</w:t>
      </w:r>
    </w:p>
    <w:p w14:paraId="22D44F33" w14:textId="20D58EDC" w:rsidR="00DF1285" w:rsidRDefault="70DE94E2" w:rsidP="52CE5325">
      <w:pPr>
        <w:spacing w:line="360" w:lineRule="auto"/>
        <w:jc w:val="both"/>
        <w:rPr>
          <w:rFonts w:ascii="Times New Roman" w:eastAsia="Times New Roman" w:hAnsi="Times New Roman" w:cs="Times New Roman"/>
          <w:color w:val="000000" w:themeColor="text1"/>
          <w:lang w:val="en-US"/>
        </w:rPr>
      </w:pPr>
      <w:r w:rsidRPr="52CE5325">
        <w:rPr>
          <w:rFonts w:ascii="Times New Roman" w:eastAsia="Times New Roman" w:hAnsi="Times New Roman" w:cs="Times New Roman"/>
          <w:color w:val="000000" w:themeColor="text1"/>
          <w:lang w:val="en-US"/>
        </w:rPr>
        <w:t xml:space="preserve">Yes, </w:t>
      </w:r>
      <w:hyperlink r:id="rId12">
        <w:r w:rsidRPr="52CE5325">
          <w:rPr>
            <w:rStyle w:val="Hyperlink"/>
            <w:rFonts w:ascii="Times New Roman" w:eastAsia="Times New Roman" w:hAnsi="Times New Roman" w:cs="Times New Roman"/>
            <w:lang w:val="en-US"/>
          </w:rPr>
          <w:t>AlphaCare247’s Mobile Healthcare Services</w:t>
        </w:r>
      </w:hyperlink>
      <w:r w:rsidRPr="52CE5325">
        <w:rPr>
          <w:rFonts w:ascii="Times New Roman" w:eastAsia="Times New Roman" w:hAnsi="Times New Roman" w:cs="Times New Roman"/>
          <w:color w:val="000000" w:themeColor="text1"/>
          <w:lang w:val="en-US"/>
        </w:rPr>
        <w:t xml:space="preserve"> bring testing to your doorstep.</w:t>
      </w:r>
    </w:p>
    <w:p w14:paraId="44FEE5A2" w14:textId="01BC5B83" w:rsidR="003E1E7A" w:rsidRPr="003E1E7A" w:rsidRDefault="003E1E7A" w:rsidP="52CE5325">
      <w:pPr>
        <w:spacing w:line="360" w:lineRule="auto"/>
        <w:jc w:val="both"/>
        <w:rPr>
          <w:rFonts w:ascii="Times New Roman" w:eastAsia="Times New Roman" w:hAnsi="Times New Roman" w:cs="Times New Roman"/>
          <w:b/>
          <w:bCs/>
          <w:color w:val="000000" w:themeColor="text1"/>
        </w:rPr>
      </w:pPr>
      <w:r w:rsidRPr="003E1E7A">
        <w:rPr>
          <w:rFonts w:ascii="Times New Roman" w:eastAsia="Times New Roman" w:hAnsi="Times New Roman" w:cs="Times New Roman"/>
          <w:b/>
          <w:bCs/>
          <w:color w:val="000000" w:themeColor="text1"/>
          <w:lang w:val="en-US"/>
        </w:rPr>
        <w:t>Q3: How quickly are results available?</w:t>
      </w:r>
    </w:p>
    <w:p w14:paraId="109F85C3" w14:textId="320F5408" w:rsidR="00DF1285" w:rsidRDefault="70DE94E2" w:rsidP="52CE5325">
      <w:pPr>
        <w:spacing w:line="360" w:lineRule="auto"/>
        <w:jc w:val="both"/>
        <w:rPr>
          <w:rFonts w:ascii="Times New Roman" w:eastAsia="Times New Roman" w:hAnsi="Times New Roman" w:cs="Times New Roman"/>
          <w:color w:val="000000" w:themeColor="text1"/>
        </w:rPr>
      </w:pPr>
      <w:r w:rsidRPr="52CE5325">
        <w:rPr>
          <w:rFonts w:ascii="Times New Roman" w:eastAsia="Times New Roman" w:hAnsi="Times New Roman" w:cs="Times New Roman"/>
          <w:color w:val="000000" w:themeColor="text1"/>
          <w:lang w:val="en-US"/>
        </w:rPr>
        <w:t>Most tests provide results within minutes, allowing same-visit discussions with your doctor.</w:t>
      </w:r>
    </w:p>
    <w:p w14:paraId="0A32E92C" w14:textId="77777777" w:rsidR="00062045" w:rsidRDefault="00062045" w:rsidP="52CE5325">
      <w:pPr>
        <w:spacing w:line="360" w:lineRule="auto"/>
        <w:jc w:val="both"/>
        <w:rPr>
          <w:rFonts w:ascii="Times New Roman" w:eastAsia="Times New Roman" w:hAnsi="Times New Roman" w:cs="Times New Roman"/>
          <w:b/>
          <w:bCs/>
          <w:color w:val="000000" w:themeColor="text1"/>
          <w:lang w:val="en-US"/>
        </w:rPr>
      </w:pPr>
      <w:r w:rsidRPr="00062045">
        <w:rPr>
          <w:rFonts w:ascii="Times New Roman" w:eastAsia="Times New Roman" w:hAnsi="Times New Roman" w:cs="Times New Roman"/>
          <w:b/>
          <w:bCs/>
          <w:color w:val="000000" w:themeColor="text1"/>
          <w:lang w:val="en-US"/>
        </w:rPr>
        <w:lastRenderedPageBreak/>
        <w:t>Q4: Is on-site testing safe and accurate?</w:t>
      </w:r>
    </w:p>
    <w:p w14:paraId="4142E684" w14:textId="5E27FF12" w:rsidR="00DF1285" w:rsidRPr="00062045" w:rsidRDefault="70DE94E2" w:rsidP="52CE5325">
      <w:pPr>
        <w:spacing w:line="360" w:lineRule="auto"/>
        <w:jc w:val="both"/>
        <w:rPr>
          <w:rFonts w:ascii="Times New Roman" w:eastAsia="Times New Roman" w:hAnsi="Times New Roman" w:cs="Times New Roman"/>
          <w:b/>
          <w:bCs/>
          <w:color w:val="000000" w:themeColor="text1"/>
          <w:lang w:val="en-US"/>
        </w:rPr>
      </w:pPr>
      <w:r w:rsidRPr="52CE5325">
        <w:rPr>
          <w:rFonts w:ascii="Times New Roman" w:eastAsia="Times New Roman" w:hAnsi="Times New Roman" w:cs="Times New Roman"/>
          <w:color w:val="000000" w:themeColor="text1"/>
          <w:lang w:val="en-US"/>
        </w:rPr>
        <w:t>Yes, portable diagnostic devices meet strict regulatory standards and ensure reliable outcomes.</w:t>
      </w:r>
    </w:p>
    <w:p w14:paraId="4B73A95D" w14:textId="2F353897" w:rsidR="00894628" w:rsidRPr="00894628" w:rsidRDefault="00894628" w:rsidP="52CE5325">
      <w:pPr>
        <w:spacing w:line="360" w:lineRule="auto"/>
        <w:jc w:val="both"/>
        <w:rPr>
          <w:rFonts w:ascii="Times New Roman" w:eastAsia="Times New Roman" w:hAnsi="Times New Roman" w:cs="Times New Roman"/>
          <w:b/>
          <w:bCs/>
          <w:color w:val="000000" w:themeColor="text1"/>
          <w:lang w:val="en-US"/>
        </w:rPr>
      </w:pPr>
      <w:r w:rsidRPr="00894628">
        <w:rPr>
          <w:rFonts w:ascii="Times New Roman" w:eastAsia="Times New Roman" w:hAnsi="Times New Roman" w:cs="Times New Roman"/>
          <w:b/>
          <w:bCs/>
          <w:color w:val="000000" w:themeColor="text1"/>
          <w:lang w:val="en-US"/>
        </w:rPr>
        <w:t>Q5: Who benefits most from on-site testing?</w:t>
      </w:r>
    </w:p>
    <w:p w14:paraId="2BA6439A" w14:textId="27C8D099" w:rsidR="00DF1285" w:rsidRDefault="70DE94E2" w:rsidP="52CE5325">
      <w:pPr>
        <w:spacing w:line="360" w:lineRule="auto"/>
        <w:jc w:val="both"/>
        <w:rPr>
          <w:rFonts w:ascii="Times New Roman" w:eastAsia="Times New Roman" w:hAnsi="Times New Roman" w:cs="Times New Roman"/>
          <w:color w:val="000000" w:themeColor="text1"/>
        </w:rPr>
      </w:pPr>
      <w:r w:rsidRPr="52CE5325">
        <w:rPr>
          <w:rFonts w:ascii="Times New Roman" w:eastAsia="Times New Roman" w:hAnsi="Times New Roman" w:cs="Times New Roman"/>
          <w:color w:val="000000" w:themeColor="text1"/>
          <w:lang w:val="en-US"/>
        </w:rPr>
        <w:t>Busy professionals, parents, seniors, and patients with chronic conditions all benefit greatly.</w:t>
      </w:r>
    </w:p>
    <w:p w14:paraId="3BD025DC" w14:textId="67EC6330" w:rsidR="00DF1285" w:rsidRDefault="0CF31711" w:rsidP="52CE5325">
      <w:pPr>
        <w:spacing w:line="360" w:lineRule="auto"/>
        <w:jc w:val="both"/>
        <w:rPr>
          <w:rFonts w:ascii="Times New Roman" w:eastAsia="Times New Roman" w:hAnsi="Times New Roman" w:cs="Times New Roman"/>
          <w:color w:val="000000" w:themeColor="text1"/>
        </w:rPr>
      </w:pPr>
      <w:r w:rsidRPr="52CE5325">
        <w:rPr>
          <w:rFonts w:ascii="Times New Roman" w:eastAsia="Times New Roman" w:hAnsi="Times New Roman" w:cs="Times New Roman"/>
          <w:b/>
          <w:bCs/>
          <w:color w:val="000000" w:themeColor="text1"/>
          <w:lang w:val="en-US"/>
        </w:rPr>
        <w:t>CONCLUSION</w:t>
      </w:r>
    </w:p>
    <w:p w14:paraId="0BD0B7B8" w14:textId="613FF173" w:rsidR="00DF1285" w:rsidRDefault="0CF31711" w:rsidP="52CE5325">
      <w:pPr>
        <w:spacing w:line="360" w:lineRule="auto"/>
        <w:jc w:val="both"/>
        <w:rPr>
          <w:rFonts w:ascii="Times New Roman" w:eastAsia="Times New Roman" w:hAnsi="Times New Roman" w:cs="Times New Roman"/>
          <w:color w:val="000000" w:themeColor="text1"/>
          <w:lang w:val="en-US"/>
        </w:rPr>
      </w:pPr>
      <w:r w:rsidRPr="52CE5325">
        <w:rPr>
          <w:rFonts w:ascii="Times New Roman" w:eastAsia="Times New Roman" w:hAnsi="Times New Roman" w:cs="Times New Roman"/>
          <w:color w:val="000000" w:themeColor="text1"/>
          <w:lang w:val="en-US"/>
        </w:rPr>
        <w:t>On-site blood testing is transforming healthcare by putting patients first. By delivering fast, accurate results at the point of care, this doctor-centric approach saves time, reduces costs, and improves outcomes. At AlphaCare247, we’re proud to offer this innovative service to make your healthcare journey smoother and efficient.</w:t>
      </w:r>
      <w:r w:rsidR="00B20C5D">
        <w:br/>
      </w:r>
      <w:r w:rsidRPr="52CE5325">
        <w:rPr>
          <w:rFonts w:ascii="Times New Roman" w:eastAsia="Times New Roman" w:hAnsi="Times New Roman" w:cs="Times New Roman"/>
          <w:color w:val="000000" w:themeColor="text1"/>
          <w:lang w:val="en-US"/>
        </w:rPr>
        <w:t xml:space="preserve">Ready to experience the benefits of on-site diagnostics? </w:t>
      </w:r>
      <w:hyperlink r:id="rId13">
        <w:r w:rsidRPr="52CE5325">
          <w:rPr>
            <w:rStyle w:val="Hyperlink"/>
            <w:rFonts w:ascii="Times New Roman" w:eastAsia="Times New Roman" w:hAnsi="Times New Roman" w:cs="Times New Roman"/>
            <w:lang w:val="en-US"/>
          </w:rPr>
          <w:t>Book your appointment with AlphaCare247 today</w:t>
        </w:r>
        <w:r w:rsidR="00B20C5D">
          <w:br/>
        </w:r>
      </w:hyperlink>
    </w:p>
    <w:p w14:paraId="259ABBB4" w14:textId="6E579054" w:rsidR="00DF1285" w:rsidRDefault="7F47D2A9" w:rsidP="52CE5325">
      <w:pPr>
        <w:spacing w:line="360" w:lineRule="auto"/>
        <w:jc w:val="both"/>
        <w:rPr>
          <w:rFonts w:ascii="Times New Roman" w:eastAsia="Times New Roman" w:hAnsi="Times New Roman" w:cs="Times New Roman"/>
          <w:color w:val="000000" w:themeColor="text1"/>
          <w:lang w:val="en-US"/>
        </w:rPr>
      </w:pPr>
      <w:r w:rsidRPr="52CE5325">
        <w:rPr>
          <w:rFonts w:ascii="Times New Roman" w:eastAsia="Times New Roman" w:hAnsi="Times New Roman" w:cs="Times New Roman"/>
          <w:color w:val="000000" w:themeColor="text1"/>
          <w:lang w:val="en-US"/>
        </w:rPr>
        <w:t>Meta Title: Doctor-Centric Diagnostics: On-Site Blood Testing Saves Time</w:t>
      </w:r>
    </w:p>
    <w:p w14:paraId="78BDC1D3" w14:textId="31497507" w:rsidR="00DF1285" w:rsidRDefault="7F47D2A9" w:rsidP="52CE5325">
      <w:pPr>
        <w:spacing w:line="360" w:lineRule="auto"/>
        <w:jc w:val="both"/>
        <w:rPr>
          <w:rFonts w:ascii="Times New Roman" w:eastAsia="Times New Roman" w:hAnsi="Times New Roman" w:cs="Times New Roman"/>
          <w:color w:val="000000" w:themeColor="text1"/>
          <w:lang w:val="en-US"/>
        </w:rPr>
      </w:pPr>
      <w:r w:rsidRPr="52CE5325">
        <w:rPr>
          <w:rFonts w:ascii="Times New Roman" w:eastAsia="Times New Roman" w:hAnsi="Times New Roman" w:cs="Times New Roman"/>
          <w:color w:val="000000" w:themeColor="text1"/>
          <w:lang w:val="en-US"/>
        </w:rPr>
        <w:t>Meta Description: Discover how on-site blood testing at AlphaCare247 saves time and improves patient care. Learn the benefits of fast, accurate diagnostics in this blog.</w:t>
      </w:r>
    </w:p>
    <w:p w14:paraId="0C02833D" w14:textId="38FA793E" w:rsidR="00DF1285" w:rsidRDefault="7F47D2A9" w:rsidP="52CE5325">
      <w:pPr>
        <w:spacing w:line="360" w:lineRule="auto"/>
        <w:jc w:val="both"/>
        <w:rPr>
          <w:rFonts w:ascii="Times New Roman" w:eastAsia="Times New Roman" w:hAnsi="Times New Roman" w:cs="Times New Roman"/>
          <w:color w:val="000000" w:themeColor="text1"/>
          <w:lang w:val="en-US"/>
        </w:rPr>
      </w:pPr>
      <w:r w:rsidRPr="52CE5325">
        <w:rPr>
          <w:rFonts w:ascii="Times New Roman" w:eastAsia="Times New Roman" w:hAnsi="Times New Roman" w:cs="Times New Roman"/>
          <w:color w:val="000000" w:themeColor="text1"/>
          <w:lang w:val="en-US"/>
        </w:rPr>
        <w:t>Word Count: ~</w:t>
      </w:r>
      <w:r w:rsidR="00632E5D">
        <w:rPr>
          <w:rFonts w:ascii="Times New Roman" w:eastAsia="Times New Roman" w:hAnsi="Times New Roman" w:cs="Times New Roman"/>
          <w:color w:val="000000" w:themeColor="text1"/>
          <w:lang w:val="en-US"/>
        </w:rPr>
        <w:t>64</w:t>
      </w:r>
      <w:r w:rsidR="0055007E">
        <w:rPr>
          <w:rFonts w:ascii="Times New Roman" w:eastAsia="Times New Roman" w:hAnsi="Times New Roman" w:cs="Times New Roman"/>
          <w:color w:val="000000" w:themeColor="text1"/>
          <w:lang w:val="en-US"/>
        </w:rPr>
        <w:t xml:space="preserve">9 </w:t>
      </w:r>
      <w:r w:rsidRPr="52CE5325">
        <w:rPr>
          <w:rFonts w:ascii="Times New Roman" w:eastAsia="Times New Roman" w:hAnsi="Times New Roman" w:cs="Times New Roman"/>
          <w:color w:val="000000" w:themeColor="text1"/>
          <w:lang w:val="en-US"/>
        </w:rPr>
        <w:t>words</w:t>
      </w:r>
    </w:p>
    <w:p w14:paraId="6C6C2D08" w14:textId="6D6009C3" w:rsidR="00DF1285" w:rsidRDefault="7F47D2A9" w:rsidP="52CE5325">
      <w:pPr>
        <w:spacing w:line="360" w:lineRule="auto"/>
        <w:jc w:val="both"/>
        <w:rPr>
          <w:rFonts w:ascii="Times New Roman" w:eastAsia="Times New Roman" w:hAnsi="Times New Roman" w:cs="Times New Roman"/>
          <w:color w:val="000000" w:themeColor="text1"/>
          <w:lang w:val="en-US"/>
        </w:rPr>
      </w:pPr>
      <w:r w:rsidRPr="52CE5325">
        <w:rPr>
          <w:rFonts w:ascii="Times New Roman" w:eastAsia="Times New Roman" w:hAnsi="Times New Roman" w:cs="Times New Roman"/>
          <w:color w:val="000000" w:themeColor="text1"/>
          <w:lang w:val="en-US"/>
        </w:rPr>
        <w:t xml:space="preserve">Keywords Used: On-Site Blood Testing , Doctor Centric Diagnostics, Rapid Diagnostics, Patient Time Savings </w:t>
      </w:r>
    </w:p>
    <w:p w14:paraId="47973FFC" w14:textId="4B565892" w:rsidR="00DF1285" w:rsidRDefault="7F47D2A9" w:rsidP="52CE5325">
      <w:pPr>
        <w:spacing w:line="360" w:lineRule="auto"/>
        <w:jc w:val="both"/>
        <w:rPr>
          <w:rFonts w:ascii="Times New Roman" w:eastAsia="Times New Roman" w:hAnsi="Times New Roman" w:cs="Times New Roman"/>
          <w:color w:val="000000" w:themeColor="text1"/>
          <w:lang w:val="en-US"/>
        </w:rPr>
      </w:pPr>
      <w:r w:rsidRPr="52CE5325">
        <w:rPr>
          <w:rFonts w:ascii="Times New Roman" w:eastAsia="Times New Roman" w:hAnsi="Times New Roman" w:cs="Times New Roman"/>
          <w:color w:val="000000" w:themeColor="text1"/>
          <w:lang w:val="en-US"/>
        </w:rPr>
        <w:t>Keyword Density: ~1.5%</w:t>
      </w:r>
    </w:p>
    <w:p w14:paraId="2D304BA7" w14:textId="7F6E577B" w:rsidR="00DF1285" w:rsidRDefault="00B20C5D" w:rsidP="52CE5325">
      <w:pPr>
        <w:spacing w:line="360" w:lineRule="auto"/>
        <w:jc w:val="center"/>
        <w:rPr>
          <w:rFonts w:ascii="Times New Roman" w:eastAsia="Times New Roman" w:hAnsi="Times New Roman" w:cs="Times New Roman"/>
          <w:color w:val="000000" w:themeColor="text1"/>
          <w:lang w:val="en-US"/>
        </w:rPr>
      </w:pPr>
      <w:r>
        <w:br/>
      </w:r>
      <w:r>
        <w:br/>
      </w:r>
      <w:r>
        <w:br/>
      </w:r>
      <w:r>
        <w:br/>
      </w:r>
    </w:p>
    <w:p w14:paraId="765BD6B8" w14:textId="30976161" w:rsidR="00DF1285" w:rsidRDefault="00DF1285" w:rsidP="52CE5325">
      <w:pPr>
        <w:spacing w:line="360" w:lineRule="auto"/>
        <w:jc w:val="center"/>
        <w:rPr>
          <w:rFonts w:ascii="Times New Roman" w:eastAsia="Times New Roman" w:hAnsi="Times New Roman" w:cs="Times New Roman"/>
          <w:color w:val="000000" w:themeColor="text1"/>
        </w:rPr>
      </w:pPr>
    </w:p>
    <w:p w14:paraId="5E5787A5" w14:textId="33117255" w:rsidR="00DF1285" w:rsidRDefault="00B20C5D" w:rsidP="52CE5325">
      <w:pPr>
        <w:spacing w:line="360" w:lineRule="auto"/>
        <w:jc w:val="center"/>
        <w:rPr>
          <w:rFonts w:ascii="Times New Roman" w:eastAsia="Times New Roman" w:hAnsi="Times New Roman" w:cs="Times New Roman"/>
          <w:color w:val="000000" w:themeColor="text1"/>
        </w:rPr>
      </w:pPr>
      <w:r>
        <w:br/>
      </w:r>
    </w:p>
    <w:sectPr w:rsidR="00DF128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1"/>
    <w:family w:val="roman"/>
    <w:pitch w:val="variable"/>
    <w:sig w:usb0="00040000" w:usb1="00000000" w:usb2="00000000" w:usb3="00000000" w:csb0="0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BE00F"/>
    <w:multiLevelType w:val="hybridMultilevel"/>
    <w:tmpl w:val="FFFFFFFF"/>
    <w:lvl w:ilvl="0" w:tplc="5128051C">
      <w:start w:val="1"/>
      <w:numFmt w:val="decimal"/>
      <w:lvlText w:val="%1."/>
      <w:lvlJc w:val="left"/>
      <w:pPr>
        <w:ind w:left="720" w:hanging="360"/>
      </w:pPr>
    </w:lvl>
    <w:lvl w:ilvl="1" w:tplc="44EEEB08">
      <w:start w:val="1"/>
      <w:numFmt w:val="lowerLetter"/>
      <w:lvlText w:val="%2."/>
      <w:lvlJc w:val="left"/>
      <w:pPr>
        <w:ind w:left="1440" w:hanging="360"/>
      </w:pPr>
    </w:lvl>
    <w:lvl w:ilvl="2" w:tplc="39C0D396">
      <w:start w:val="1"/>
      <w:numFmt w:val="lowerRoman"/>
      <w:lvlText w:val="%3."/>
      <w:lvlJc w:val="right"/>
      <w:pPr>
        <w:ind w:left="2160" w:hanging="180"/>
      </w:pPr>
    </w:lvl>
    <w:lvl w:ilvl="3" w:tplc="C61C9798">
      <w:start w:val="1"/>
      <w:numFmt w:val="decimal"/>
      <w:lvlText w:val="%4."/>
      <w:lvlJc w:val="left"/>
      <w:pPr>
        <w:ind w:left="2880" w:hanging="360"/>
      </w:pPr>
    </w:lvl>
    <w:lvl w:ilvl="4" w:tplc="3F04D95A">
      <w:start w:val="1"/>
      <w:numFmt w:val="lowerLetter"/>
      <w:lvlText w:val="%5."/>
      <w:lvlJc w:val="left"/>
      <w:pPr>
        <w:ind w:left="3600" w:hanging="360"/>
      </w:pPr>
    </w:lvl>
    <w:lvl w:ilvl="5" w:tplc="F3B2BAF8">
      <w:start w:val="1"/>
      <w:numFmt w:val="lowerRoman"/>
      <w:lvlText w:val="%6."/>
      <w:lvlJc w:val="right"/>
      <w:pPr>
        <w:ind w:left="4320" w:hanging="180"/>
      </w:pPr>
    </w:lvl>
    <w:lvl w:ilvl="6" w:tplc="5218DA8C">
      <w:start w:val="1"/>
      <w:numFmt w:val="decimal"/>
      <w:lvlText w:val="%7."/>
      <w:lvlJc w:val="left"/>
      <w:pPr>
        <w:ind w:left="5040" w:hanging="360"/>
      </w:pPr>
    </w:lvl>
    <w:lvl w:ilvl="7" w:tplc="EC68026C">
      <w:start w:val="1"/>
      <w:numFmt w:val="lowerLetter"/>
      <w:lvlText w:val="%8."/>
      <w:lvlJc w:val="left"/>
      <w:pPr>
        <w:ind w:left="5760" w:hanging="360"/>
      </w:pPr>
    </w:lvl>
    <w:lvl w:ilvl="8" w:tplc="3FA06B76">
      <w:start w:val="1"/>
      <w:numFmt w:val="lowerRoman"/>
      <w:lvlText w:val="%9."/>
      <w:lvlJc w:val="right"/>
      <w:pPr>
        <w:ind w:left="6480" w:hanging="180"/>
      </w:pPr>
    </w:lvl>
  </w:abstractNum>
  <w:abstractNum w:abstractNumId="1" w15:restartNumberingAfterBreak="0">
    <w:nsid w:val="42DC0943"/>
    <w:multiLevelType w:val="hybridMultilevel"/>
    <w:tmpl w:val="FFFFFFFF"/>
    <w:lvl w:ilvl="0" w:tplc="3D08D41E">
      <w:start w:val="1"/>
      <w:numFmt w:val="decimal"/>
      <w:lvlText w:val="%1."/>
      <w:lvlJc w:val="left"/>
      <w:pPr>
        <w:ind w:left="720" w:hanging="360"/>
      </w:pPr>
    </w:lvl>
    <w:lvl w:ilvl="1" w:tplc="1BE2278E">
      <w:start w:val="1"/>
      <w:numFmt w:val="lowerLetter"/>
      <w:lvlText w:val="%2."/>
      <w:lvlJc w:val="left"/>
      <w:pPr>
        <w:ind w:left="1440" w:hanging="360"/>
      </w:pPr>
    </w:lvl>
    <w:lvl w:ilvl="2" w:tplc="011AA01E">
      <w:start w:val="1"/>
      <w:numFmt w:val="lowerRoman"/>
      <w:lvlText w:val="%3."/>
      <w:lvlJc w:val="right"/>
      <w:pPr>
        <w:ind w:left="2160" w:hanging="180"/>
      </w:pPr>
    </w:lvl>
    <w:lvl w:ilvl="3" w:tplc="3F26EC2C">
      <w:start w:val="1"/>
      <w:numFmt w:val="decimal"/>
      <w:lvlText w:val="%4."/>
      <w:lvlJc w:val="left"/>
      <w:pPr>
        <w:ind w:left="2880" w:hanging="360"/>
      </w:pPr>
    </w:lvl>
    <w:lvl w:ilvl="4" w:tplc="EEA6DDEA">
      <w:start w:val="1"/>
      <w:numFmt w:val="lowerLetter"/>
      <w:lvlText w:val="%5."/>
      <w:lvlJc w:val="left"/>
      <w:pPr>
        <w:ind w:left="3600" w:hanging="360"/>
      </w:pPr>
    </w:lvl>
    <w:lvl w:ilvl="5" w:tplc="FAEE3138">
      <w:start w:val="1"/>
      <w:numFmt w:val="lowerRoman"/>
      <w:lvlText w:val="%6."/>
      <w:lvlJc w:val="right"/>
      <w:pPr>
        <w:ind w:left="4320" w:hanging="180"/>
      </w:pPr>
    </w:lvl>
    <w:lvl w:ilvl="6" w:tplc="8C447868">
      <w:start w:val="1"/>
      <w:numFmt w:val="decimal"/>
      <w:lvlText w:val="%7."/>
      <w:lvlJc w:val="left"/>
      <w:pPr>
        <w:ind w:left="5040" w:hanging="360"/>
      </w:pPr>
    </w:lvl>
    <w:lvl w:ilvl="7" w:tplc="B3BE33BE">
      <w:start w:val="1"/>
      <w:numFmt w:val="lowerLetter"/>
      <w:lvlText w:val="%8."/>
      <w:lvlJc w:val="left"/>
      <w:pPr>
        <w:ind w:left="5760" w:hanging="360"/>
      </w:pPr>
    </w:lvl>
    <w:lvl w:ilvl="8" w:tplc="68FAB374">
      <w:start w:val="1"/>
      <w:numFmt w:val="lowerRoman"/>
      <w:lvlText w:val="%9."/>
      <w:lvlJc w:val="right"/>
      <w:pPr>
        <w:ind w:left="6480" w:hanging="180"/>
      </w:pPr>
    </w:lvl>
  </w:abstractNum>
  <w:abstractNum w:abstractNumId="2" w15:restartNumberingAfterBreak="0">
    <w:nsid w:val="59C28199"/>
    <w:multiLevelType w:val="hybridMultilevel"/>
    <w:tmpl w:val="FFFFFFFF"/>
    <w:lvl w:ilvl="0" w:tplc="C2E08050">
      <w:start w:val="1"/>
      <w:numFmt w:val="bullet"/>
      <w:lvlText w:val=""/>
      <w:lvlJc w:val="left"/>
      <w:pPr>
        <w:ind w:left="720" w:hanging="360"/>
      </w:pPr>
      <w:rPr>
        <w:rFonts w:ascii="Symbol" w:hAnsi="Symbol" w:hint="default"/>
      </w:rPr>
    </w:lvl>
    <w:lvl w:ilvl="1" w:tplc="EE48FAC8">
      <w:start w:val="1"/>
      <w:numFmt w:val="bullet"/>
      <w:lvlText w:val="o"/>
      <w:lvlJc w:val="left"/>
      <w:pPr>
        <w:ind w:left="1440" w:hanging="360"/>
      </w:pPr>
      <w:rPr>
        <w:rFonts w:ascii="Courier New" w:hAnsi="Courier New" w:hint="default"/>
      </w:rPr>
    </w:lvl>
    <w:lvl w:ilvl="2" w:tplc="88EE8AFE">
      <w:start w:val="1"/>
      <w:numFmt w:val="bullet"/>
      <w:lvlText w:val=""/>
      <w:lvlJc w:val="left"/>
      <w:pPr>
        <w:ind w:left="2160" w:hanging="360"/>
      </w:pPr>
      <w:rPr>
        <w:rFonts w:ascii="Wingdings" w:hAnsi="Wingdings" w:hint="default"/>
      </w:rPr>
    </w:lvl>
    <w:lvl w:ilvl="3" w:tplc="DD000D1C">
      <w:start w:val="1"/>
      <w:numFmt w:val="bullet"/>
      <w:lvlText w:val=""/>
      <w:lvlJc w:val="left"/>
      <w:pPr>
        <w:ind w:left="2880" w:hanging="360"/>
      </w:pPr>
      <w:rPr>
        <w:rFonts w:ascii="Symbol" w:hAnsi="Symbol" w:hint="default"/>
      </w:rPr>
    </w:lvl>
    <w:lvl w:ilvl="4" w:tplc="3ED496B4">
      <w:start w:val="1"/>
      <w:numFmt w:val="bullet"/>
      <w:lvlText w:val="o"/>
      <w:lvlJc w:val="left"/>
      <w:pPr>
        <w:ind w:left="3600" w:hanging="360"/>
      </w:pPr>
      <w:rPr>
        <w:rFonts w:ascii="Courier New" w:hAnsi="Courier New" w:hint="default"/>
      </w:rPr>
    </w:lvl>
    <w:lvl w:ilvl="5" w:tplc="F55C95D0">
      <w:start w:val="1"/>
      <w:numFmt w:val="bullet"/>
      <w:lvlText w:val=""/>
      <w:lvlJc w:val="left"/>
      <w:pPr>
        <w:ind w:left="4320" w:hanging="360"/>
      </w:pPr>
      <w:rPr>
        <w:rFonts w:ascii="Wingdings" w:hAnsi="Wingdings" w:hint="default"/>
      </w:rPr>
    </w:lvl>
    <w:lvl w:ilvl="6" w:tplc="C1D8ECCA">
      <w:start w:val="1"/>
      <w:numFmt w:val="bullet"/>
      <w:lvlText w:val=""/>
      <w:lvlJc w:val="left"/>
      <w:pPr>
        <w:ind w:left="5040" w:hanging="360"/>
      </w:pPr>
      <w:rPr>
        <w:rFonts w:ascii="Symbol" w:hAnsi="Symbol" w:hint="default"/>
      </w:rPr>
    </w:lvl>
    <w:lvl w:ilvl="7" w:tplc="C9BCE63A">
      <w:start w:val="1"/>
      <w:numFmt w:val="bullet"/>
      <w:lvlText w:val="o"/>
      <w:lvlJc w:val="left"/>
      <w:pPr>
        <w:ind w:left="5760" w:hanging="360"/>
      </w:pPr>
      <w:rPr>
        <w:rFonts w:ascii="Courier New" w:hAnsi="Courier New" w:hint="default"/>
      </w:rPr>
    </w:lvl>
    <w:lvl w:ilvl="8" w:tplc="F20AEC22">
      <w:start w:val="1"/>
      <w:numFmt w:val="bullet"/>
      <w:lvlText w:val=""/>
      <w:lvlJc w:val="left"/>
      <w:pPr>
        <w:ind w:left="6480" w:hanging="360"/>
      </w:pPr>
      <w:rPr>
        <w:rFonts w:ascii="Wingdings" w:hAnsi="Wingdings" w:hint="default"/>
      </w:rPr>
    </w:lvl>
  </w:abstractNum>
  <w:abstractNum w:abstractNumId="3" w15:restartNumberingAfterBreak="0">
    <w:nsid w:val="70DDA7FF"/>
    <w:multiLevelType w:val="hybridMultilevel"/>
    <w:tmpl w:val="FFFFFFFF"/>
    <w:lvl w:ilvl="0" w:tplc="798C57A8">
      <w:start w:val="1"/>
      <w:numFmt w:val="bullet"/>
      <w:lvlText w:val=""/>
      <w:lvlJc w:val="left"/>
      <w:pPr>
        <w:ind w:left="720" w:hanging="360"/>
      </w:pPr>
      <w:rPr>
        <w:rFonts w:ascii="Symbol" w:hAnsi="Symbol" w:hint="default"/>
      </w:rPr>
    </w:lvl>
    <w:lvl w:ilvl="1" w:tplc="552AB6A6">
      <w:start w:val="1"/>
      <w:numFmt w:val="bullet"/>
      <w:lvlText w:val="o"/>
      <w:lvlJc w:val="left"/>
      <w:pPr>
        <w:ind w:left="1440" w:hanging="360"/>
      </w:pPr>
      <w:rPr>
        <w:rFonts w:ascii="Courier New" w:hAnsi="Courier New" w:hint="default"/>
      </w:rPr>
    </w:lvl>
    <w:lvl w:ilvl="2" w:tplc="94980918">
      <w:start w:val="1"/>
      <w:numFmt w:val="bullet"/>
      <w:lvlText w:val=""/>
      <w:lvlJc w:val="left"/>
      <w:pPr>
        <w:ind w:left="2160" w:hanging="360"/>
      </w:pPr>
      <w:rPr>
        <w:rFonts w:ascii="Wingdings" w:hAnsi="Wingdings" w:hint="default"/>
      </w:rPr>
    </w:lvl>
    <w:lvl w:ilvl="3" w:tplc="33F4A792">
      <w:start w:val="1"/>
      <w:numFmt w:val="bullet"/>
      <w:lvlText w:val=""/>
      <w:lvlJc w:val="left"/>
      <w:pPr>
        <w:ind w:left="2880" w:hanging="360"/>
      </w:pPr>
      <w:rPr>
        <w:rFonts w:ascii="Symbol" w:hAnsi="Symbol" w:hint="default"/>
      </w:rPr>
    </w:lvl>
    <w:lvl w:ilvl="4" w:tplc="1E120C10">
      <w:start w:val="1"/>
      <w:numFmt w:val="bullet"/>
      <w:lvlText w:val="o"/>
      <w:lvlJc w:val="left"/>
      <w:pPr>
        <w:ind w:left="3600" w:hanging="360"/>
      </w:pPr>
      <w:rPr>
        <w:rFonts w:ascii="Courier New" w:hAnsi="Courier New" w:hint="default"/>
      </w:rPr>
    </w:lvl>
    <w:lvl w:ilvl="5" w:tplc="36C22D76">
      <w:start w:val="1"/>
      <w:numFmt w:val="bullet"/>
      <w:lvlText w:val=""/>
      <w:lvlJc w:val="left"/>
      <w:pPr>
        <w:ind w:left="4320" w:hanging="360"/>
      </w:pPr>
      <w:rPr>
        <w:rFonts w:ascii="Wingdings" w:hAnsi="Wingdings" w:hint="default"/>
      </w:rPr>
    </w:lvl>
    <w:lvl w:ilvl="6" w:tplc="50261E24">
      <w:start w:val="1"/>
      <w:numFmt w:val="bullet"/>
      <w:lvlText w:val=""/>
      <w:lvlJc w:val="left"/>
      <w:pPr>
        <w:ind w:left="5040" w:hanging="360"/>
      </w:pPr>
      <w:rPr>
        <w:rFonts w:ascii="Symbol" w:hAnsi="Symbol" w:hint="default"/>
      </w:rPr>
    </w:lvl>
    <w:lvl w:ilvl="7" w:tplc="93548E68">
      <w:start w:val="1"/>
      <w:numFmt w:val="bullet"/>
      <w:lvlText w:val="o"/>
      <w:lvlJc w:val="left"/>
      <w:pPr>
        <w:ind w:left="5760" w:hanging="360"/>
      </w:pPr>
      <w:rPr>
        <w:rFonts w:ascii="Courier New" w:hAnsi="Courier New" w:hint="default"/>
      </w:rPr>
    </w:lvl>
    <w:lvl w:ilvl="8" w:tplc="983839EE">
      <w:start w:val="1"/>
      <w:numFmt w:val="bullet"/>
      <w:lvlText w:val=""/>
      <w:lvlJc w:val="left"/>
      <w:pPr>
        <w:ind w:left="6480" w:hanging="360"/>
      </w:pPr>
      <w:rPr>
        <w:rFonts w:ascii="Wingdings" w:hAnsi="Wingdings" w:hint="default"/>
      </w:rPr>
    </w:lvl>
  </w:abstractNum>
  <w:num w:numId="1" w16cid:durableId="818227300">
    <w:abstractNumId w:val="1"/>
  </w:num>
  <w:num w:numId="2" w16cid:durableId="1427651702">
    <w:abstractNumId w:val="0"/>
  </w:num>
  <w:num w:numId="3" w16cid:durableId="4022769">
    <w:abstractNumId w:val="2"/>
  </w:num>
  <w:num w:numId="4" w16cid:durableId="12079845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A62CB9"/>
    <w:rsid w:val="00062045"/>
    <w:rsid w:val="00086BA9"/>
    <w:rsid w:val="001E469C"/>
    <w:rsid w:val="003E1E7A"/>
    <w:rsid w:val="0055007E"/>
    <w:rsid w:val="006125B0"/>
    <w:rsid w:val="00632E5D"/>
    <w:rsid w:val="00691396"/>
    <w:rsid w:val="00740344"/>
    <w:rsid w:val="00894628"/>
    <w:rsid w:val="00B20C5D"/>
    <w:rsid w:val="00C13AC8"/>
    <w:rsid w:val="00DF1285"/>
    <w:rsid w:val="035776C7"/>
    <w:rsid w:val="05FCE9D6"/>
    <w:rsid w:val="07C0C596"/>
    <w:rsid w:val="0BB59351"/>
    <w:rsid w:val="0CA67F2D"/>
    <w:rsid w:val="0CF31711"/>
    <w:rsid w:val="0DCA6B12"/>
    <w:rsid w:val="129A6CF5"/>
    <w:rsid w:val="13C80F5E"/>
    <w:rsid w:val="16137C89"/>
    <w:rsid w:val="1B006F40"/>
    <w:rsid w:val="1EAD650A"/>
    <w:rsid w:val="1F3429B8"/>
    <w:rsid w:val="20FB7F88"/>
    <w:rsid w:val="2407820D"/>
    <w:rsid w:val="2AC4A450"/>
    <w:rsid w:val="2AFDF57A"/>
    <w:rsid w:val="30BC149E"/>
    <w:rsid w:val="364AEE25"/>
    <w:rsid w:val="3871E285"/>
    <w:rsid w:val="3BCA8292"/>
    <w:rsid w:val="3BEE4F45"/>
    <w:rsid w:val="3C4D1316"/>
    <w:rsid w:val="3CEC29D0"/>
    <w:rsid w:val="3D4F98C3"/>
    <w:rsid w:val="3DD13354"/>
    <w:rsid w:val="422297A3"/>
    <w:rsid w:val="441BD74F"/>
    <w:rsid w:val="46067F38"/>
    <w:rsid w:val="49C5E944"/>
    <w:rsid w:val="52CE5325"/>
    <w:rsid w:val="56D6AA66"/>
    <w:rsid w:val="572292E9"/>
    <w:rsid w:val="5E09B016"/>
    <w:rsid w:val="6BCFFEFA"/>
    <w:rsid w:val="6BE96262"/>
    <w:rsid w:val="70DE94E2"/>
    <w:rsid w:val="72ED1B39"/>
    <w:rsid w:val="74966656"/>
    <w:rsid w:val="77E7B763"/>
    <w:rsid w:val="7A71C0F5"/>
    <w:rsid w:val="7CA62CB9"/>
    <w:rsid w:val="7E2FE876"/>
    <w:rsid w:val="7F47D2A9"/>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62CB9"/>
  <w15:chartTrackingRefBased/>
  <w15:docId w15:val="{1029FB6E-F8FA-4F79-8EAE-F930F6940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2CE5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2CE5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52CE5325"/>
    <w:rPr>
      <w:color w:val="467886"/>
      <w:u w:val="single"/>
    </w:rPr>
  </w:style>
  <w:style w:type="paragraph" w:styleId="ListParagraph">
    <w:name w:val="List Paragraph"/>
    <w:basedOn w:val="Normal"/>
    <w:uiPriority w:val="34"/>
    <w:qFormat/>
    <w:rsid w:val="52CE53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phacare247.in/" TargetMode="External" /><Relationship Id="rId13" Type="http://schemas.openxmlformats.org/officeDocument/2006/relationships/hyperlink" Target="https://www.alphacare247.in/" TargetMode="Externa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hyperlink" Target="https://www.alphacare247.in/"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www.alphacare247.in/" TargetMode="External" /><Relationship Id="rId11" Type="http://schemas.openxmlformats.org/officeDocument/2006/relationships/hyperlink" Target="https://www.alphacare247.in/" TargetMode="External" /><Relationship Id="rId5" Type="http://schemas.openxmlformats.org/officeDocument/2006/relationships/hyperlink" Target="https://www.alphacare247.in/" TargetMode="External" /><Relationship Id="rId15" Type="http://schemas.openxmlformats.org/officeDocument/2006/relationships/theme" Target="theme/theme1.xml" /><Relationship Id="rId10" Type="http://schemas.openxmlformats.org/officeDocument/2006/relationships/image" Target="media/image3.png"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790</Words>
  <Characters>4506</Characters>
  <Application>Microsoft Office Word</Application>
  <DocSecurity>0</DocSecurity>
  <Lines>37</Lines>
  <Paragraphs>10</Paragraphs>
  <ScaleCrop>false</ScaleCrop>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 SREE</dc:creator>
  <cp:keywords/>
  <dc:description/>
  <cp:lastModifiedBy>Mano Sree</cp:lastModifiedBy>
  <cp:revision>2</cp:revision>
  <dcterms:created xsi:type="dcterms:W3CDTF">2025-09-21T11:57:00Z</dcterms:created>
  <dcterms:modified xsi:type="dcterms:W3CDTF">2025-09-21T11:57:00Z</dcterms:modified>
</cp:coreProperties>
</file>