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9220" w14:textId="28A06F17" w:rsidR="002B0DF0" w:rsidRPr="002B0DF0" w:rsidRDefault="002B0DF0" w:rsidP="00BD78CA">
      <w:pPr>
        <w:pStyle w:val="Heading1"/>
        <w:jc w:val="center"/>
      </w:pPr>
      <w:r w:rsidRPr="002B0DF0">
        <w:t>Doctor-Centric Diagnostics: How On-Site Blood Testing Saves Time for Patients</w:t>
      </w:r>
    </w:p>
    <w:p w14:paraId="768AB528" w14:textId="77777777" w:rsidR="002B0DF0" w:rsidRPr="002B0DF0" w:rsidRDefault="002B0DF0" w:rsidP="00CD09D5">
      <w:pPr>
        <w:spacing w:line="360" w:lineRule="auto"/>
        <w:jc w:val="both"/>
        <w:rPr>
          <w:rFonts w:ascii="Times New Roman" w:hAnsi="Times New Roman" w:cs="Times New Roman"/>
        </w:rPr>
      </w:pPr>
    </w:p>
    <w:p w14:paraId="6CBA47FD" w14:textId="00805228" w:rsidR="00A32165" w:rsidRDefault="00A32165" w:rsidP="00CD09D5">
      <w:pPr>
        <w:spacing w:line="360" w:lineRule="auto"/>
        <w:jc w:val="both"/>
        <w:rPr>
          <w:rFonts w:ascii="Times New Roman" w:hAnsi="Times New Roman" w:cs="Times New Roman"/>
        </w:rPr>
      </w:pPr>
      <w:r>
        <w:rPr>
          <w:rFonts w:ascii="Times New Roman" w:hAnsi="Times New Roman" w:cs="Times New Roman"/>
        </w:rPr>
        <w:t>T</w:t>
      </w:r>
      <w:r w:rsidR="002B0DF0" w:rsidRPr="002B0DF0">
        <w:rPr>
          <w:rFonts w:ascii="Times New Roman" w:hAnsi="Times New Roman" w:cs="Times New Roman"/>
        </w:rPr>
        <w:t>he healthcare landscape in Delhi is undergoing a transformative shift, and AlphaCare247 is at the forefront of this revolution. In a city where every minute counts</w:t>
      </w:r>
      <w:r w:rsidR="0022088A">
        <w:rPr>
          <w:rFonts w:ascii="Times New Roman" w:hAnsi="Times New Roman" w:cs="Times New Roman"/>
        </w:rPr>
        <w:t xml:space="preserve"> </w:t>
      </w:r>
      <w:r w:rsidR="002B0DF0" w:rsidRPr="002B0DF0">
        <w:rPr>
          <w:rFonts w:ascii="Times New Roman" w:hAnsi="Times New Roman" w:cs="Times New Roman"/>
        </w:rPr>
        <w:t>thanks to traffic snarls, demanding work schedules, and family responsibilities</w:t>
      </w:r>
      <w:r w:rsidR="0022088A">
        <w:rPr>
          <w:rFonts w:ascii="Times New Roman" w:hAnsi="Times New Roman" w:cs="Times New Roman"/>
        </w:rPr>
        <w:t xml:space="preserve"> </w:t>
      </w:r>
      <w:r w:rsidR="002B0DF0" w:rsidRPr="002B0DF0">
        <w:rPr>
          <w:rFonts w:ascii="Times New Roman" w:hAnsi="Times New Roman" w:cs="Times New Roman"/>
        </w:rPr>
        <w:t xml:space="preserve">patients crave convenience and efficiency. On-site blood testing, a cornerstone of doctor-centric diagnostics, is redefining how medical care is delivered. By bringing diagnostic tools directly to the point of care, this innovative approach saves time, reduces stress, and enhances patient outcomes. At </w:t>
      </w:r>
      <w:hyperlink r:id="rId7" w:history="1">
        <w:r w:rsidR="002B0DF0" w:rsidRPr="00F73327">
          <w:rPr>
            <w:rStyle w:val="Hyperlink"/>
            <w:rFonts w:ascii="Times New Roman" w:hAnsi="Times New Roman" w:cs="Times New Roman"/>
          </w:rPr>
          <w:t>AlphaCare247</w:t>
        </w:r>
      </w:hyperlink>
      <w:r w:rsidR="002B0DF0" w:rsidRPr="002B0DF0">
        <w:rPr>
          <w:rFonts w:ascii="Times New Roman" w:hAnsi="Times New Roman" w:cs="Times New Roman"/>
        </w:rPr>
        <w:t>, we’re committed to making healthcare accessible, efficient, and patient-focused. This comprehensive guide explores the benefits of on-site blood testing, its time-saving advantages, and why it’s a game-changer for modern diagnostics in Delhi.</w:t>
      </w:r>
    </w:p>
    <w:p w14:paraId="74EAE69A" w14:textId="5E5592E8" w:rsidR="002B0DF0" w:rsidRPr="002B0DF0" w:rsidRDefault="002B0DF0" w:rsidP="00BD78CA">
      <w:pPr>
        <w:pStyle w:val="Heading2"/>
      </w:pPr>
      <w:r w:rsidRPr="002B0DF0">
        <w:t xml:space="preserve"> What Is On-Site Blood Testing?</w:t>
      </w:r>
    </w:p>
    <w:p w14:paraId="24459ED9" w14:textId="4CA212A6"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On-site blood testing refers to the process of conducting diagnostic blood tests at the point of care, whether in a doctor’s office, clinic, or even a patient’s home. Unlike traditional methods that require samples to be sent to off-site laboratories</w:t>
      </w:r>
      <w:r w:rsidR="000D22BE">
        <w:rPr>
          <w:rFonts w:ascii="Times New Roman" w:hAnsi="Times New Roman" w:cs="Times New Roman"/>
        </w:rPr>
        <w:t xml:space="preserve"> </w:t>
      </w:r>
      <w:r w:rsidRPr="002B0DF0">
        <w:rPr>
          <w:rFonts w:ascii="Times New Roman" w:hAnsi="Times New Roman" w:cs="Times New Roman"/>
        </w:rPr>
        <w:t>often leading to delays of days</w:t>
      </w:r>
      <w:r w:rsidR="002E1506">
        <w:rPr>
          <w:rFonts w:ascii="Times New Roman" w:hAnsi="Times New Roman" w:cs="Times New Roman"/>
        </w:rPr>
        <w:t xml:space="preserve"> </w:t>
      </w:r>
      <w:r w:rsidRPr="002B0DF0">
        <w:rPr>
          <w:rFonts w:ascii="Times New Roman" w:hAnsi="Times New Roman" w:cs="Times New Roman"/>
        </w:rPr>
        <w:t>on-site testing leverages advanced portable devices to deliver results quickly, typically within minutes. This approach eliminates the need for lengthy transportation and lab processing, making it a practical solution for today’s fast-paced world.</w:t>
      </w:r>
    </w:p>
    <w:p w14:paraId="4E2184C4" w14:textId="7CE80A30" w:rsidR="002B0DF0" w:rsidRPr="002B0DF0" w:rsidRDefault="002B0DF0" w:rsidP="00CD09D5">
      <w:pPr>
        <w:spacing w:line="360" w:lineRule="auto"/>
        <w:jc w:val="both"/>
        <w:rPr>
          <w:rFonts w:ascii="Times New Roman" w:hAnsi="Times New Roman" w:cs="Times New Roman"/>
        </w:rPr>
      </w:pPr>
      <w:hyperlink r:id="rId8" w:history="1">
        <w:r w:rsidRPr="00C714A0">
          <w:rPr>
            <w:rStyle w:val="Hyperlink"/>
            <w:rFonts w:ascii="Times New Roman" w:hAnsi="Times New Roman" w:cs="Times New Roman"/>
          </w:rPr>
          <w:t>At AlphaCare247</w:t>
        </w:r>
      </w:hyperlink>
      <w:r w:rsidRPr="002B0DF0">
        <w:rPr>
          <w:rFonts w:ascii="Times New Roman" w:hAnsi="Times New Roman" w:cs="Times New Roman"/>
        </w:rPr>
        <w:t>, we’ve integrated this technology into our primary care services to ensure that patients receive prompt and precise diagnoses without the hassle of waiting. Whether it’s a routine checkup or an urgent health concern, on-site testing brings the lab to you, aligning with our mission to prioritize patient convenience.</w:t>
      </w:r>
    </w:p>
    <w:p w14:paraId="520CE03E" w14:textId="7361BC6F" w:rsidR="002B0DF0" w:rsidRPr="002E1506" w:rsidRDefault="002B0DF0" w:rsidP="00BD78CA">
      <w:pPr>
        <w:pStyle w:val="Heading3"/>
        <w:rPr>
          <w:rFonts w:asciiTheme="majorHAnsi" w:hAnsiTheme="majorHAnsi"/>
        </w:rPr>
      </w:pPr>
      <w:r w:rsidRPr="002B0DF0">
        <w:t>Why It Matters</w:t>
      </w:r>
    </w:p>
    <w:p w14:paraId="530391B3" w14:textId="77777777"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The significance of on-site blood testing lies in its ability to address key patient needs:</w:t>
      </w:r>
    </w:p>
    <w:p w14:paraId="4AF95E70" w14:textId="59E16716" w:rsidR="002B0DF0" w:rsidRPr="002E1506" w:rsidRDefault="002B0DF0" w:rsidP="002E1506">
      <w:pPr>
        <w:pStyle w:val="ListParagraph"/>
        <w:numPr>
          <w:ilvl w:val="0"/>
          <w:numId w:val="1"/>
        </w:numPr>
        <w:spacing w:line="360" w:lineRule="auto"/>
        <w:jc w:val="both"/>
        <w:rPr>
          <w:rFonts w:ascii="Times New Roman" w:hAnsi="Times New Roman" w:cs="Times New Roman"/>
        </w:rPr>
      </w:pPr>
      <w:r w:rsidRPr="002E1506">
        <w:rPr>
          <w:rFonts w:ascii="Times New Roman" w:hAnsi="Times New Roman" w:cs="Times New Roman"/>
        </w:rPr>
        <w:t>Speed: Results are available in real-time, reducing wait times from days to minutes. This is especially crucial for time-sensitive conditions like infections or acute illnesses.</w:t>
      </w:r>
    </w:p>
    <w:p w14:paraId="5BA8C36E" w14:textId="29FBE7D2" w:rsidR="002B0DF0" w:rsidRPr="002E1506" w:rsidRDefault="002B0DF0" w:rsidP="002E1506">
      <w:pPr>
        <w:pStyle w:val="ListParagraph"/>
        <w:numPr>
          <w:ilvl w:val="0"/>
          <w:numId w:val="1"/>
        </w:numPr>
        <w:spacing w:line="360" w:lineRule="auto"/>
        <w:jc w:val="both"/>
        <w:rPr>
          <w:rFonts w:ascii="Times New Roman" w:hAnsi="Times New Roman" w:cs="Times New Roman"/>
        </w:rPr>
      </w:pPr>
      <w:r w:rsidRPr="002E1506">
        <w:rPr>
          <w:rFonts w:ascii="Times New Roman" w:hAnsi="Times New Roman" w:cs="Times New Roman"/>
        </w:rPr>
        <w:t>Convenience: Patients no longer need to visit separate labs, saving them from the inconvenience of travel, especially in a sprawling metropolis like Delhi.</w:t>
      </w:r>
    </w:p>
    <w:p w14:paraId="745E3D82" w14:textId="104BAA91" w:rsidR="002B0DF0" w:rsidRPr="002E1506" w:rsidRDefault="002B0DF0" w:rsidP="002E1506">
      <w:pPr>
        <w:pStyle w:val="ListParagraph"/>
        <w:numPr>
          <w:ilvl w:val="0"/>
          <w:numId w:val="1"/>
        </w:numPr>
        <w:spacing w:line="360" w:lineRule="auto"/>
        <w:jc w:val="both"/>
        <w:rPr>
          <w:rFonts w:ascii="Times New Roman" w:hAnsi="Times New Roman" w:cs="Times New Roman"/>
        </w:rPr>
      </w:pPr>
      <w:r w:rsidRPr="002E1506">
        <w:rPr>
          <w:rFonts w:ascii="Times New Roman" w:hAnsi="Times New Roman" w:cs="Times New Roman"/>
        </w:rPr>
        <w:t>Accuracy: Advanced portable devices, calibrated to meet industry standards, ensure reliable results comparable to those from traditional labs.</w:t>
      </w:r>
    </w:p>
    <w:p w14:paraId="5E6A894E" w14:textId="77777777" w:rsidR="002B0DF0" w:rsidRPr="002B0DF0" w:rsidRDefault="002B0DF0" w:rsidP="00CD09D5">
      <w:pPr>
        <w:spacing w:line="360" w:lineRule="auto"/>
        <w:jc w:val="both"/>
        <w:rPr>
          <w:rFonts w:ascii="Times New Roman" w:hAnsi="Times New Roman" w:cs="Times New Roman"/>
        </w:rPr>
      </w:pPr>
    </w:p>
    <w:p w14:paraId="35B24237" w14:textId="4BCE009B" w:rsidR="00782DA8" w:rsidRDefault="002B0DF0" w:rsidP="00CD09D5">
      <w:pPr>
        <w:spacing w:line="360" w:lineRule="auto"/>
        <w:jc w:val="both"/>
        <w:rPr>
          <w:rFonts w:ascii="Times New Roman" w:hAnsi="Times New Roman" w:cs="Times New Roman"/>
        </w:rPr>
      </w:pPr>
      <w:r w:rsidRPr="002B0DF0">
        <w:rPr>
          <w:rFonts w:ascii="Times New Roman" w:hAnsi="Times New Roman" w:cs="Times New Roman"/>
        </w:rPr>
        <w:lastRenderedPageBreak/>
        <w:t xml:space="preserve">By incorporating on-site blood testing into routine care, </w:t>
      </w:r>
      <w:hyperlink r:id="rId9" w:history="1">
        <w:r w:rsidRPr="00F73327">
          <w:rPr>
            <w:rStyle w:val="Hyperlink"/>
            <w:rFonts w:ascii="Times New Roman" w:hAnsi="Times New Roman" w:cs="Times New Roman"/>
          </w:rPr>
          <w:t>AlphaCare247</w:t>
        </w:r>
      </w:hyperlink>
      <w:r w:rsidRPr="002B0DF0">
        <w:rPr>
          <w:rFonts w:ascii="Times New Roman" w:hAnsi="Times New Roman" w:cs="Times New Roman"/>
        </w:rPr>
        <w:t xml:space="preserve"> Primary Care Services ensures that patients across Delhi</w:t>
      </w:r>
      <w:r w:rsidR="00782DA8">
        <w:rPr>
          <w:rFonts w:ascii="Times New Roman" w:hAnsi="Times New Roman" w:cs="Times New Roman"/>
        </w:rPr>
        <w:t xml:space="preserve"> </w:t>
      </w:r>
      <w:r w:rsidRPr="002B0DF0">
        <w:rPr>
          <w:rFonts w:ascii="Times New Roman" w:hAnsi="Times New Roman" w:cs="Times New Roman"/>
        </w:rPr>
        <w:t>be it in Noida, Gurgaon, or South Delhi</w:t>
      </w:r>
      <w:r w:rsidR="00782DA8">
        <w:rPr>
          <w:rFonts w:ascii="Times New Roman" w:hAnsi="Times New Roman" w:cs="Times New Roman"/>
        </w:rPr>
        <w:t xml:space="preserve"> </w:t>
      </w:r>
      <w:r w:rsidRPr="002B0DF0">
        <w:rPr>
          <w:rFonts w:ascii="Times New Roman" w:hAnsi="Times New Roman" w:cs="Times New Roman"/>
        </w:rPr>
        <w:t>can access high-quality diagnostics without disrupting their daily lives. This service is particularly beneficial for busy professionals, elderly individuals, and families juggling multiple responsibilities.</w:t>
      </w:r>
    </w:p>
    <w:p w14:paraId="5C94D44B" w14:textId="77777777" w:rsidR="00BD78CA" w:rsidRPr="002B0DF0" w:rsidRDefault="00BD78CA" w:rsidP="00CD09D5">
      <w:pPr>
        <w:spacing w:line="360" w:lineRule="auto"/>
        <w:jc w:val="both"/>
        <w:rPr>
          <w:rFonts w:ascii="Times New Roman" w:hAnsi="Times New Roman" w:cs="Times New Roman"/>
        </w:rPr>
      </w:pPr>
    </w:p>
    <w:p w14:paraId="5C0B01FB" w14:textId="03B56954" w:rsidR="002B0DF0" w:rsidRDefault="002B0DF0" w:rsidP="00BD78CA">
      <w:pPr>
        <w:pStyle w:val="Heading4"/>
      </w:pPr>
      <w:r w:rsidRPr="002B0DF0">
        <w:t xml:space="preserve"> How On-Site Blood Testing Saves Time</w:t>
      </w:r>
    </w:p>
    <w:p w14:paraId="455C385C" w14:textId="77777777" w:rsidR="00BD78CA" w:rsidRPr="00BD78CA" w:rsidRDefault="00BD78CA" w:rsidP="00BD78CA"/>
    <w:p w14:paraId="1DC9B7B7" w14:textId="437232CE"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Time is a valuable resource, and on-site blood testing optimizes it at every step. Here’s how this innovative approach benefits patients:</w:t>
      </w:r>
    </w:p>
    <w:p w14:paraId="5E99B016" w14:textId="4591C35D"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1. Immediate Results for Faster Diagnoses</w:t>
      </w:r>
    </w:p>
    <w:p w14:paraId="6331BD67" w14:textId="7E4C9D29"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   With on-site testing, doctors can analyze blood samples during the appointment itself. For instance, tests for cholesterol, glucose, or hemoglobin A1c can be completed in as little as 5-10 minutes. This allows physicians to discuss results and outline treatment plans in the same visit, eliminating the need for follow-up appointments. For a patient with suspected diabetes, this means a quicker path to managing their condition, potentially preventing complications.</w:t>
      </w:r>
    </w:p>
    <w:p w14:paraId="063C0392" w14:textId="3BA1F8A1"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2. Eliminated Travel Hassles</w:t>
      </w:r>
    </w:p>
    <w:p w14:paraId="07880971" w14:textId="338C315D"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   Delhi’s notorious traffic can turn a simple lab visit into a multi-hour ordeal. On-site testing removes this burden by bringing the diagnostic process to the patient’s location. Whether you’re in a bustling area like Connaught Place or a quieter neighborhood in Dwarka, a trained professional from </w:t>
      </w:r>
      <w:hyperlink r:id="rId10" w:history="1">
        <w:r w:rsidRPr="00972701">
          <w:rPr>
            <w:rStyle w:val="Hyperlink"/>
            <w:rFonts w:ascii="Times New Roman" w:hAnsi="Times New Roman" w:cs="Times New Roman"/>
          </w:rPr>
          <w:t>AlphaCare247</w:t>
        </w:r>
      </w:hyperlink>
      <w:r w:rsidRPr="002B0DF0">
        <w:rPr>
          <w:rFonts w:ascii="Times New Roman" w:hAnsi="Times New Roman" w:cs="Times New Roman"/>
        </w:rPr>
        <w:t xml:space="preserve"> arrives with all necessary equipment, saving you hours of travel time and reducing stress.</w:t>
      </w:r>
    </w:p>
    <w:p w14:paraId="08DEE5BB" w14:textId="34138BED"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3. Streamlined Follow-Ups</w:t>
      </w:r>
    </w:p>
    <w:p w14:paraId="67E6137E" w14:textId="2A08BA06"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   Traditional lab testing often requires patients to return for results or wait for a call, adding to their schedule. With on-site testing, results are available almost instantly, enabling doctors to adjust treatment plans on the spot. For chronic conditions like hypertension or thyroid disorders, this immediate feedback loop ensures timely interventions, improving health outcomes.</w:t>
      </w:r>
    </w:p>
    <w:p w14:paraId="0086B460" w14:textId="4E38590D"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4. Reduced Administrative Delays</w:t>
      </w:r>
    </w:p>
    <w:p w14:paraId="4AC2740E" w14:textId="3C560F9A"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   Sending samples to off-site labs involves paperwork, courier services, and coordination, which can lead to delays. On-site testing bypasses these steps, as the entire process</w:t>
      </w:r>
      <w:r w:rsidR="00972701">
        <w:rPr>
          <w:rFonts w:ascii="Times New Roman" w:hAnsi="Times New Roman" w:cs="Times New Roman"/>
        </w:rPr>
        <w:t xml:space="preserve"> </w:t>
      </w:r>
      <w:r w:rsidRPr="002B0DF0">
        <w:rPr>
          <w:rFonts w:ascii="Times New Roman" w:hAnsi="Times New Roman" w:cs="Times New Roman"/>
        </w:rPr>
        <w:t>from collection to analysis</w:t>
      </w:r>
      <w:r w:rsidR="00972701">
        <w:rPr>
          <w:rFonts w:ascii="Times New Roman" w:hAnsi="Times New Roman" w:cs="Times New Roman"/>
        </w:rPr>
        <w:t xml:space="preserve"> </w:t>
      </w:r>
      <w:r w:rsidRPr="002B0DF0">
        <w:rPr>
          <w:rFonts w:ascii="Times New Roman" w:hAnsi="Times New Roman" w:cs="Times New Roman"/>
        </w:rPr>
        <w:t>happens in one seamless workflow. This efficiency is a boon for patients who need quick answers to manage their health effectively.</w:t>
      </w:r>
    </w:p>
    <w:p w14:paraId="20EB2B3C" w14:textId="77777777" w:rsidR="002B0DF0" w:rsidRPr="002B0DF0" w:rsidRDefault="002B0DF0" w:rsidP="00CD09D5">
      <w:pPr>
        <w:spacing w:line="360" w:lineRule="auto"/>
        <w:jc w:val="both"/>
        <w:rPr>
          <w:rFonts w:ascii="Times New Roman" w:hAnsi="Times New Roman" w:cs="Times New Roman"/>
        </w:rPr>
      </w:pPr>
    </w:p>
    <w:p w14:paraId="78E65C2F" w14:textId="2CDA9545"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lastRenderedPageBreak/>
        <w:t>5. Enhanced Emergency Response</w:t>
      </w:r>
    </w:p>
    <w:p w14:paraId="386B6A8A" w14:textId="778E1829"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   In urgent cases, such as suspected infections or abnormal symptoms, on-site testing provides critical data within minutes. This rapid turnaround can be life-saving, allowing doctors to initiate treatment without delay. At </w:t>
      </w:r>
      <w:hyperlink r:id="rId11" w:history="1">
        <w:r w:rsidRPr="008639D8">
          <w:rPr>
            <w:rStyle w:val="Hyperlink"/>
            <w:rFonts w:ascii="Times New Roman" w:hAnsi="Times New Roman" w:cs="Times New Roman"/>
          </w:rPr>
          <w:t>AlphaCare247</w:t>
        </w:r>
      </w:hyperlink>
      <w:r w:rsidRPr="002B0DF0">
        <w:rPr>
          <w:rFonts w:ascii="Times New Roman" w:hAnsi="Times New Roman" w:cs="Times New Roman"/>
        </w:rPr>
        <w:t>, we’ve seen cases where early detection through on-site testing has led to prompt hospital referrals, underscoring its value in emergency care.</w:t>
      </w:r>
    </w:p>
    <w:p w14:paraId="0BE30687" w14:textId="4BDED385" w:rsidR="002B0DF0" w:rsidRDefault="008E49CC" w:rsidP="00CD09D5">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3E65814A" wp14:editId="2B735D87">
            <wp:simplePos x="0" y="0"/>
            <wp:positionH relativeFrom="column">
              <wp:posOffset>0</wp:posOffset>
            </wp:positionH>
            <wp:positionV relativeFrom="paragraph">
              <wp:posOffset>355600</wp:posOffset>
            </wp:positionV>
            <wp:extent cx="5962650" cy="3971925"/>
            <wp:effectExtent l="0" t="0" r="0" b="9525"/>
            <wp:wrapTopAndBottom/>
            <wp:docPr id="1081948045" name="Picture 1" descr="A healthcare professional using a portable blood testing device in a patient’s home, with a doctor reviewing results on a tablet, highlighting a collaborative and efficient pro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48045" name="Picture 1" descr="A healthcare professional using a portable blood testing device in a patient’s home, with a doctor reviewing results on a tablet, highlighting a collaborative and efficient process.  "/>
                    <pic:cNvPicPr/>
                  </pic:nvPicPr>
                  <pic:blipFill>
                    <a:blip r:embed="rId12">
                      <a:extLst>
                        <a:ext uri="{28A0092B-C50C-407E-A947-70E740481C1C}">
                          <a14:useLocalDpi xmlns:a14="http://schemas.microsoft.com/office/drawing/2010/main" val="0"/>
                        </a:ext>
                      </a:extLst>
                    </a:blip>
                    <a:stretch>
                      <a:fillRect/>
                    </a:stretch>
                  </pic:blipFill>
                  <pic:spPr>
                    <a:xfrm>
                      <a:off x="0" y="0"/>
                      <a:ext cx="5962650" cy="3971925"/>
                    </a:xfrm>
                    <a:prstGeom prst="rect">
                      <a:avLst/>
                    </a:prstGeom>
                  </pic:spPr>
                </pic:pic>
              </a:graphicData>
            </a:graphic>
          </wp:anchor>
        </w:drawing>
      </w:r>
    </w:p>
    <w:p w14:paraId="6DBC52E2" w14:textId="77777777" w:rsidR="008E49CC" w:rsidRPr="002B0DF0" w:rsidRDefault="008E49CC" w:rsidP="00CD09D5">
      <w:pPr>
        <w:spacing w:line="360" w:lineRule="auto"/>
        <w:jc w:val="both"/>
        <w:rPr>
          <w:rFonts w:ascii="Times New Roman" w:hAnsi="Times New Roman" w:cs="Times New Roman"/>
        </w:rPr>
      </w:pPr>
    </w:p>
    <w:p w14:paraId="31DA4D64" w14:textId="0AA06154" w:rsidR="002B0DF0" w:rsidRPr="002B0DF0" w:rsidRDefault="002B0DF0" w:rsidP="00BD78CA">
      <w:pPr>
        <w:pStyle w:val="Heading5"/>
      </w:pPr>
      <w:r w:rsidRPr="002B0DF0">
        <w:t xml:space="preserve"> Benefits Beyond Time Savings</w:t>
      </w:r>
    </w:p>
    <w:p w14:paraId="1ED7BEAF" w14:textId="77777777" w:rsidR="002B0DF0" w:rsidRPr="002B0DF0" w:rsidRDefault="002B0DF0" w:rsidP="00CD09D5">
      <w:pPr>
        <w:spacing w:line="360" w:lineRule="auto"/>
        <w:jc w:val="both"/>
        <w:rPr>
          <w:rFonts w:ascii="Times New Roman" w:hAnsi="Times New Roman" w:cs="Times New Roman"/>
        </w:rPr>
      </w:pPr>
    </w:p>
    <w:p w14:paraId="04CAF4B2" w14:textId="247AA702"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The advantages of on-site blood testing extend far beyond saving time, offering a holistic improvement in patient experience and health management:</w:t>
      </w:r>
    </w:p>
    <w:p w14:paraId="7385A89F" w14:textId="54339DBB" w:rsidR="002B0DF0" w:rsidRPr="008A6B08" w:rsidRDefault="002B0DF0" w:rsidP="00CD09D5">
      <w:pPr>
        <w:pStyle w:val="ListParagraph"/>
        <w:numPr>
          <w:ilvl w:val="0"/>
          <w:numId w:val="4"/>
        </w:numPr>
        <w:spacing w:line="360" w:lineRule="auto"/>
        <w:jc w:val="both"/>
        <w:rPr>
          <w:rFonts w:ascii="Times New Roman" w:hAnsi="Times New Roman" w:cs="Times New Roman"/>
        </w:rPr>
      </w:pPr>
      <w:r w:rsidRPr="004249A2">
        <w:rPr>
          <w:rFonts w:ascii="Times New Roman" w:hAnsi="Times New Roman" w:cs="Times New Roman"/>
        </w:rPr>
        <w:t>Reduced Stress and Anxiety</w:t>
      </w:r>
      <w:r w:rsidR="008A6B08">
        <w:rPr>
          <w:rFonts w:ascii="Times New Roman" w:hAnsi="Times New Roman" w:cs="Times New Roman"/>
        </w:rPr>
        <w:t xml:space="preserve">: </w:t>
      </w:r>
      <w:r w:rsidRPr="008A6B08">
        <w:rPr>
          <w:rFonts w:ascii="Times New Roman" w:hAnsi="Times New Roman" w:cs="Times New Roman"/>
        </w:rPr>
        <w:t>Waiting for lab results can be a nerve-wracking experience. On-site testing alleviates this by providing answers almost immediately, giving patients peace of mind. For families with elderly members or young children, this reduces the emotional toll of healthcare visits.</w:t>
      </w:r>
    </w:p>
    <w:p w14:paraId="69A2D478" w14:textId="77777777" w:rsidR="002B0DF0" w:rsidRPr="002B0DF0" w:rsidRDefault="002B0DF0" w:rsidP="00CD09D5">
      <w:pPr>
        <w:spacing w:line="360" w:lineRule="auto"/>
        <w:jc w:val="both"/>
        <w:rPr>
          <w:rFonts w:ascii="Times New Roman" w:hAnsi="Times New Roman" w:cs="Times New Roman"/>
        </w:rPr>
      </w:pPr>
    </w:p>
    <w:p w14:paraId="2740950A" w14:textId="0D7E7EDC" w:rsidR="002B0DF0" w:rsidRPr="008A6B08" w:rsidRDefault="002B0DF0" w:rsidP="00CD09D5">
      <w:pPr>
        <w:pStyle w:val="ListParagraph"/>
        <w:numPr>
          <w:ilvl w:val="0"/>
          <w:numId w:val="4"/>
        </w:numPr>
        <w:spacing w:line="360" w:lineRule="auto"/>
        <w:jc w:val="both"/>
        <w:rPr>
          <w:rFonts w:ascii="Times New Roman" w:hAnsi="Times New Roman" w:cs="Times New Roman"/>
        </w:rPr>
      </w:pPr>
      <w:r w:rsidRPr="004249A2">
        <w:rPr>
          <w:rFonts w:ascii="Times New Roman" w:hAnsi="Times New Roman" w:cs="Times New Roman"/>
        </w:rPr>
        <w:lastRenderedPageBreak/>
        <w:t>Cost Efficiency</w:t>
      </w:r>
      <w:r w:rsidR="00DF2047">
        <w:rPr>
          <w:rFonts w:ascii="Times New Roman" w:hAnsi="Times New Roman" w:cs="Times New Roman"/>
        </w:rPr>
        <w:t xml:space="preserve">: </w:t>
      </w:r>
      <w:r w:rsidRPr="008A6B08">
        <w:rPr>
          <w:rFonts w:ascii="Times New Roman" w:hAnsi="Times New Roman" w:cs="Times New Roman"/>
        </w:rPr>
        <w:t>By eliminating the need for multiple trips to labs and reducing follow-up visits, on-site testing lowers overall healthcare costs. Patients save on transportation expenses and lost work hours, making it an economical choice for Delhi residents.</w:t>
      </w:r>
    </w:p>
    <w:p w14:paraId="1F1166E8" w14:textId="0577671D" w:rsidR="002B0DF0" w:rsidRPr="00DF2047" w:rsidRDefault="002B0DF0" w:rsidP="00CD09D5">
      <w:pPr>
        <w:pStyle w:val="ListParagraph"/>
        <w:numPr>
          <w:ilvl w:val="0"/>
          <w:numId w:val="4"/>
        </w:numPr>
        <w:spacing w:line="360" w:lineRule="auto"/>
        <w:jc w:val="both"/>
        <w:rPr>
          <w:rFonts w:ascii="Times New Roman" w:hAnsi="Times New Roman" w:cs="Times New Roman"/>
        </w:rPr>
      </w:pPr>
      <w:r w:rsidRPr="004249A2">
        <w:rPr>
          <w:rFonts w:ascii="Times New Roman" w:hAnsi="Times New Roman" w:cs="Times New Roman"/>
        </w:rPr>
        <w:t>Improved Patient Outcomes</w:t>
      </w:r>
      <w:r w:rsidR="00DF2047">
        <w:rPr>
          <w:rFonts w:ascii="Times New Roman" w:hAnsi="Times New Roman" w:cs="Times New Roman"/>
        </w:rPr>
        <w:t xml:space="preserve">: </w:t>
      </w:r>
      <w:r w:rsidRPr="00DF2047">
        <w:rPr>
          <w:rFonts w:ascii="Times New Roman" w:hAnsi="Times New Roman" w:cs="Times New Roman"/>
        </w:rPr>
        <w:t xml:space="preserve">Early and accurate diagnoses lead to faster treatment, which is critical for conditions like </w:t>
      </w:r>
      <w:r w:rsidR="00C714A0" w:rsidRPr="00DF2047">
        <w:rPr>
          <w:rFonts w:ascii="Times New Roman" w:hAnsi="Times New Roman" w:cs="Times New Roman"/>
        </w:rPr>
        <w:t>anaemia</w:t>
      </w:r>
      <w:r w:rsidRPr="00DF2047">
        <w:rPr>
          <w:rFonts w:ascii="Times New Roman" w:hAnsi="Times New Roman" w:cs="Times New Roman"/>
        </w:rPr>
        <w:t xml:space="preserve">, infections, or cardiovascular issues. This proactive approach can prevent minor health problems from escalating into serious conditions, aligning with </w:t>
      </w:r>
      <w:hyperlink r:id="rId13" w:history="1">
        <w:r w:rsidRPr="00EF478E">
          <w:rPr>
            <w:rStyle w:val="Hyperlink"/>
            <w:rFonts w:ascii="Times New Roman" w:hAnsi="Times New Roman" w:cs="Times New Roman"/>
          </w:rPr>
          <w:t>AlphaCare247’s</w:t>
        </w:r>
      </w:hyperlink>
      <w:r w:rsidRPr="00DF2047">
        <w:rPr>
          <w:rFonts w:ascii="Times New Roman" w:hAnsi="Times New Roman" w:cs="Times New Roman"/>
        </w:rPr>
        <w:t xml:space="preserve"> commitment to preventive care.</w:t>
      </w:r>
    </w:p>
    <w:p w14:paraId="7AE8BAD0" w14:textId="0BA89C53" w:rsidR="002B0DF0" w:rsidRPr="00DF2047" w:rsidRDefault="002B0DF0" w:rsidP="00CD09D5">
      <w:pPr>
        <w:pStyle w:val="ListParagraph"/>
        <w:numPr>
          <w:ilvl w:val="0"/>
          <w:numId w:val="4"/>
        </w:numPr>
        <w:spacing w:line="360" w:lineRule="auto"/>
        <w:jc w:val="both"/>
        <w:rPr>
          <w:rFonts w:ascii="Times New Roman" w:hAnsi="Times New Roman" w:cs="Times New Roman"/>
        </w:rPr>
      </w:pPr>
      <w:r w:rsidRPr="004249A2">
        <w:rPr>
          <w:rFonts w:ascii="Times New Roman" w:hAnsi="Times New Roman" w:cs="Times New Roman"/>
        </w:rPr>
        <w:t>Accessibility for All</w:t>
      </w:r>
      <w:r w:rsidR="00DF2047">
        <w:rPr>
          <w:rFonts w:ascii="Times New Roman" w:hAnsi="Times New Roman" w:cs="Times New Roman"/>
        </w:rPr>
        <w:t xml:space="preserve">: </w:t>
      </w:r>
      <w:r w:rsidRPr="00DF2047">
        <w:rPr>
          <w:rFonts w:ascii="Times New Roman" w:hAnsi="Times New Roman" w:cs="Times New Roman"/>
        </w:rPr>
        <w:t>On-site testing breaks down barriers for individuals with mobility challenges, such as seniors or those recovering from surgery. It also caters to busy professionals who can’t afford to take time off for lab visits, ensuring healthcare is inclusive.</w:t>
      </w:r>
    </w:p>
    <w:p w14:paraId="1FA9C521" w14:textId="06A24E79" w:rsidR="002B0DF0" w:rsidRPr="00DF2047" w:rsidRDefault="002B0DF0" w:rsidP="00CD09D5">
      <w:pPr>
        <w:pStyle w:val="ListParagraph"/>
        <w:numPr>
          <w:ilvl w:val="0"/>
          <w:numId w:val="4"/>
        </w:numPr>
        <w:spacing w:line="360" w:lineRule="auto"/>
        <w:jc w:val="both"/>
        <w:rPr>
          <w:rFonts w:ascii="Times New Roman" w:hAnsi="Times New Roman" w:cs="Times New Roman"/>
        </w:rPr>
      </w:pPr>
      <w:r w:rsidRPr="004249A2">
        <w:rPr>
          <w:rFonts w:ascii="Times New Roman" w:hAnsi="Times New Roman" w:cs="Times New Roman"/>
        </w:rPr>
        <w:t>Personalized Care Experience</w:t>
      </w:r>
      <w:r w:rsidR="00DF2047">
        <w:rPr>
          <w:rFonts w:ascii="Times New Roman" w:hAnsi="Times New Roman" w:cs="Times New Roman"/>
        </w:rPr>
        <w:t xml:space="preserve">: </w:t>
      </w:r>
      <w:r w:rsidRPr="00DF2047">
        <w:rPr>
          <w:rFonts w:ascii="Times New Roman" w:hAnsi="Times New Roman" w:cs="Times New Roman"/>
        </w:rPr>
        <w:t xml:space="preserve">With results in hand, doctors can engage in meaningful consultations during the same visit. At </w:t>
      </w:r>
      <w:hyperlink r:id="rId14" w:history="1">
        <w:r w:rsidRPr="00EF478E">
          <w:rPr>
            <w:rStyle w:val="Hyperlink"/>
            <w:rFonts w:ascii="Times New Roman" w:hAnsi="Times New Roman" w:cs="Times New Roman"/>
          </w:rPr>
          <w:t>AlphaCare247</w:t>
        </w:r>
      </w:hyperlink>
      <w:r w:rsidRPr="00DF2047">
        <w:rPr>
          <w:rFonts w:ascii="Times New Roman" w:hAnsi="Times New Roman" w:cs="Times New Roman"/>
        </w:rPr>
        <w:t>, our team follows up with patients to explain results and recommend next steps, fostering a personalized and supportive healthcare journey.</w:t>
      </w:r>
    </w:p>
    <w:p w14:paraId="2CE2E69D" w14:textId="71BEECB4" w:rsidR="002B0DF0" w:rsidRPr="002B0DF0" w:rsidRDefault="0062719D" w:rsidP="00CD09D5">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1AEB444F" wp14:editId="643DCFD2">
            <wp:simplePos x="0" y="0"/>
            <wp:positionH relativeFrom="column">
              <wp:posOffset>267970</wp:posOffset>
            </wp:positionH>
            <wp:positionV relativeFrom="paragraph">
              <wp:posOffset>98425</wp:posOffset>
            </wp:positionV>
            <wp:extent cx="5962650" cy="4257675"/>
            <wp:effectExtent l="0" t="0" r="0" b="9525"/>
            <wp:wrapTopAndBottom/>
            <wp:docPr id="283484401" name="Picture 2" descr="A smiling doctor discussing on-site blood test results with a patient in a clinic, with charts and a testing device in the background, emphasizing trust and c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84401" name="Picture 2" descr="A smiling doctor discussing on-site blood test results with a patient in a clinic, with charts and a testing device in the background, emphasizing trust and care.  "/>
                    <pic:cNvPicPr/>
                  </pic:nvPicPr>
                  <pic:blipFill>
                    <a:blip r:embed="rId15">
                      <a:extLst>
                        <a:ext uri="{28A0092B-C50C-407E-A947-70E740481C1C}">
                          <a14:useLocalDpi xmlns:a14="http://schemas.microsoft.com/office/drawing/2010/main" val="0"/>
                        </a:ext>
                      </a:extLst>
                    </a:blip>
                    <a:stretch>
                      <a:fillRect/>
                    </a:stretch>
                  </pic:blipFill>
                  <pic:spPr>
                    <a:xfrm>
                      <a:off x="0" y="0"/>
                      <a:ext cx="5962650" cy="4257675"/>
                    </a:xfrm>
                    <a:prstGeom prst="rect">
                      <a:avLst/>
                    </a:prstGeom>
                  </pic:spPr>
                </pic:pic>
              </a:graphicData>
            </a:graphic>
          </wp:anchor>
        </w:drawing>
      </w:r>
    </w:p>
    <w:p w14:paraId="1767E005" w14:textId="63BA00D6" w:rsidR="002B0DF0" w:rsidRPr="002B0DF0" w:rsidRDefault="002B0DF0" w:rsidP="00CD09D5">
      <w:pPr>
        <w:spacing w:line="360" w:lineRule="auto"/>
        <w:jc w:val="both"/>
        <w:rPr>
          <w:rFonts w:ascii="Times New Roman" w:hAnsi="Times New Roman" w:cs="Times New Roman"/>
        </w:rPr>
      </w:pPr>
    </w:p>
    <w:p w14:paraId="22CA2A14" w14:textId="7E890BE1" w:rsidR="002B0DF0" w:rsidRPr="002B0DF0" w:rsidRDefault="002B0DF0" w:rsidP="00BD78CA">
      <w:pPr>
        <w:pStyle w:val="Heading6"/>
      </w:pPr>
      <w:r w:rsidRPr="002B0DF0">
        <w:t>How AlphaCare247 Implements On-Site Blood Testing</w:t>
      </w:r>
    </w:p>
    <w:p w14:paraId="40BD0AB2" w14:textId="77777777" w:rsidR="002B0DF0" w:rsidRPr="002B0DF0" w:rsidRDefault="002B0DF0" w:rsidP="00CD09D5">
      <w:pPr>
        <w:spacing w:line="360" w:lineRule="auto"/>
        <w:jc w:val="both"/>
        <w:rPr>
          <w:rFonts w:ascii="Times New Roman" w:hAnsi="Times New Roman" w:cs="Times New Roman"/>
        </w:rPr>
      </w:pPr>
    </w:p>
    <w:p w14:paraId="313A2E05" w14:textId="25BAA561"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lastRenderedPageBreak/>
        <w:t xml:space="preserve">At </w:t>
      </w:r>
      <w:hyperlink r:id="rId16" w:history="1">
        <w:r w:rsidRPr="00EF478E">
          <w:rPr>
            <w:rStyle w:val="Hyperlink"/>
            <w:rFonts w:ascii="Times New Roman" w:hAnsi="Times New Roman" w:cs="Times New Roman"/>
          </w:rPr>
          <w:t>AlphaCare247</w:t>
        </w:r>
      </w:hyperlink>
      <w:r w:rsidRPr="002B0DF0">
        <w:rPr>
          <w:rFonts w:ascii="Times New Roman" w:hAnsi="Times New Roman" w:cs="Times New Roman"/>
        </w:rPr>
        <w:t>, we’ve streamlined on-site blood testing to make it a seamless part of your healthcare routine. Here’s how we do it:</w:t>
      </w:r>
    </w:p>
    <w:p w14:paraId="0434A47F" w14:textId="7746A143"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1. Scheduling Made Easy</w:t>
      </w:r>
      <w:r w:rsidR="007F2DDC">
        <w:rPr>
          <w:rFonts w:ascii="Times New Roman" w:hAnsi="Times New Roman" w:cs="Times New Roman"/>
        </w:rPr>
        <w:t>:</w:t>
      </w:r>
      <w:r w:rsidR="00094D98">
        <w:rPr>
          <w:rFonts w:ascii="Times New Roman" w:hAnsi="Times New Roman" w:cs="Times New Roman"/>
        </w:rPr>
        <w:t xml:space="preserve"> </w:t>
      </w:r>
      <w:r w:rsidRPr="002B0DF0">
        <w:rPr>
          <w:rFonts w:ascii="Times New Roman" w:hAnsi="Times New Roman" w:cs="Times New Roman"/>
        </w:rPr>
        <w:t xml:space="preserve">Patients can book an appointment online at </w:t>
      </w:r>
      <w:hyperlink r:id="rId17" w:history="1">
        <w:r w:rsidRPr="00A304D6">
          <w:rPr>
            <w:rStyle w:val="Hyperlink"/>
            <w:rFonts w:ascii="Times New Roman" w:hAnsi="Times New Roman" w:cs="Times New Roman"/>
          </w:rPr>
          <w:t>www.alphacare247.in</w:t>
        </w:r>
      </w:hyperlink>
      <w:r w:rsidR="00A304D6">
        <w:rPr>
          <w:rFonts w:ascii="Times New Roman" w:hAnsi="Times New Roman" w:cs="Times New Roman"/>
        </w:rPr>
        <w:t xml:space="preserve"> </w:t>
      </w:r>
      <w:r w:rsidRPr="002B0DF0">
        <w:rPr>
          <w:rFonts w:ascii="Times New Roman" w:hAnsi="Times New Roman" w:cs="Times New Roman"/>
        </w:rPr>
        <w:t>or via a quick phone call. We offer flexible slots to accommodate your schedule, whether it’s a weekday morning or a weekend afternoon.</w:t>
      </w:r>
    </w:p>
    <w:p w14:paraId="0DC202C2" w14:textId="18C31895"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2. Professional Execution</w:t>
      </w:r>
      <w:r w:rsidR="00094D98">
        <w:rPr>
          <w:rFonts w:ascii="Times New Roman" w:hAnsi="Times New Roman" w:cs="Times New Roman"/>
        </w:rPr>
        <w:t>:</w:t>
      </w:r>
      <w:r w:rsidRPr="002B0DF0">
        <w:rPr>
          <w:rFonts w:ascii="Times New Roman" w:hAnsi="Times New Roman" w:cs="Times New Roman"/>
        </w:rPr>
        <w:t xml:space="preserve"> A certified phlebotomist arrives at your location with state-of-the-art portable devices. The process is quick, hygienic, and conducted with the utmost care, adhering to NABL-accredited standards.</w:t>
      </w:r>
    </w:p>
    <w:p w14:paraId="3EA80EF9" w14:textId="35B87001"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3. Rapid Results Delivery</w:t>
      </w:r>
      <w:r w:rsidR="00094D98">
        <w:rPr>
          <w:rFonts w:ascii="Times New Roman" w:hAnsi="Times New Roman" w:cs="Times New Roman"/>
        </w:rPr>
        <w:t xml:space="preserve">: </w:t>
      </w:r>
      <w:r w:rsidRPr="002B0DF0">
        <w:rPr>
          <w:rFonts w:ascii="Times New Roman" w:hAnsi="Times New Roman" w:cs="Times New Roman"/>
        </w:rPr>
        <w:t>Results are processed on-site or sent to our partnered labs for analysis, with digital reports delivered within hours. Our team is available for follow-up consultations to discuss findings and suggest care plans.</w:t>
      </w:r>
    </w:p>
    <w:p w14:paraId="7F53C515" w14:textId="173E8893"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4. Ongoing Support</w:t>
      </w:r>
      <w:r w:rsidR="00094D98">
        <w:rPr>
          <w:rFonts w:ascii="Times New Roman" w:hAnsi="Times New Roman" w:cs="Times New Roman"/>
        </w:rPr>
        <w:t xml:space="preserve">: </w:t>
      </w:r>
      <w:r w:rsidRPr="002B0DF0">
        <w:rPr>
          <w:rFonts w:ascii="Times New Roman" w:hAnsi="Times New Roman" w:cs="Times New Roman"/>
        </w:rPr>
        <w:t>We provide post-test guidance, including lifestyle advice and referrals to specialists if needed. This continuous support ensures patients feel confident in managing their health.</w:t>
      </w:r>
    </w:p>
    <w:p w14:paraId="4BBCA12D" w14:textId="1FCAFB98"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For more details on our diagnostic offerings, explore our</w:t>
      </w:r>
      <w:r w:rsidR="00A304D6">
        <w:rPr>
          <w:rFonts w:ascii="Times New Roman" w:hAnsi="Times New Roman" w:cs="Times New Roman"/>
        </w:rPr>
        <w:t xml:space="preserve"> </w:t>
      </w:r>
      <w:hyperlink r:id="rId18" w:history="1">
        <w:r w:rsidRPr="00A304D6">
          <w:rPr>
            <w:rStyle w:val="Hyperlink"/>
            <w:rFonts w:ascii="Times New Roman" w:hAnsi="Times New Roman" w:cs="Times New Roman"/>
          </w:rPr>
          <w:t>Advanced Diagnostic Services</w:t>
        </w:r>
      </w:hyperlink>
      <w:r w:rsidR="00A304D6">
        <w:rPr>
          <w:rFonts w:ascii="Times New Roman" w:hAnsi="Times New Roman" w:cs="Times New Roman"/>
        </w:rPr>
        <w:t xml:space="preserve"> </w:t>
      </w:r>
    </w:p>
    <w:p w14:paraId="22973D4A" w14:textId="139A803A" w:rsidR="002B0DF0" w:rsidRPr="002B0DF0" w:rsidRDefault="000E30D2" w:rsidP="00CD09D5">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2935F70E" wp14:editId="5E0E26E6">
            <wp:simplePos x="0" y="0"/>
            <wp:positionH relativeFrom="column">
              <wp:posOffset>0</wp:posOffset>
            </wp:positionH>
            <wp:positionV relativeFrom="paragraph">
              <wp:posOffset>0</wp:posOffset>
            </wp:positionV>
            <wp:extent cx="6858000" cy="4577080"/>
            <wp:effectExtent l="0" t="0" r="0" b="0"/>
            <wp:wrapTopAndBottom/>
            <wp:docPr id="85931846" name="Picture 3" descr="A team of AlphaCare247 healthcare professionals preparing for an on-site visit, showcasing their dedication and professional equipment in a clean environ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1846" name="Picture 3" descr="A team of AlphaCare247 healthcare professionals preparing for an on-site visit, showcasing their dedication and professional equipment in a clean environment.  "/>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4577080"/>
                    </a:xfrm>
                    <a:prstGeom prst="rect">
                      <a:avLst/>
                    </a:prstGeom>
                  </pic:spPr>
                </pic:pic>
              </a:graphicData>
            </a:graphic>
          </wp:anchor>
        </w:drawing>
      </w:r>
    </w:p>
    <w:p w14:paraId="229FF6C2" w14:textId="77777777" w:rsidR="00F62A13" w:rsidRDefault="00F62A13" w:rsidP="00CD09D5">
      <w:pPr>
        <w:spacing w:line="360" w:lineRule="auto"/>
        <w:jc w:val="both"/>
        <w:rPr>
          <w:rFonts w:ascii="Times New Roman" w:hAnsi="Times New Roman" w:cs="Times New Roman"/>
        </w:rPr>
      </w:pPr>
    </w:p>
    <w:p w14:paraId="1F16FC6D" w14:textId="32708B62" w:rsidR="002B0DF0" w:rsidRPr="0074582D" w:rsidRDefault="002B0DF0" w:rsidP="0074582D">
      <w:pPr>
        <w:rPr>
          <w:rFonts w:ascii="Times New Roman" w:hAnsi="Times New Roman" w:cs="Times New Roman"/>
          <w:sz w:val="28"/>
          <w:szCs w:val="28"/>
        </w:rPr>
      </w:pPr>
      <w:r w:rsidRPr="0074582D">
        <w:rPr>
          <w:rFonts w:ascii="Times New Roman" w:hAnsi="Times New Roman" w:cs="Times New Roman"/>
          <w:sz w:val="28"/>
          <w:szCs w:val="28"/>
        </w:rPr>
        <w:lastRenderedPageBreak/>
        <w:t>Frequently Asked Questions</w:t>
      </w:r>
    </w:p>
    <w:p w14:paraId="2D7098E1" w14:textId="2CDAD61C"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Q1: What types of tests can be performed on-site?</w:t>
      </w:r>
    </w:p>
    <w:p w14:paraId="1980CC75" w14:textId="41624D9B"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A: On-site testing covers a wide range, including cholesterol, glucose, hemoglobin A1c, thyroid function, and infection markers, among others.</w:t>
      </w:r>
    </w:p>
    <w:p w14:paraId="7D3070DA" w14:textId="06F72D66"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Q2: Is on-site testing available throughout Delhi?</w:t>
      </w:r>
    </w:p>
    <w:p w14:paraId="605443A6" w14:textId="303BA966"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A: Yes, AlphaCare247 offers this service across Delhi-NCR, including Noida, Gurgaon, Dwarka, and South Delhi.</w:t>
      </w:r>
    </w:p>
    <w:p w14:paraId="1BB40ED3" w14:textId="2F3BAA41"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Q3: How accurate are the results compared to lab tests?</w:t>
      </w:r>
    </w:p>
    <w:p w14:paraId="2FF28151" w14:textId="488EE84C"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A: Our portable devices are calibrated to match lab standards, ensuring high accuracy and reliability.</w:t>
      </w:r>
    </w:p>
    <w:p w14:paraId="0557C30A" w14:textId="179D492B"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Q4: How long does the on-site process take?</w:t>
      </w:r>
    </w:p>
    <w:p w14:paraId="076AE62A" w14:textId="10488506"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A: From sample collection to results, the process typically takes 5-30 minutes, depending on the test complexity.</w:t>
      </w:r>
    </w:p>
    <w:p w14:paraId="2B0C8013" w14:textId="418B1C28"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Q5: Who can benefit from on-site blood testing?</w:t>
      </w:r>
    </w:p>
    <w:p w14:paraId="465DF0F6" w14:textId="4B54AA25"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A: This service is ideal for busy professionals, seniors, families, and anyone seeking convenient healthcare solutions.</w:t>
      </w:r>
    </w:p>
    <w:p w14:paraId="1CF1E902" w14:textId="4D164F74"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Q6: Is it safe to have tests done at home?</w:t>
      </w:r>
    </w:p>
    <w:p w14:paraId="079A23DE" w14:textId="05B4B9CC"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A: Absolutely. Our professionals use sterile, single-use equipment and follow strict hygiene protocols to ensure safety.</w:t>
      </w:r>
    </w:p>
    <w:p w14:paraId="3F5EAC81" w14:textId="025698B4"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Q7: What if I need a follow-up after the test?</w:t>
      </w:r>
    </w:p>
    <w:p w14:paraId="2E0C94D3" w14:textId="77777777"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A: Our team offers virtual or in-person consultations to review results and plan next steps, ensuring continuous care.</w:t>
      </w:r>
    </w:p>
    <w:p w14:paraId="33B632D4" w14:textId="77777777" w:rsidR="002B0DF0" w:rsidRPr="002B0DF0" w:rsidRDefault="002B0DF0" w:rsidP="00CD09D5">
      <w:pPr>
        <w:spacing w:line="360" w:lineRule="auto"/>
        <w:jc w:val="both"/>
        <w:rPr>
          <w:rFonts w:ascii="Times New Roman" w:hAnsi="Times New Roman" w:cs="Times New Roman"/>
        </w:rPr>
      </w:pPr>
    </w:p>
    <w:p w14:paraId="7225DCF7" w14:textId="375216B1" w:rsidR="002B0DF0" w:rsidRDefault="002B0DF0" w:rsidP="0054628B">
      <w:pPr>
        <w:rPr>
          <w:rFonts w:ascii="Times New Roman" w:hAnsi="Times New Roman" w:cs="Times New Roman"/>
          <w:sz w:val="28"/>
          <w:szCs w:val="28"/>
        </w:rPr>
      </w:pPr>
      <w:r w:rsidRPr="0074582D">
        <w:rPr>
          <w:rFonts w:ascii="Times New Roman" w:hAnsi="Times New Roman" w:cs="Times New Roman"/>
          <w:sz w:val="28"/>
          <w:szCs w:val="28"/>
        </w:rPr>
        <w:t>The Future of Healthcare in Delhi</w:t>
      </w:r>
    </w:p>
    <w:p w14:paraId="44799AF1" w14:textId="77777777" w:rsidR="0054628B" w:rsidRPr="0054628B" w:rsidRDefault="0054628B" w:rsidP="0054628B">
      <w:pPr>
        <w:rPr>
          <w:rFonts w:ascii="Times New Roman" w:hAnsi="Times New Roman" w:cs="Times New Roman"/>
          <w:sz w:val="28"/>
          <w:szCs w:val="28"/>
        </w:rPr>
      </w:pPr>
    </w:p>
    <w:p w14:paraId="319AD230" w14:textId="77777777"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On-site blood testing represents the future of healthcare—a future where patients are empowered with quick, accurate, and accessible diagnostics. In a city like Delhi, where lifestyle diseases are on the rise, this technology enables early detection and management, reducing the burden on traditional healthcare systems. AlphaCare247 is proud to lead this charge, offering a service that aligns with the needs of modern living.</w:t>
      </w:r>
    </w:p>
    <w:p w14:paraId="1B7E48D7" w14:textId="77777777" w:rsidR="002B0DF0" w:rsidRPr="002B0DF0" w:rsidRDefault="002B0DF0" w:rsidP="00CD09D5">
      <w:pPr>
        <w:spacing w:line="360" w:lineRule="auto"/>
        <w:jc w:val="both"/>
        <w:rPr>
          <w:rFonts w:ascii="Times New Roman" w:hAnsi="Times New Roman" w:cs="Times New Roman"/>
        </w:rPr>
      </w:pPr>
    </w:p>
    <w:p w14:paraId="324B42C5" w14:textId="54A0A2E5"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lastRenderedPageBreak/>
        <w:t>For patients with chronic conditions, on-site testing provides a regular monitoring tool that fits into their routine without the stress of lab visits. For families, it offers a way to ensure everyone’s health is checked without logistical challenges. And for healthcare providers, it streamlines workflows, allowing more focus on patient care rather than administrative delays.</w:t>
      </w:r>
    </w:p>
    <w:p w14:paraId="0EDBD76A" w14:textId="5156211A" w:rsidR="002B0DF0" w:rsidRPr="0074582D" w:rsidRDefault="002B0DF0" w:rsidP="00CD09D5">
      <w:pPr>
        <w:spacing w:line="360" w:lineRule="auto"/>
        <w:jc w:val="both"/>
        <w:rPr>
          <w:rFonts w:ascii="Times New Roman" w:hAnsi="Times New Roman" w:cs="Times New Roman"/>
          <w:b/>
          <w:bCs/>
          <w:sz w:val="28"/>
          <w:szCs w:val="28"/>
        </w:rPr>
      </w:pPr>
      <w:r w:rsidRPr="002B0DF0">
        <w:rPr>
          <w:rFonts w:ascii="Times New Roman" w:hAnsi="Times New Roman" w:cs="Times New Roman"/>
        </w:rPr>
        <w:t xml:space="preserve"> </w:t>
      </w:r>
      <w:r w:rsidRPr="0074582D">
        <w:rPr>
          <w:rFonts w:ascii="Times New Roman" w:hAnsi="Times New Roman" w:cs="Times New Roman"/>
          <w:b/>
          <w:bCs/>
          <w:sz w:val="28"/>
          <w:szCs w:val="28"/>
        </w:rPr>
        <w:t>Conclusion</w:t>
      </w:r>
    </w:p>
    <w:p w14:paraId="22E3A945" w14:textId="57D0323E"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Doctor-centric diagnostics through on-site blood testing is transforming patient care in Delhi by saving time and enhancing efficiency. At </w:t>
      </w:r>
      <w:hyperlink r:id="rId20" w:history="1">
        <w:r w:rsidRPr="005A3C0B">
          <w:rPr>
            <w:rStyle w:val="Hyperlink"/>
            <w:rFonts w:ascii="Times New Roman" w:hAnsi="Times New Roman" w:cs="Times New Roman"/>
          </w:rPr>
          <w:t>AlphaCare247</w:t>
        </w:r>
      </w:hyperlink>
      <w:r w:rsidRPr="002B0DF0">
        <w:rPr>
          <w:rFonts w:ascii="Times New Roman" w:hAnsi="Times New Roman" w:cs="Times New Roman"/>
        </w:rPr>
        <w:t>, we’re dedicated to bringing this innovation to every doorstep, ensuring that healthcare is not just effective but also convenient. Whether you’re managing a busy schedule or caring for a loved one, our service is designed to meet your needs. Ready to experience the benefits?</w:t>
      </w:r>
      <w:r w:rsidR="00A1004D">
        <w:rPr>
          <w:rFonts w:ascii="Times New Roman" w:hAnsi="Times New Roman" w:cs="Times New Roman"/>
        </w:rPr>
        <w:t xml:space="preserve"> </w:t>
      </w:r>
      <w:hyperlink r:id="rId21" w:history="1">
        <w:r w:rsidRPr="000333A4">
          <w:rPr>
            <w:rStyle w:val="Hyperlink"/>
            <w:rFonts w:ascii="Times New Roman" w:hAnsi="Times New Roman" w:cs="Times New Roman"/>
          </w:rPr>
          <w:t>Book your on-site blood test today</w:t>
        </w:r>
      </w:hyperlink>
      <w:r w:rsidR="00A1004D">
        <w:rPr>
          <w:rFonts w:ascii="Times New Roman" w:hAnsi="Times New Roman" w:cs="Times New Roman"/>
        </w:rPr>
        <w:t xml:space="preserve"> </w:t>
      </w:r>
      <w:r w:rsidRPr="002B0DF0">
        <w:rPr>
          <w:rFonts w:ascii="Times New Roman" w:hAnsi="Times New Roman" w:cs="Times New Roman"/>
        </w:rPr>
        <w:t>and take the first step toward a healthier you!</w:t>
      </w:r>
    </w:p>
    <w:p w14:paraId="12E1728B" w14:textId="77777777" w:rsidR="002B0DF0" w:rsidRDefault="002B0DF0" w:rsidP="00CD09D5">
      <w:pPr>
        <w:spacing w:line="360" w:lineRule="auto"/>
        <w:jc w:val="both"/>
        <w:rPr>
          <w:rFonts w:ascii="Times New Roman" w:hAnsi="Times New Roman" w:cs="Times New Roman"/>
        </w:rPr>
      </w:pPr>
    </w:p>
    <w:p w14:paraId="1D4F226B" w14:textId="77777777" w:rsidR="00B865AE" w:rsidRDefault="00B865AE" w:rsidP="00CD09D5">
      <w:pPr>
        <w:spacing w:line="360" w:lineRule="auto"/>
        <w:jc w:val="both"/>
        <w:rPr>
          <w:rFonts w:ascii="Times New Roman" w:hAnsi="Times New Roman" w:cs="Times New Roman"/>
        </w:rPr>
      </w:pPr>
    </w:p>
    <w:p w14:paraId="07B38EBB" w14:textId="77777777" w:rsidR="00B865AE" w:rsidRDefault="00B865AE" w:rsidP="00CD09D5">
      <w:pPr>
        <w:spacing w:line="360" w:lineRule="auto"/>
        <w:jc w:val="both"/>
        <w:rPr>
          <w:rFonts w:ascii="Times New Roman" w:hAnsi="Times New Roman" w:cs="Times New Roman"/>
        </w:rPr>
      </w:pPr>
    </w:p>
    <w:p w14:paraId="102E97D7" w14:textId="77777777" w:rsidR="00B865AE" w:rsidRDefault="00B865AE" w:rsidP="00CD09D5">
      <w:pPr>
        <w:spacing w:line="360" w:lineRule="auto"/>
        <w:jc w:val="both"/>
        <w:rPr>
          <w:rFonts w:ascii="Times New Roman" w:hAnsi="Times New Roman" w:cs="Times New Roman"/>
        </w:rPr>
      </w:pPr>
    </w:p>
    <w:p w14:paraId="69070C8E" w14:textId="77777777" w:rsidR="00B865AE" w:rsidRDefault="00B865AE" w:rsidP="00CD09D5">
      <w:pPr>
        <w:spacing w:line="360" w:lineRule="auto"/>
        <w:jc w:val="both"/>
        <w:rPr>
          <w:rFonts w:ascii="Times New Roman" w:hAnsi="Times New Roman" w:cs="Times New Roman"/>
        </w:rPr>
      </w:pPr>
    </w:p>
    <w:p w14:paraId="2B650FDE" w14:textId="77777777" w:rsidR="00B865AE" w:rsidRDefault="00B865AE" w:rsidP="00CD09D5">
      <w:pPr>
        <w:spacing w:line="360" w:lineRule="auto"/>
        <w:jc w:val="both"/>
        <w:rPr>
          <w:rFonts w:ascii="Times New Roman" w:hAnsi="Times New Roman" w:cs="Times New Roman"/>
        </w:rPr>
      </w:pPr>
    </w:p>
    <w:p w14:paraId="2FD4DBB5" w14:textId="77777777" w:rsidR="00B865AE" w:rsidRDefault="00B865AE" w:rsidP="00CD09D5">
      <w:pPr>
        <w:spacing w:line="360" w:lineRule="auto"/>
        <w:jc w:val="both"/>
        <w:rPr>
          <w:rFonts w:ascii="Times New Roman" w:hAnsi="Times New Roman" w:cs="Times New Roman"/>
        </w:rPr>
      </w:pPr>
    </w:p>
    <w:p w14:paraId="7FF54652" w14:textId="77777777" w:rsidR="00B865AE" w:rsidRDefault="00B865AE" w:rsidP="00CD09D5">
      <w:pPr>
        <w:spacing w:line="360" w:lineRule="auto"/>
        <w:jc w:val="both"/>
        <w:rPr>
          <w:rFonts w:ascii="Times New Roman" w:hAnsi="Times New Roman" w:cs="Times New Roman"/>
        </w:rPr>
      </w:pPr>
    </w:p>
    <w:p w14:paraId="779A7E20" w14:textId="77777777" w:rsidR="00B865AE" w:rsidRDefault="00B865AE" w:rsidP="00CD09D5">
      <w:pPr>
        <w:spacing w:line="360" w:lineRule="auto"/>
        <w:jc w:val="both"/>
        <w:rPr>
          <w:rFonts w:ascii="Times New Roman" w:hAnsi="Times New Roman" w:cs="Times New Roman"/>
        </w:rPr>
      </w:pPr>
    </w:p>
    <w:p w14:paraId="0C35597E" w14:textId="77777777" w:rsidR="00B865AE" w:rsidRDefault="00B865AE" w:rsidP="00CD09D5">
      <w:pPr>
        <w:spacing w:line="360" w:lineRule="auto"/>
        <w:jc w:val="both"/>
        <w:rPr>
          <w:rFonts w:ascii="Times New Roman" w:hAnsi="Times New Roman" w:cs="Times New Roman"/>
        </w:rPr>
      </w:pPr>
    </w:p>
    <w:p w14:paraId="06875C71" w14:textId="77777777" w:rsidR="00B865AE" w:rsidRDefault="00B865AE" w:rsidP="00CD09D5">
      <w:pPr>
        <w:spacing w:line="360" w:lineRule="auto"/>
        <w:jc w:val="both"/>
        <w:rPr>
          <w:rFonts w:ascii="Times New Roman" w:hAnsi="Times New Roman" w:cs="Times New Roman"/>
        </w:rPr>
      </w:pPr>
    </w:p>
    <w:p w14:paraId="0DE4E590" w14:textId="77777777" w:rsidR="00B865AE" w:rsidRDefault="00B865AE" w:rsidP="00CD09D5">
      <w:pPr>
        <w:spacing w:line="360" w:lineRule="auto"/>
        <w:jc w:val="both"/>
        <w:rPr>
          <w:rFonts w:ascii="Times New Roman" w:hAnsi="Times New Roman" w:cs="Times New Roman"/>
        </w:rPr>
      </w:pPr>
    </w:p>
    <w:p w14:paraId="4FF717C6" w14:textId="77777777" w:rsidR="00B865AE" w:rsidRDefault="00B865AE" w:rsidP="00CD09D5">
      <w:pPr>
        <w:spacing w:line="360" w:lineRule="auto"/>
        <w:jc w:val="both"/>
        <w:rPr>
          <w:rFonts w:ascii="Times New Roman" w:hAnsi="Times New Roman" w:cs="Times New Roman"/>
        </w:rPr>
      </w:pPr>
    </w:p>
    <w:p w14:paraId="2B16CC0C" w14:textId="77777777" w:rsidR="00B865AE" w:rsidRDefault="00B865AE" w:rsidP="00CD09D5">
      <w:pPr>
        <w:spacing w:line="360" w:lineRule="auto"/>
        <w:jc w:val="both"/>
        <w:rPr>
          <w:rFonts w:ascii="Times New Roman" w:hAnsi="Times New Roman" w:cs="Times New Roman"/>
        </w:rPr>
      </w:pPr>
    </w:p>
    <w:p w14:paraId="746E2B2B" w14:textId="77777777" w:rsidR="00B865AE" w:rsidRDefault="00B865AE" w:rsidP="00CD09D5">
      <w:pPr>
        <w:spacing w:line="360" w:lineRule="auto"/>
        <w:jc w:val="both"/>
        <w:rPr>
          <w:rFonts w:ascii="Times New Roman" w:hAnsi="Times New Roman" w:cs="Times New Roman"/>
        </w:rPr>
      </w:pPr>
    </w:p>
    <w:p w14:paraId="29190236" w14:textId="77777777" w:rsidR="00B865AE" w:rsidRDefault="00B865AE" w:rsidP="00CD09D5">
      <w:pPr>
        <w:spacing w:line="360" w:lineRule="auto"/>
        <w:jc w:val="both"/>
        <w:rPr>
          <w:rFonts w:ascii="Times New Roman" w:hAnsi="Times New Roman" w:cs="Times New Roman"/>
        </w:rPr>
      </w:pPr>
    </w:p>
    <w:p w14:paraId="44BC6EC6" w14:textId="77777777" w:rsidR="00B865AE" w:rsidRDefault="00B865AE" w:rsidP="00CD09D5">
      <w:pPr>
        <w:spacing w:line="360" w:lineRule="auto"/>
        <w:jc w:val="both"/>
        <w:rPr>
          <w:rFonts w:ascii="Times New Roman" w:hAnsi="Times New Roman" w:cs="Times New Roman"/>
        </w:rPr>
      </w:pPr>
    </w:p>
    <w:p w14:paraId="7018AB05" w14:textId="77777777" w:rsidR="00B865AE" w:rsidRDefault="00B865AE" w:rsidP="00CD09D5">
      <w:pPr>
        <w:spacing w:line="360" w:lineRule="auto"/>
        <w:jc w:val="both"/>
        <w:rPr>
          <w:rFonts w:ascii="Times New Roman" w:hAnsi="Times New Roman" w:cs="Times New Roman"/>
        </w:rPr>
      </w:pPr>
    </w:p>
    <w:p w14:paraId="47F2F6F2" w14:textId="77777777" w:rsidR="00B865AE" w:rsidRDefault="00B865AE" w:rsidP="00CD09D5">
      <w:pPr>
        <w:spacing w:line="360" w:lineRule="auto"/>
        <w:jc w:val="both"/>
        <w:rPr>
          <w:rFonts w:ascii="Times New Roman" w:hAnsi="Times New Roman" w:cs="Times New Roman"/>
        </w:rPr>
      </w:pPr>
    </w:p>
    <w:p w14:paraId="2DDE6AB8" w14:textId="77777777" w:rsidR="00B865AE" w:rsidRPr="002B0DF0" w:rsidRDefault="00B865AE" w:rsidP="00CD09D5">
      <w:pPr>
        <w:spacing w:line="360" w:lineRule="auto"/>
        <w:jc w:val="both"/>
        <w:rPr>
          <w:rFonts w:ascii="Times New Roman" w:hAnsi="Times New Roman" w:cs="Times New Roman"/>
        </w:rPr>
      </w:pPr>
    </w:p>
    <w:p w14:paraId="6DF3F3FE" w14:textId="6C23CB6A"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Meta Title: Doctor-Centric Diagnostics: How On-Site Blood Testing Saves Time for Patients  </w:t>
      </w:r>
    </w:p>
    <w:p w14:paraId="42E44BA3" w14:textId="15D79310"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Meta Description: Discover how AlphaCare247’s on-site blood testing in Delhi saves time with fast, accurate results. Learn about its benefits for patient care.  </w:t>
      </w:r>
    </w:p>
    <w:p w14:paraId="4B368980" w14:textId="5AE867AB"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Word Count: 1200 words  </w:t>
      </w:r>
    </w:p>
    <w:p w14:paraId="0645D2D0" w14:textId="36607653"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Keywords Used: On-Site Blood Testing, Delhi Diagnostics, AlphaCare247, Patient Care, Time-Saving Healthcare  </w:t>
      </w:r>
    </w:p>
    <w:p w14:paraId="3FB52AD6" w14:textId="3E1C7864" w:rsidR="002B0DF0" w:rsidRPr="002B0DF0" w:rsidRDefault="002B0DF0" w:rsidP="00CD09D5">
      <w:pPr>
        <w:spacing w:line="360" w:lineRule="auto"/>
        <w:jc w:val="both"/>
        <w:rPr>
          <w:rFonts w:ascii="Times New Roman" w:hAnsi="Times New Roman" w:cs="Times New Roman"/>
        </w:rPr>
      </w:pPr>
      <w:r w:rsidRPr="002B0DF0">
        <w:rPr>
          <w:rFonts w:ascii="Times New Roman" w:hAnsi="Times New Roman" w:cs="Times New Roman"/>
        </w:rPr>
        <w:t xml:space="preserve">Keyword Density: ~1.5%  </w:t>
      </w:r>
    </w:p>
    <w:p w14:paraId="5AF6FB98" w14:textId="2882E836" w:rsidR="002B0DF0" w:rsidRPr="002B0DF0" w:rsidRDefault="002B0DF0" w:rsidP="00CD09D5">
      <w:pPr>
        <w:spacing w:line="360" w:lineRule="auto"/>
        <w:jc w:val="both"/>
        <w:rPr>
          <w:rFonts w:ascii="Times New Roman" w:hAnsi="Times New Roman" w:cs="Times New Roman"/>
        </w:rPr>
      </w:pPr>
    </w:p>
    <w:sectPr w:rsidR="002B0DF0" w:rsidRPr="002B0DF0" w:rsidSect="00CD09D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3C596" w14:textId="77777777" w:rsidR="00BD78CA" w:rsidRDefault="00BD78CA" w:rsidP="00BD78CA">
      <w:pPr>
        <w:spacing w:after="0" w:line="240" w:lineRule="auto"/>
      </w:pPr>
      <w:r>
        <w:separator/>
      </w:r>
    </w:p>
  </w:endnote>
  <w:endnote w:type="continuationSeparator" w:id="0">
    <w:p w14:paraId="6BCA2B3C" w14:textId="77777777" w:rsidR="00BD78CA" w:rsidRDefault="00BD78CA" w:rsidP="00BD7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8F9F0" w14:textId="77777777" w:rsidR="00BD78CA" w:rsidRDefault="00BD78CA" w:rsidP="00BD78CA">
      <w:pPr>
        <w:spacing w:after="0" w:line="240" w:lineRule="auto"/>
      </w:pPr>
      <w:r>
        <w:separator/>
      </w:r>
    </w:p>
  </w:footnote>
  <w:footnote w:type="continuationSeparator" w:id="0">
    <w:p w14:paraId="276AB170" w14:textId="77777777" w:rsidR="00BD78CA" w:rsidRDefault="00BD78CA" w:rsidP="00BD7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D4E4C"/>
    <w:multiLevelType w:val="hybridMultilevel"/>
    <w:tmpl w:val="D9089A4E"/>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1" w15:restartNumberingAfterBreak="0">
    <w:nsid w:val="2A134C2F"/>
    <w:multiLevelType w:val="hybridMultilevel"/>
    <w:tmpl w:val="EE20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F153A7"/>
    <w:multiLevelType w:val="hybridMultilevel"/>
    <w:tmpl w:val="0362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D50837"/>
    <w:multiLevelType w:val="hybridMultilevel"/>
    <w:tmpl w:val="EA4853CC"/>
    <w:lvl w:ilvl="0" w:tplc="FFFFFFFF">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522091">
    <w:abstractNumId w:val="1"/>
  </w:num>
  <w:num w:numId="2" w16cid:durableId="1195925082">
    <w:abstractNumId w:val="3"/>
  </w:num>
  <w:num w:numId="3" w16cid:durableId="1276134024">
    <w:abstractNumId w:val="0"/>
  </w:num>
  <w:num w:numId="4" w16cid:durableId="1467816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F0"/>
    <w:rsid w:val="000333A4"/>
    <w:rsid w:val="00094D98"/>
    <w:rsid w:val="000D22BE"/>
    <w:rsid w:val="000E30D2"/>
    <w:rsid w:val="00195353"/>
    <w:rsid w:val="0022088A"/>
    <w:rsid w:val="002B0DF0"/>
    <w:rsid w:val="002E1506"/>
    <w:rsid w:val="00375055"/>
    <w:rsid w:val="004249A2"/>
    <w:rsid w:val="00437945"/>
    <w:rsid w:val="0054628B"/>
    <w:rsid w:val="005A3C0B"/>
    <w:rsid w:val="0062719D"/>
    <w:rsid w:val="0074582D"/>
    <w:rsid w:val="00767256"/>
    <w:rsid w:val="00782DA8"/>
    <w:rsid w:val="007F2DDC"/>
    <w:rsid w:val="008639D8"/>
    <w:rsid w:val="00874C12"/>
    <w:rsid w:val="008A6B08"/>
    <w:rsid w:val="008E49CC"/>
    <w:rsid w:val="00972701"/>
    <w:rsid w:val="00A1004D"/>
    <w:rsid w:val="00A304D6"/>
    <w:rsid w:val="00A32165"/>
    <w:rsid w:val="00B865AE"/>
    <w:rsid w:val="00BD78CA"/>
    <w:rsid w:val="00C44458"/>
    <w:rsid w:val="00C714A0"/>
    <w:rsid w:val="00C71D1A"/>
    <w:rsid w:val="00CD09D5"/>
    <w:rsid w:val="00D70A9B"/>
    <w:rsid w:val="00D826D6"/>
    <w:rsid w:val="00DF2047"/>
    <w:rsid w:val="00EF478E"/>
    <w:rsid w:val="00F62A13"/>
    <w:rsid w:val="00F73327"/>
    <w:rsid w:val="00FC518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7DD94805"/>
  <w15:chartTrackingRefBased/>
  <w15:docId w15:val="{CA82A289-00A2-2F46-8E8B-BBC74F7C2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2B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0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B0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B0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0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B0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B0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DF0"/>
    <w:rPr>
      <w:rFonts w:eastAsiaTheme="majorEastAsia" w:cstheme="majorBidi"/>
      <w:color w:val="272727" w:themeColor="text1" w:themeTint="D8"/>
    </w:rPr>
  </w:style>
  <w:style w:type="paragraph" w:styleId="Title">
    <w:name w:val="Title"/>
    <w:basedOn w:val="Normal"/>
    <w:next w:val="Normal"/>
    <w:link w:val="TitleChar"/>
    <w:uiPriority w:val="10"/>
    <w:qFormat/>
    <w:rsid w:val="002B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DF0"/>
    <w:pPr>
      <w:spacing w:before="160"/>
      <w:jc w:val="center"/>
    </w:pPr>
    <w:rPr>
      <w:i/>
      <w:iCs/>
      <w:color w:val="404040" w:themeColor="text1" w:themeTint="BF"/>
    </w:rPr>
  </w:style>
  <w:style w:type="character" w:customStyle="1" w:styleId="QuoteChar">
    <w:name w:val="Quote Char"/>
    <w:basedOn w:val="DefaultParagraphFont"/>
    <w:link w:val="Quote"/>
    <w:uiPriority w:val="29"/>
    <w:rsid w:val="002B0DF0"/>
    <w:rPr>
      <w:rFonts w:cs="Latha"/>
      <w:i/>
      <w:iCs/>
      <w:color w:val="404040" w:themeColor="text1" w:themeTint="BF"/>
    </w:rPr>
  </w:style>
  <w:style w:type="paragraph" w:styleId="ListParagraph">
    <w:name w:val="List Paragraph"/>
    <w:basedOn w:val="Normal"/>
    <w:uiPriority w:val="34"/>
    <w:qFormat/>
    <w:rsid w:val="002B0DF0"/>
    <w:pPr>
      <w:ind w:left="720"/>
      <w:contextualSpacing/>
    </w:pPr>
  </w:style>
  <w:style w:type="character" w:styleId="IntenseEmphasis">
    <w:name w:val="Intense Emphasis"/>
    <w:basedOn w:val="DefaultParagraphFont"/>
    <w:uiPriority w:val="21"/>
    <w:qFormat/>
    <w:rsid w:val="002B0DF0"/>
    <w:rPr>
      <w:i/>
      <w:iCs/>
      <w:color w:val="0F4761" w:themeColor="accent1" w:themeShade="BF"/>
    </w:rPr>
  </w:style>
  <w:style w:type="paragraph" w:styleId="IntenseQuote">
    <w:name w:val="Intense Quote"/>
    <w:basedOn w:val="Normal"/>
    <w:next w:val="Normal"/>
    <w:link w:val="IntenseQuoteChar"/>
    <w:uiPriority w:val="30"/>
    <w:qFormat/>
    <w:rsid w:val="002B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DF0"/>
    <w:rPr>
      <w:rFonts w:cs="Latha"/>
      <w:i/>
      <w:iCs/>
      <w:color w:val="0F4761" w:themeColor="accent1" w:themeShade="BF"/>
    </w:rPr>
  </w:style>
  <w:style w:type="character" w:styleId="IntenseReference">
    <w:name w:val="Intense Reference"/>
    <w:basedOn w:val="DefaultParagraphFont"/>
    <w:uiPriority w:val="32"/>
    <w:qFormat/>
    <w:rsid w:val="002B0DF0"/>
    <w:rPr>
      <w:b/>
      <w:bCs/>
      <w:smallCaps/>
      <w:color w:val="0F4761" w:themeColor="accent1" w:themeShade="BF"/>
      <w:spacing w:val="5"/>
    </w:rPr>
  </w:style>
  <w:style w:type="paragraph" w:styleId="Header">
    <w:name w:val="header"/>
    <w:basedOn w:val="Normal"/>
    <w:link w:val="HeaderChar"/>
    <w:uiPriority w:val="99"/>
    <w:unhideWhenUsed/>
    <w:rsid w:val="00BD7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8CA"/>
    <w:rPr>
      <w:rFonts w:cs="Latha"/>
    </w:rPr>
  </w:style>
  <w:style w:type="paragraph" w:styleId="Footer">
    <w:name w:val="footer"/>
    <w:basedOn w:val="Normal"/>
    <w:link w:val="FooterChar"/>
    <w:uiPriority w:val="99"/>
    <w:unhideWhenUsed/>
    <w:rsid w:val="00BD7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8CA"/>
    <w:rPr>
      <w:rFonts w:cs="Latha"/>
    </w:rPr>
  </w:style>
  <w:style w:type="character" w:styleId="Hyperlink">
    <w:name w:val="Hyperlink"/>
    <w:basedOn w:val="DefaultParagraphFont"/>
    <w:uiPriority w:val="99"/>
    <w:unhideWhenUsed/>
    <w:rsid w:val="00C714A0"/>
    <w:rPr>
      <w:color w:val="467886" w:themeColor="hyperlink"/>
      <w:u w:val="single"/>
    </w:rPr>
  </w:style>
  <w:style w:type="character" w:styleId="UnresolvedMention">
    <w:name w:val="Unresolved Mention"/>
    <w:basedOn w:val="DefaultParagraphFont"/>
    <w:uiPriority w:val="99"/>
    <w:semiHidden/>
    <w:unhideWhenUsed/>
    <w:rsid w:val="00C71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phacare247.in" TargetMode="External" /><Relationship Id="rId13" Type="http://schemas.openxmlformats.org/officeDocument/2006/relationships/hyperlink" Target="http://www.alphacare247.in" TargetMode="External" /><Relationship Id="rId18" Type="http://schemas.openxmlformats.org/officeDocument/2006/relationships/hyperlink" Target="http://www.alphacare247.in" TargetMode="External" /><Relationship Id="rId3" Type="http://schemas.openxmlformats.org/officeDocument/2006/relationships/settings" Target="settings.xml" /><Relationship Id="rId21" Type="http://schemas.openxmlformats.org/officeDocument/2006/relationships/hyperlink" Target="http://www.alphacare247.in" TargetMode="External" /><Relationship Id="rId7" Type="http://schemas.openxmlformats.org/officeDocument/2006/relationships/hyperlink" Target="http://www.alphacare247.in" TargetMode="External" /><Relationship Id="rId12" Type="http://schemas.openxmlformats.org/officeDocument/2006/relationships/image" Target="media/image1.jpeg" /><Relationship Id="rId17" Type="http://schemas.openxmlformats.org/officeDocument/2006/relationships/hyperlink" Target="http://www.alphacare247.in" TargetMode="External" /><Relationship Id="rId2" Type="http://schemas.openxmlformats.org/officeDocument/2006/relationships/styles" Target="styles.xml" /><Relationship Id="rId16" Type="http://schemas.openxmlformats.org/officeDocument/2006/relationships/hyperlink" Target="http://www.alphacare247.in" TargetMode="External" /><Relationship Id="rId20" Type="http://schemas.openxmlformats.org/officeDocument/2006/relationships/hyperlink" Target="http://www.alphacare247.in"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www.alphacare247.in" TargetMode="External" /><Relationship Id="rId5" Type="http://schemas.openxmlformats.org/officeDocument/2006/relationships/footnotes" Target="footnotes.xml" /><Relationship Id="rId15" Type="http://schemas.openxmlformats.org/officeDocument/2006/relationships/image" Target="media/image2.jpeg" /><Relationship Id="rId23" Type="http://schemas.openxmlformats.org/officeDocument/2006/relationships/theme" Target="theme/theme1.xml" /><Relationship Id="rId10" Type="http://schemas.openxmlformats.org/officeDocument/2006/relationships/hyperlink" Target="http://www.alphacare247.in" TargetMode="External" /><Relationship Id="rId19" Type="http://schemas.openxmlformats.org/officeDocument/2006/relationships/image" Target="media/image3.jpeg" /><Relationship Id="rId4" Type="http://schemas.openxmlformats.org/officeDocument/2006/relationships/webSettings" Target="webSettings.xml" /><Relationship Id="rId9" Type="http://schemas.openxmlformats.org/officeDocument/2006/relationships/hyperlink" Target="http://www.alphacare247.in" TargetMode="External" /><Relationship Id="rId14" Type="http://schemas.openxmlformats.org/officeDocument/2006/relationships/hyperlink" Target="http://www.alphacare247.in" TargetMode="External"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1694</Words>
  <Characters>9659</Characters>
  <Application>Microsoft Office Word</Application>
  <DocSecurity>0</DocSecurity>
  <Lines>80</Lines>
  <Paragraphs>22</Paragraphs>
  <ScaleCrop>false</ScaleCrop>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Sree</dc:creator>
  <cp:keywords/>
  <dc:description/>
  <cp:lastModifiedBy>Mano Sree</cp:lastModifiedBy>
  <cp:revision>2</cp:revision>
  <dcterms:created xsi:type="dcterms:W3CDTF">2025-10-09T13:06:00Z</dcterms:created>
  <dcterms:modified xsi:type="dcterms:W3CDTF">2025-10-09T13:06:00Z</dcterms:modified>
</cp:coreProperties>
</file>