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28B93">
      <w:pPr>
        <w:numPr>
          <w:ilvl w:val="0"/>
          <w:numId w:val="0"/>
        </w:numPr>
        <w:shd w:val="clear" w:color="auto" w:fill="FFFFFF"/>
        <w:spacing w:line="360" w:lineRule="auto"/>
        <w:textAlignment w:val="center"/>
        <w:rPr>
          <w:rFonts w:ascii="宋体" w:hAnsi="宋体" w:eastAsia="宋体" w:cs="宋体"/>
          <w:sz w:val="24"/>
          <w:szCs w:val="24"/>
        </w:rPr>
      </w:pPr>
      <w:r>
        <w:rPr>
          <w:rFonts w:ascii="Times New Roman" w:hAnsi="Times New Roman" w:eastAsia="宋体" w:cs="Times New Roman"/>
          <w:b/>
          <w:bCs/>
          <w:sz w:val="24"/>
          <w:lang w:val="en-US" w:eastAsia="zh-CN"/>
        </w:rPr>
        <w:t>1.</w:t>
      </w:r>
      <w:r>
        <w:rPr>
          <w:rFonts w:hint="eastAsia" w:ascii="Times New Roman" w:hAnsi="Times New Roman" w:eastAsia="宋体" w:cs="Times New Roman"/>
          <w:b/>
          <w:bCs/>
          <w:sz w:val="24"/>
          <w:lang w:val="en-US" w:eastAsia="zh-CN"/>
        </w:rPr>
        <w:t xml:space="preserve"> </w:t>
      </w:r>
      <w:r>
        <w:rPr>
          <w:rFonts w:ascii="宋体" w:hAnsi="宋体" w:eastAsia="宋体" w:cs="宋体"/>
          <w:sz w:val="24"/>
          <w:szCs w:val="24"/>
        </w:rPr>
        <w:t>一种网络指纹防御的实时流量调控方法，其特征在于，包括以下步骤：</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步骤1、</w:t>
      </w:r>
      <w:r>
        <w:rPr>
          <w:rFonts w:ascii="Times New Roman" w:hAnsi="Times New Roman" w:eastAsia="宋体" w:cs="Times New Roman"/>
          <w:b/>
          <w:color w:val="000000"/>
          <w:sz w:val="24"/>
        </w:rPr>
        <w:t>流量采集：</w:t>
      </w:r>
      <w:r>
        <w:rPr>
          <w:rFonts w:ascii="宋体" w:hAnsi="宋体" w:eastAsia="宋体" w:cs="宋体"/>
          <w:sz w:val="24"/>
          <w:szCs w:val="24"/>
        </w:rPr>
        <w:t>利用网络抓包工具实时捕获用户访问各站点时产生的数据流，提取数据包与访问首包之间的时间间隔及数据包的传输方向，生成&lt;时间，传输方向&gt;</w:t>
      </w:r>
      <w:r>
        <w:rPr>
          <w:rFonts w:hint="eastAsia" w:ascii="宋体" w:hAnsi="宋体" w:eastAsia="宋体" w:cs="宋体"/>
          <w:sz w:val="24"/>
          <w:szCs w:val="24"/>
          <w:lang w:val="en-US" w:eastAsia="zh-CN"/>
        </w:rPr>
        <w:t>的流量</w:t>
      </w:r>
      <w:r>
        <w:rPr>
          <w:rFonts w:ascii="宋体" w:hAnsi="宋体" w:eastAsia="宋体" w:cs="宋体"/>
          <w:sz w:val="24"/>
          <w:szCs w:val="24"/>
        </w:rPr>
        <w:t>序列，并将序列</w:t>
      </w:r>
      <w:r>
        <w:rPr>
          <w:rFonts w:hint="eastAsia" w:ascii="宋体" w:hAnsi="宋体" w:eastAsia="宋体" w:cs="宋体"/>
          <w:sz w:val="24"/>
          <w:szCs w:val="24"/>
          <w:lang w:val="en-US" w:eastAsia="zh-CN"/>
        </w:rPr>
        <w:t>更新</w:t>
      </w:r>
      <w:r>
        <w:rPr>
          <w:rFonts w:ascii="宋体" w:hAnsi="宋体" w:eastAsia="宋体" w:cs="宋体"/>
          <w:sz w:val="24"/>
          <w:szCs w:val="24"/>
        </w:rPr>
        <w:t>存储于流量数据库中；</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步骤2、</w:t>
      </w:r>
      <w:r>
        <w:rPr>
          <w:rFonts w:ascii="Times New Roman" w:hAnsi="Times New Roman" w:eastAsia="宋体" w:cs="Times New Roman"/>
          <w:b/>
          <w:color w:val="000000"/>
          <w:sz w:val="24"/>
        </w:rPr>
        <w:t>调控信息生成：</w:t>
      </w:r>
      <w:r>
        <w:rPr>
          <w:rFonts w:ascii="宋体" w:hAnsi="宋体" w:eastAsia="宋体" w:cs="宋体"/>
          <w:sz w:val="24"/>
          <w:szCs w:val="24"/>
        </w:rPr>
        <w:t>从所述历史流量数据库中提取各站点历史流量数据，通过将单次访问流量序列划分为若干固定时隙形成基于时隙的流量矩阵，对每个站点构成代表性矩阵，并依据欧氏距离对各站点进行匿名集聚类，再对每个匿名集内所有站点在各时隙的包数取最大值，构造出统一模式的</w:t>
      </w:r>
      <w:r>
        <w:rPr>
          <w:rFonts w:hint="eastAsia" w:ascii="宋体" w:hAnsi="宋体" w:eastAsia="宋体" w:cs="宋体"/>
          <w:sz w:val="24"/>
          <w:szCs w:val="24"/>
          <w:lang w:val="en-US" w:eastAsia="zh-CN"/>
        </w:rPr>
        <w:t>调控</w:t>
      </w:r>
      <w:r>
        <w:rPr>
          <w:rFonts w:ascii="宋体" w:hAnsi="宋体" w:eastAsia="宋体" w:cs="宋体"/>
          <w:sz w:val="24"/>
          <w:szCs w:val="24"/>
        </w:rPr>
        <w:t>矩阵，同时结合概率质量函数的计算得到相应的概率矩阵</w:t>
      </w:r>
      <w:r>
        <w:rPr>
          <w:rFonts w:hint="eastAsia" w:ascii="宋体" w:hAnsi="宋体" w:cs="宋体"/>
          <w:sz w:val="24"/>
          <w:szCs w:val="24"/>
          <w:lang w:eastAsia="zh-CN"/>
        </w:rPr>
        <w:t>，</w:t>
      </w:r>
      <w:r>
        <w:rPr>
          <w:rFonts w:hint="eastAsia" w:ascii="宋体" w:hAnsi="宋体" w:eastAsia="宋体" w:cs="宋体"/>
          <w:sz w:val="24"/>
          <w:szCs w:val="24"/>
          <w:lang w:val="en-US" w:eastAsia="zh-CN"/>
        </w:rPr>
        <w:t>继而使用两类矩阵进行模拟流量调控，</w:t>
      </w:r>
      <w:r>
        <w:rPr>
          <w:rFonts w:ascii="宋体" w:hAnsi="宋体" w:eastAsia="宋体" w:cs="宋体"/>
          <w:sz w:val="24"/>
          <w:szCs w:val="24"/>
        </w:rPr>
        <w:t>指导后续调控矩阵的优化；</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步骤3、</w:t>
      </w:r>
      <w:r>
        <w:rPr>
          <w:rFonts w:ascii="Times New Roman" w:hAnsi="Times New Roman" w:eastAsia="宋体" w:cs="Times New Roman"/>
          <w:b/>
          <w:color w:val="000000"/>
          <w:sz w:val="24"/>
        </w:rPr>
        <w:t>流量调控：</w:t>
      </w:r>
      <w:r>
        <w:rPr>
          <w:rFonts w:ascii="宋体" w:hAnsi="宋体" w:eastAsia="宋体" w:cs="宋体"/>
          <w:sz w:val="24"/>
          <w:szCs w:val="24"/>
        </w:rPr>
        <w:t>在用户端和/或服务端接收到更新后的调控信息后，为用户访问行为分配实时调控状态机，依据所述调控矩阵对实时采集的&lt;时间，传输方向&gt;流量数据进行处理，包括读取缓冲区内数据包数量、与预设包数进行比较，并根据比较结果采用拥塞缓解、</w:t>
      </w:r>
      <w:r>
        <w:rPr>
          <w:rFonts w:hint="eastAsia" w:ascii="宋体" w:hAnsi="宋体" w:eastAsia="宋体" w:cs="宋体"/>
          <w:sz w:val="24"/>
          <w:szCs w:val="24"/>
          <w:lang w:val="en-US" w:eastAsia="zh-CN"/>
        </w:rPr>
        <w:t>填充</w:t>
      </w:r>
      <w:r>
        <w:rPr>
          <w:rFonts w:ascii="宋体" w:hAnsi="宋体" w:eastAsia="宋体" w:cs="宋体"/>
          <w:sz w:val="24"/>
          <w:szCs w:val="24"/>
        </w:rPr>
        <w:t>虚拟数据包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阻塞数据包和</w:t>
      </w:r>
      <w:r>
        <w:rPr>
          <w:rFonts w:ascii="宋体" w:hAnsi="宋体" w:eastAsia="宋体" w:cs="宋体"/>
          <w:sz w:val="24"/>
          <w:szCs w:val="24"/>
        </w:rPr>
        <w:t>随机噪声注入措施对流量进行动态调控，使得调控后流量整体趋于统一，对外表现近似于无防护状态</w:t>
      </w:r>
      <w:r>
        <w:rPr>
          <w:rFonts w:hint="eastAsia" w:ascii="宋体" w:hAnsi="宋体" w:eastAsia="宋体" w:cs="宋体"/>
          <w:sz w:val="24"/>
          <w:szCs w:val="24"/>
          <w:lang w:eastAsia="zh-CN"/>
        </w:rPr>
        <w:t>，</w:t>
      </w:r>
      <w:r>
        <w:rPr>
          <w:rFonts w:ascii="宋体" w:hAnsi="宋体" w:eastAsia="宋体" w:cs="宋体"/>
          <w:sz w:val="24"/>
          <w:szCs w:val="24"/>
        </w:rPr>
        <w:t>同时记录拥塞缓解和过量填充情况，并在站点访问结束后根据该记录更新调控信息。</w:t>
      </w:r>
    </w:p>
    <w:p w14:paraId="61F2EDEF">
      <w:pPr>
        <w:shd w:val="clear" w:color="auto" w:fill="FFFFFF"/>
        <w:spacing w:line="360" w:lineRule="auto"/>
        <w:textAlignment w:val="center"/>
        <w:rPr>
          <w:rFonts w:hint="eastAsia" w:ascii="宋体" w:hAnsi="宋体" w:eastAsia="宋体" w:cs="宋体"/>
          <w:sz w:val="24"/>
          <w:szCs w:val="24"/>
          <w:lang w:val="en-US" w:eastAsia="zh-CN"/>
        </w:rPr>
      </w:pPr>
      <w:r>
        <w:rPr>
          <w:rFonts w:hint="eastAsia" w:ascii="Times New Roman" w:hAnsi="Times New Roman" w:eastAsia="宋体" w:cs="Times New Roman"/>
          <w:b/>
          <w:bCs/>
          <w:sz w:val="24"/>
          <w:lang w:val="en-US" w:eastAsia="zh-CN"/>
        </w:rPr>
        <w:t>2</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Times New Roman" w:hAnsi="Times New Roman"/>
          <w:color w:val="000000"/>
          <w:sz w:val="24"/>
        </w:rPr>
        <w:t>根据权利要求1所述的</w:t>
      </w:r>
      <w:r>
        <w:rPr>
          <w:rFonts w:ascii="宋体" w:hAnsi="宋体" w:eastAsia="宋体" w:cs="宋体"/>
          <w:sz w:val="24"/>
          <w:szCs w:val="24"/>
        </w:rPr>
        <w:t>一种网络指纹防御的实时流量调控方法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其特征在于，</w:t>
      </w:r>
      <w:r>
        <w:rPr>
          <w:rFonts w:ascii="宋体" w:hAnsi="宋体" w:eastAsia="宋体" w:cs="宋体"/>
          <w:sz w:val="24"/>
          <w:szCs w:val="24"/>
        </w:rPr>
        <w:t>所述</w:t>
      </w:r>
      <w:r>
        <w:rPr>
          <w:rFonts w:hint="eastAsia" w:ascii="宋体" w:hAnsi="宋体" w:eastAsia="宋体" w:cs="宋体"/>
          <w:sz w:val="24"/>
          <w:szCs w:val="24"/>
          <w:lang w:val="en-US" w:eastAsia="zh-CN"/>
        </w:rPr>
        <w:t>调控信息生成步骤中，包括：</w:t>
      </w:r>
    </w:p>
    <w:p w14:paraId="7B0BBAF4">
      <w:pPr>
        <w:shd w:val="clear" w:color="auto" w:fill="FFFFFF"/>
        <w:spacing w:line="360" w:lineRule="auto"/>
        <w:ind w:firstLine="420" w:firstLineChars="0"/>
        <w:textAlignment w:val="center"/>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1）</w:t>
      </w:r>
      <w:r>
        <w:rPr>
          <w:rFonts w:hint="eastAsia" w:ascii="Times New Roman" w:hAnsi="Times New Roman"/>
          <w:color w:val="000000"/>
          <w:sz w:val="24"/>
          <w:lang w:val="en-US" w:eastAsia="zh-CN"/>
        </w:rPr>
        <w:t>站点内特征整合：</w:t>
      </w:r>
      <w:r>
        <w:rPr>
          <w:rFonts w:hint="eastAsia" w:ascii="宋体" w:hAnsi="宋体" w:eastAsia="宋体" w:cs="宋体"/>
          <w:sz w:val="24"/>
          <w:szCs w:val="24"/>
          <w:lang w:val="en-US" w:eastAsia="zh-CN"/>
        </w:rPr>
        <w:t>对将每个站点的流量序列</w:t>
      </w:r>
      <m:oMath>
        <m:r>
          <m:rPr/>
          <w:rPr>
            <w:rFonts w:hint="default" w:ascii="Cambria Math" w:hAnsi="Cambria Math" w:eastAsia="宋体" w:cstheme="minorBidi"/>
            <w:color w:val="000000"/>
            <w:kern w:val="2"/>
            <w:sz w:val="24"/>
            <w:szCs w:val="24"/>
            <w:lang w:val="en-US" w:eastAsia="zh-CN" w:bidi="ar-SA"/>
          </w:rPr>
          <m:t>f</m:t>
        </m:r>
      </m:oMath>
      <w:r>
        <w:rPr>
          <w:rFonts w:hint="eastAsia" w:hAnsi="Cambria Math" w:eastAsia="宋体" w:cstheme="minorBidi"/>
          <w:i w:val="0"/>
          <w:color w:val="000000"/>
          <w:kern w:val="2"/>
          <w:sz w:val="24"/>
          <w:szCs w:val="24"/>
          <w:lang w:val="en-US" w:eastAsia="zh-CN" w:bidi="ar-SA"/>
        </w:rPr>
        <w:t>基于</w:t>
      </w:r>
      <w:r>
        <w:rPr>
          <w:rFonts w:hint="eastAsia" w:ascii="宋体" w:hAnsi="宋体" w:eastAsia="宋体" w:cs="宋体"/>
          <w:sz w:val="24"/>
          <w:szCs w:val="24"/>
          <w:lang w:val="en-US" w:eastAsia="zh-CN"/>
        </w:rPr>
        <w:t>N个固定时隙，</w:t>
      </w:r>
      <w:r>
        <w:rPr>
          <w:rFonts w:hint="eastAsia" w:hAnsi="Cambria Math" w:cs="宋体"/>
          <w:i w:val="0"/>
          <w:iCs/>
          <w:kern w:val="2"/>
          <w:sz w:val="24"/>
          <w:szCs w:val="24"/>
          <w:lang w:val="en-US" w:eastAsia="zh-CN" w:bidi="ar-SA"/>
        </w:rPr>
        <w:t>每个时隙时长为</w:t>
      </w:r>
      <m:oMath>
        <m:r>
          <m:rPr/>
          <w:rPr>
            <w:rFonts w:hint="default" w:ascii="Cambria Math" w:hAnsi="Cambria Math" w:cs="宋体"/>
            <w:kern w:val="2"/>
            <w:sz w:val="24"/>
            <w:szCs w:val="24"/>
            <w:lang w:val="en-US" w:eastAsia="zh-CN" w:bidi="ar-SA"/>
          </w:rPr>
          <m:t>Δt</m:t>
        </m:r>
      </m:oMath>
      <w:r>
        <w:rPr>
          <w:rFonts w:hint="eastAsia" w:hAnsi="Cambria Math" w:cs="宋体"/>
          <w:i w:val="0"/>
          <w:kern w:val="2"/>
          <w:sz w:val="24"/>
          <w:szCs w:val="24"/>
          <w:lang w:val="en-US" w:eastAsia="zh-CN" w:bidi="ar-SA"/>
        </w:rPr>
        <w:t>划分为</w:t>
      </w:r>
      <w:r>
        <w:rPr>
          <w:rFonts w:hint="eastAsia" w:ascii="宋体" w:hAnsi="宋体" w:eastAsia="宋体" w:cs="宋体"/>
          <w:sz w:val="24"/>
          <w:szCs w:val="24"/>
          <w:lang w:val="en-US" w:eastAsia="zh-CN"/>
        </w:rPr>
        <w:t>的流量矩阵</w:t>
      </w:r>
      <m:oMath>
        <m:r>
          <m:rPr/>
          <w:rPr>
            <w:rFonts w:hint="default" w:ascii="Cambria Math" w:hAnsi="Cambria Math" w:eastAsia="宋体" w:cstheme="minorBidi"/>
            <w:color w:val="000000"/>
            <w:kern w:val="2"/>
            <w:sz w:val="24"/>
            <w:szCs w:val="24"/>
            <w:lang w:val="en-US" w:eastAsia="zh-CN" w:bidi="ar-SA"/>
          </w:rPr>
          <m:t>A</m:t>
        </m:r>
      </m:oMath>
      <w:r>
        <w:rPr>
          <w:rFonts w:hint="eastAsia" w:ascii="宋体" w:hAnsi="宋体" w:eastAsia="宋体" w:cs="宋体"/>
          <w:sz w:val="24"/>
          <w:szCs w:val="24"/>
          <w:lang w:val="en-US" w:eastAsia="zh-CN"/>
        </w:rPr>
        <w:t>，其中每个时隙包括出站和入站数据包数量，构建该站点所有流量矩阵对应元素最大值构成的代表性矩阵</w:t>
      </w:r>
      <m:oMath>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acc>
      </m:oMath>
      <w:r>
        <w:rPr>
          <w:rFonts w:hint="eastAsia" w:hAnsi="Cambria Math"/>
          <w:i w:val="0"/>
          <w:iCs/>
          <w:color w:val="000000"/>
          <w:sz w:val="24"/>
          <w:lang w:val="en-US" w:eastAsia="zh-CN"/>
        </w:rPr>
        <w:t>；</w:t>
      </w:r>
    </w:p>
    <w:p w14:paraId="37EDA667">
      <w:pPr>
        <w:shd w:val="clear" w:color="auto" w:fill="FFFFFF"/>
        <w:spacing w:line="360" w:lineRule="auto"/>
        <w:ind w:firstLine="420" w:firstLineChars="0"/>
        <w:textAlignment w:val="center"/>
        <w:rPr>
          <w:rFonts w:hint="eastAsia" w:ascii="宋体" w:hAnsi="宋体" w:eastAsia="宋体" w:cs="宋体"/>
          <w:sz w:val="24"/>
          <w:szCs w:val="24"/>
          <w:lang w:val="en-US" w:eastAsia="zh-CN"/>
        </w:rPr>
      </w:pPr>
      <w:r>
        <w:rPr>
          <w:rFonts w:ascii="宋体" w:hAnsi="宋体" w:eastAsia="宋体" w:cs="宋体"/>
          <w:kern w:val="2"/>
          <w:sz w:val="24"/>
          <w:szCs w:val="24"/>
          <w:lang w:val="en-US" w:eastAsia="zh-CN" w:bidi="ar-SA"/>
        </w:rPr>
        <w:t>2）</w:t>
      </w:r>
      <w:r>
        <w:rPr>
          <w:rFonts w:hint="eastAsia" w:ascii="Times New Roman" w:hAnsi="Times New Roman"/>
          <w:color w:val="000000"/>
          <w:sz w:val="24"/>
          <w:lang w:val="en-US" w:eastAsia="zh-CN"/>
        </w:rPr>
        <w:t>站点间匿名集聚类：</w:t>
      </w:r>
      <w:r>
        <w:rPr>
          <w:rFonts w:hint="eastAsia" w:ascii="宋体" w:hAnsi="宋体" w:eastAsia="宋体" w:cs="宋体"/>
          <w:sz w:val="24"/>
          <w:szCs w:val="24"/>
          <w:lang w:val="en-US" w:eastAsia="zh-CN"/>
        </w:rPr>
        <w:t>基于所述站点代表性矩阵之间的欧氏</w:t>
      </w:r>
      <w:bookmarkStart w:id="0" w:name="_GoBack"/>
      <w:bookmarkEnd w:id="0"/>
      <w:r>
        <w:rPr>
          <w:rFonts w:hint="eastAsia" w:ascii="宋体" w:hAnsi="宋体" w:eastAsia="宋体" w:cs="宋体"/>
          <w:sz w:val="24"/>
          <w:szCs w:val="24"/>
          <w:lang w:val="en-US" w:eastAsia="zh-CN"/>
        </w:rPr>
        <w:t>距离</w:t>
      </w:r>
      <m:oMath>
        <m:r>
          <m:rPr/>
          <w:rPr>
            <w:rFonts w:hint="default" w:ascii="Cambria Math" w:hAnsi="Cambria Math" w:eastAsia="宋体" w:cstheme="minorBidi"/>
            <w:color w:val="000000"/>
            <w:kern w:val="2"/>
            <w:sz w:val="24"/>
            <w:szCs w:val="24"/>
            <w:lang w:val="en-US" w:eastAsia="zh-CN" w:bidi="ar-SA"/>
          </w:rPr>
          <m:t>d</m:t>
        </m:r>
      </m:oMath>
      <w:r>
        <w:rPr>
          <w:rFonts w:hint="eastAsia" w:hAnsi="Cambria Math" w:eastAsia="宋体" w:cstheme="minorBidi"/>
          <w:i w:val="0"/>
          <w:color w:val="000000"/>
          <w:kern w:val="2"/>
          <w:sz w:val="24"/>
          <w:szCs w:val="24"/>
          <w:lang w:val="en-US" w:eastAsia="zh-CN" w:bidi="ar-SA"/>
        </w:rPr>
        <w:t>，</w:t>
      </w:r>
      <w:r>
        <w:rPr>
          <w:rFonts w:hint="eastAsia" w:ascii="宋体" w:hAnsi="宋体" w:eastAsia="宋体" w:cs="宋体"/>
          <w:sz w:val="24"/>
          <w:szCs w:val="24"/>
          <w:lang w:val="en-US" w:eastAsia="zh-CN"/>
        </w:rPr>
        <w:t>将相似流量特征的站点进行聚类从而形成匿名集</w:t>
      </w:r>
      <m:oMath>
        <m:r>
          <m:rPr/>
          <w:rPr>
            <w:rFonts w:hint="default" w:ascii="Cambria Math" w:hAnsi="Cambria Math" w:cstheme="minorBidi"/>
            <w:color w:val="000000"/>
            <w:kern w:val="2"/>
            <w:sz w:val="24"/>
            <w:szCs w:val="24"/>
            <w:lang w:val="en-US" w:eastAsia="zh-CN" w:bidi="ar-SA"/>
          </w:rPr>
          <m:t>S</m:t>
        </m:r>
      </m:oMath>
      <w:r>
        <w:rPr>
          <w:rFonts w:hint="eastAsia" w:ascii="宋体" w:hAnsi="宋体" w:eastAsia="宋体" w:cs="宋体"/>
          <w:sz w:val="24"/>
          <w:szCs w:val="24"/>
          <w:lang w:val="en-US" w:eastAsia="zh-CN"/>
        </w:rPr>
        <w:t>，即：</w:t>
      </w:r>
    </w:p>
    <w:p w14:paraId="3700FEFF">
      <w:pPr>
        <w:pStyle w:val="15"/>
        <w:spacing w:line="360" w:lineRule="auto"/>
        <w:rPr>
          <w:rFonts w:hint="eastAsia" w:ascii="宋体" w:hAnsi="宋体" w:eastAsia="宋体" w:cs="宋体"/>
          <w:sz w:val="24"/>
          <w:szCs w:val="24"/>
          <w:lang w:val="en-US" w:eastAsia="zh-CN"/>
        </w:rPr>
      </w:pPr>
      <m:oMathPara>
        <m:oMathParaPr>
          <m:jc m:val="center"/>
        </m:oMathParaPr>
        <m:oMath>
          <m:r>
            <m:rPr/>
            <w:rPr>
              <w:rFonts w:hint="default" w:ascii="Cambria Math" w:hAnsi="Cambria Math" w:eastAsia="宋体" w:cstheme="minorBidi"/>
              <w:color w:val="000000"/>
              <w:kern w:val="2"/>
              <w:sz w:val="24"/>
              <w:szCs w:val="24"/>
              <w:lang w:val="en-US" w:eastAsia="zh-CN" w:bidi="ar-SA"/>
            </w:rPr>
            <m:t>d</m:t>
          </m:r>
          <m:d>
            <m:dPr>
              <m:sepChr m:val=""/>
              <m:ctrlPr>
                <w:rPr>
                  <w:rFonts w:hint="default" w:ascii="Cambria Math" w:hAnsi="Cambria Math" w:eastAsia="宋体" w:cstheme="minorBidi"/>
                  <w:b w:val="0"/>
                  <w:i/>
                  <w:iCs/>
                  <w:color w:val="000000"/>
                  <w:kern w:val="2"/>
                  <w:sz w:val="24"/>
                  <w:szCs w:val="24"/>
                  <w:lang w:val="en-US" w:eastAsia="zh-CN" w:bidi="ar-SA"/>
                </w:rPr>
              </m:ctrlPr>
            </m:dPr>
            <m:e>
              <m:sSup>
                <m:sSupPr>
                  <m:ctrlPr>
                    <w:rPr>
                      <w:rFonts w:hint="default" w:ascii="Cambria Math" w:hAnsi="Cambria Math" w:eastAsia="宋体" w:cstheme="minorBidi"/>
                      <w:b w:val="0"/>
                      <w:i/>
                      <w:iCs/>
                      <w:color w:val="000000"/>
                      <w:kern w:val="2"/>
                      <w:sz w:val="24"/>
                      <w:szCs w:val="24"/>
                      <w:lang w:val="en-US" w:eastAsia="zh-CN" w:bidi="ar-SA"/>
                    </w:rPr>
                  </m:ctrlPr>
                </m:s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p</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p>
              <m:r>
                <m:rPr/>
                <w:rPr>
                  <w:rFonts w:hint="default" w:ascii="Cambria Math" w:hAnsi="Cambria Math" w:eastAsia="宋体" w:cstheme="minorBidi"/>
                  <w:color w:val="000000"/>
                  <w:kern w:val="2"/>
                  <w:sz w:val="24"/>
                  <w:szCs w:val="24"/>
                  <w:lang w:val="en-US" w:eastAsia="zh-CN" w:bidi="ar-SA"/>
                </w:rPr>
                <m:t>,</m:t>
              </m:r>
              <m:sSup>
                <m:sSupPr>
                  <m:ctrlPr>
                    <w:rPr>
                      <w:rFonts w:hint="default" w:ascii="Cambria Math" w:hAnsi="Cambria Math" w:eastAsia="宋体" w:cstheme="minorBidi"/>
                      <w:b w:val="0"/>
                      <w:i/>
                      <w:iCs/>
                      <w:color w:val="000000"/>
                      <w:kern w:val="2"/>
                      <w:sz w:val="24"/>
                      <w:szCs w:val="24"/>
                      <w:lang w:val="en-US" w:eastAsia="zh-CN" w:bidi="ar-SA"/>
                    </w:rPr>
                  </m:ctrlPr>
                </m:s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q</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p>
              <m:ctrlPr>
                <w:rPr>
                  <w:rFonts w:hint="default" w:ascii="Cambria Math" w:hAnsi="Cambria Math" w:eastAsia="宋体" w:cstheme="minorBidi"/>
                  <w:b w:val="0"/>
                  <w:i/>
                  <w:iCs/>
                  <w:color w:val="000000"/>
                  <w:kern w:val="2"/>
                  <w:sz w:val="24"/>
                  <w:szCs w:val="24"/>
                  <w:lang w:val="en-US" w:eastAsia="zh-CN" w:bidi="ar-SA"/>
                </w:rPr>
              </m:ctrlPr>
            </m:e>
          </m:d>
          <m:r>
            <m:rPr/>
            <w:rPr>
              <w:rFonts w:hint="default" w:ascii="Cambria Math" w:hAnsi="Cambria Math" w:eastAsia="宋体" w:cstheme="minorBidi"/>
              <w:color w:val="000000"/>
              <w:kern w:val="2"/>
              <w:sz w:val="24"/>
              <w:szCs w:val="24"/>
              <w:lang w:val="en-US" w:eastAsia="zh-CN" w:bidi="ar-SA"/>
            </w:rPr>
            <m:t>=</m:t>
          </m:r>
          <m:rad>
            <m:radPr>
              <m:degHide m:val="1"/>
              <m:ctrlPr>
                <w:rPr>
                  <w:rFonts w:hint="default" w:ascii="Cambria Math" w:hAnsi="Cambria Math" w:eastAsia="宋体" w:cstheme="minorBidi"/>
                  <w:b w:val="0"/>
                  <w:i/>
                  <w:iCs/>
                  <w:color w:val="000000"/>
                  <w:kern w:val="2"/>
                  <w:sz w:val="24"/>
                  <w:szCs w:val="24"/>
                  <w:lang w:val="en-US" w:eastAsia="zh-CN" w:bidi="ar-SA"/>
                </w:rPr>
              </m:ctrlPr>
            </m:radPr>
            <m:deg>
              <m:ctrlPr>
                <w:rPr>
                  <w:rFonts w:hint="default" w:ascii="Cambria Math" w:hAnsi="Cambria Math" w:eastAsia="宋体" w:cstheme="minorBidi"/>
                  <w:b w:val="0"/>
                  <w:i/>
                  <w:iCs/>
                  <w:color w:val="000000"/>
                  <w:kern w:val="2"/>
                  <w:sz w:val="24"/>
                  <w:szCs w:val="24"/>
                  <w:lang w:val="en-US" w:eastAsia="zh-CN" w:bidi="ar-SA"/>
                </w:rPr>
              </m:ctrlPr>
            </m:deg>
            <m:e>
              <m:nary>
                <m:naryPr>
                  <m:chr m:val="∑"/>
                  <m:limLoc m:val="undOvr"/>
                  <m:ctrlPr>
                    <w:rPr>
                      <w:rFonts w:hint="default" w:ascii="Cambria Math" w:hAnsi="Cambria Math" w:eastAsia="宋体" w:cstheme="minorBidi"/>
                      <w:b w:val="0"/>
                      <w:i/>
                      <w:iCs/>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i=1</m:t>
                  </m:r>
                  <m:ctrlPr>
                    <w:rPr>
                      <w:rFonts w:hint="default" w:ascii="Cambria Math" w:hAnsi="Cambria Math" w:eastAsia="宋体" w:cstheme="minorBidi"/>
                      <w:b w:val="0"/>
                      <w:i/>
                      <w:iCs/>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b w:val="0"/>
                      <w:i/>
                      <w:iCs/>
                      <w:color w:val="000000"/>
                      <w:kern w:val="2"/>
                      <w:sz w:val="24"/>
                      <w:szCs w:val="24"/>
                      <w:lang w:val="en-US" w:eastAsia="zh-CN" w:bidi="ar-SA"/>
                    </w:rPr>
                  </m:ctrlPr>
                </m:sup>
                <m:e>
                  <m:nary>
                    <m:naryPr>
                      <m:chr m:val="∑"/>
                      <m:limLoc m:val="undOvr"/>
                      <m:ctrlPr>
                        <w:rPr>
                          <w:rFonts w:hint="default" w:ascii="Cambria Math" w:hAnsi="Cambria Math" w:eastAsia="宋体" w:cstheme="minorBidi"/>
                          <w:b w:val="0"/>
                          <w:i/>
                          <w:iCs/>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j=1</m:t>
                      </m:r>
                      <m:ctrlPr>
                        <w:rPr>
                          <w:rFonts w:hint="default" w:ascii="Cambria Math" w:hAnsi="Cambria Math" w:eastAsia="宋体" w:cstheme="minorBidi"/>
                          <w:b w:val="0"/>
                          <w:i/>
                          <w:iCs/>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N</m:t>
                      </m:r>
                      <m:ctrlPr>
                        <w:rPr>
                          <w:rFonts w:hint="default" w:ascii="Cambria Math" w:hAnsi="Cambria Math" w:eastAsia="宋体" w:cstheme="minorBidi"/>
                          <w:b w:val="0"/>
                          <w:i/>
                          <w:iCs/>
                          <w:color w:val="000000"/>
                          <w:kern w:val="2"/>
                          <w:sz w:val="24"/>
                          <w:szCs w:val="24"/>
                          <w:lang w:val="en-US" w:eastAsia="zh-CN" w:bidi="ar-SA"/>
                        </w:rPr>
                      </m:ctrlPr>
                    </m:sup>
                    <m:e>
                      <m:sSup>
                        <m:sSupPr>
                          <m:ctrlPr>
                            <w:rPr>
                              <w:rFonts w:hint="default" w:ascii="Cambria Math" w:hAnsi="Cambria Math" w:eastAsia="宋体" w:cstheme="minorBidi"/>
                              <w:b w:val="0"/>
                              <w:i/>
                              <w:iCs/>
                              <w:color w:val="000000"/>
                              <w:kern w:val="2"/>
                              <w:sz w:val="24"/>
                              <w:szCs w:val="24"/>
                              <w:lang w:val="en-US" w:eastAsia="zh-CN" w:bidi="ar-SA"/>
                            </w:rPr>
                          </m:ctrlPr>
                        </m:sSupPr>
                        <m:e>
                          <m:d>
                            <m:dPr>
                              <m:sepChr m:val=""/>
                              <m:ctrlPr>
                                <w:rPr>
                                  <w:rFonts w:hint="default" w:ascii="Cambria Math" w:hAnsi="Cambria Math" w:eastAsia="宋体" w:cstheme="minorBidi"/>
                                  <w:b w:val="0"/>
                                  <w:i/>
                                  <w:iCs/>
                                  <w:color w:val="000000"/>
                                  <w:kern w:val="2"/>
                                  <w:sz w:val="24"/>
                                  <w:szCs w:val="24"/>
                                  <w:lang w:val="en-US" w:eastAsia="zh-CN" w:bidi="ar-SA"/>
                                </w:rPr>
                              </m:ctrlPr>
                            </m:dPr>
                            <m:e>
                              <m:sSubSup>
                                <m:sSubSupPr>
                                  <m:ctrlPr>
                                    <w:rPr>
                                      <w:rFonts w:hint="default" w:ascii="Cambria Math" w:hAnsi="Cambria Math" w:eastAsia="宋体" w:cstheme="minorBidi"/>
                                      <w:b w:val="0"/>
                                      <w:i/>
                                      <w:iCs/>
                                      <w:color w:val="000000"/>
                                      <w:kern w:val="2"/>
                                      <w:sz w:val="24"/>
                                      <w:szCs w:val="24"/>
                                      <w:lang w:val="en-US" w:eastAsia="zh-CN" w:bidi="ar-SA"/>
                                    </w:rPr>
                                  </m:ctrlPr>
                                </m:sSub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color w:val="000000"/>
                                      <w:kern w:val="2"/>
                                      <w:sz w:val="24"/>
                                      <w:szCs w:val="24"/>
                                      <w:lang w:val="en-US" w:eastAsia="zh-CN" w:bidi="ar-SA"/>
                                    </w:rPr>
                                  </m:ctrlPr>
                                </m:sub>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p</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bSup>
                              <m:r>
                                <m:rPr/>
                                <w:rPr>
                                  <w:rFonts w:hint="default" w:ascii="Cambria Math" w:hAnsi="Cambria Math" w:eastAsia="宋体" w:cstheme="minorBidi"/>
                                  <w:color w:val="000000"/>
                                  <w:kern w:val="2"/>
                                  <w:sz w:val="24"/>
                                  <w:szCs w:val="24"/>
                                  <w:lang w:val="en-US" w:eastAsia="zh-CN" w:bidi="ar-SA"/>
                                </w:rPr>
                                <m:t>−</m:t>
                              </m:r>
                              <m:sSubSup>
                                <m:sSubSupPr>
                                  <m:ctrlPr>
                                    <w:rPr>
                                      <w:rFonts w:hint="default" w:ascii="Cambria Math" w:hAnsi="Cambria Math" w:eastAsia="宋体" w:cstheme="minorBidi"/>
                                      <w:b w:val="0"/>
                                      <w:i/>
                                      <w:iCs/>
                                      <w:color w:val="000000"/>
                                      <w:kern w:val="2"/>
                                      <w:sz w:val="24"/>
                                      <w:szCs w:val="24"/>
                                      <w:lang w:val="en-US" w:eastAsia="zh-CN" w:bidi="ar-SA"/>
                                    </w:rPr>
                                  </m:ctrlPr>
                                </m:sSub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color w:val="000000"/>
                                      <w:kern w:val="2"/>
                                      <w:sz w:val="24"/>
                                      <w:szCs w:val="24"/>
                                      <w:lang w:val="en-US" w:eastAsia="zh-CN" w:bidi="ar-SA"/>
                                    </w:rPr>
                                  </m:ctrlPr>
                                </m:sub>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q</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bSup>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b w:val="0"/>
                              <w:i/>
                              <w:iCs/>
                              <w:color w:val="000000"/>
                              <w:kern w:val="2"/>
                              <w:sz w:val="24"/>
                              <w:szCs w:val="24"/>
                              <w:lang w:val="en-US" w:eastAsia="zh-CN" w:bidi="ar-SA"/>
                            </w:rPr>
                          </m:ctrlPr>
                        </m:sup>
                      </m:sSup>
                      <m:ctrlPr>
                        <w:rPr>
                          <w:rFonts w:hint="default" w:ascii="Cambria Math" w:hAnsi="Cambria Math" w:eastAsia="宋体" w:cstheme="minorBidi"/>
                          <w:b w:val="0"/>
                          <w:i/>
                          <w:iCs/>
                          <w:color w:val="000000"/>
                          <w:kern w:val="2"/>
                          <w:sz w:val="24"/>
                          <w:szCs w:val="24"/>
                          <w:lang w:val="en-US" w:eastAsia="zh-CN" w:bidi="ar-SA"/>
                        </w:rPr>
                      </m:ctrlPr>
                    </m:e>
                  </m:nary>
                  <m:ctrlPr>
                    <w:rPr>
                      <w:rFonts w:hint="default" w:ascii="Cambria Math" w:hAnsi="Cambria Math" w:eastAsia="宋体" w:cstheme="minorBidi"/>
                      <w:b w:val="0"/>
                      <w:i/>
                      <w:iCs/>
                      <w:color w:val="000000"/>
                      <w:kern w:val="2"/>
                      <w:sz w:val="24"/>
                      <w:szCs w:val="24"/>
                      <w:lang w:val="en-US" w:eastAsia="zh-CN" w:bidi="ar-SA"/>
                    </w:rPr>
                  </m:ctrlPr>
                </m:e>
              </m:nary>
              <m:ctrlPr>
                <w:rPr>
                  <w:rFonts w:hint="default" w:ascii="Cambria Math" w:hAnsi="Cambria Math" w:eastAsia="宋体" w:cstheme="minorBidi"/>
                  <w:b w:val="0"/>
                  <w:i/>
                  <w:iCs/>
                  <w:color w:val="000000"/>
                  <w:kern w:val="2"/>
                  <w:sz w:val="24"/>
                  <w:szCs w:val="24"/>
                  <w:lang w:val="en-US" w:eastAsia="zh-CN" w:bidi="ar-SA"/>
                </w:rPr>
              </m:ctrlPr>
            </m:e>
          </m:rad>
        </m:oMath>
      </m:oMathPara>
    </w:p>
    <w:p w14:paraId="2F2488BF">
      <w:pPr>
        <w:shd w:val="clear" w:color="auto" w:fill="FFFFFF"/>
        <w:spacing w:line="360" w:lineRule="auto"/>
        <w:ind w:firstLine="420" w:firstLineChars="0"/>
        <w:textAlignment w:val="center"/>
        <w:rPr>
          <w:rFonts w:hint="eastAsia" w:ascii="宋体" w:hAnsi="宋体" w:eastAsia="宋体" w:cs="宋体"/>
          <w:sz w:val="24"/>
          <w:szCs w:val="24"/>
          <w:lang w:val="en-US" w:eastAsia="zh-CN"/>
        </w:rPr>
      </w:pPr>
      <w:r>
        <w:rPr>
          <w:rFonts w:hint="eastAsia" w:hAnsi="Cambria Math" w:cs="宋体"/>
          <w:i w:val="0"/>
          <w:kern w:val="2"/>
          <w:sz w:val="24"/>
          <w:szCs w:val="24"/>
          <w:lang w:val="en-US" w:eastAsia="zh-CN" w:bidi="ar-SA"/>
        </w:rPr>
        <w:t>其中，</w:t>
      </w:r>
      <m:oMath>
        <m:r>
          <m:rPr/>
          <w:rPr>
            <w:rFonts w:hint="default" w:ascii="Cambria Math" w:hAnsi="Cambria Math" w:cs="宋体"/>
            <w:kern w:val="2"/>
            <w:sz w:val="24"/>
            <w:szCs w:val="24"/>
            <w:lang w:val="en-US" w:eastAsia="zh-CN" w:bidi="ar-SA"/>
          </w:rPr>
          <m:t>p</m:t>
        </m:r>
      </m:oMath>
      <w:r>
        <w:rPr>
          <w:rFonts w:hint="eastAsia" w:hAnsi="Cambria Math" w:cs="宋体"/>
          <w:i w:val="0"/>
          <w:kern w:val="2"/>
          <w:sz w:val="24"/>
          <w:szCs w:val="24"/>
          <w:lang w:val="en-US" w:eastAsia="zh-CN" w:bidi="ar-SA"/>
        </w:rPr>
        <w:t>和</w:t>
      </w:r>
      <m:oMath>
        <m:r>
          <m:rPr/>
          <w:rPr>
            <w:rFonts w:hint="default" w:ascii="Cambria Math" w:hAnsi="Cambria Math" w:cs="宋体"/>
            <w:kern w:val="2"/>
            <w:sz w:val="24"/>
            <w:szCs w:val="24"/>
            <w:lang w:val="en-US" w:eastAsia="zh-CN" w:bidi="ar-SA"/>
          </w:rPr>
          <m:t>q</m:t>
        </m:r>
      </m:oMath>
      <w:r>
        <w:rPr>
          <w:rFonts w:hint="eastAsia" w:hAnsi="Cambria Math" w:cs="宋体"/>
          <w:i w:val="0"/>
          <w:kern w:val="2"/>
          <w:sz w:val="24"/>
          <w:szCs w:val="24"/>
          <w:lang w:val="en-US" w:eastAsia="zh-CN" w:bidi="ar-SA"/>
        </w:rPr>
        <w:t>表示两个互不相同的站点，</w:t>
      </w:r>
      <m:oMath>
        <m:acc>
          <m:accPr>
            <m:chr m:val="̅"/>
            <m:ctrlPr>
              <w:rPr>
                <w:rFonts w:ascii="Cambria Math" w:hAnsi="Cambria Math" w:cs="宋体"/>
                <w:i/>
                <w:kern w:val="2"/>
                <w:sz w:val="24"/>
                <w:szCs w:val="24"/>
                <w:lang w:val="en-US" w:bidi="ar-SA"/>
              </w:rPr>
            </m:ctrlPr>
          </m:accPr>
          <m:e>
            <m:r>
              <m:rPr/>
              <w:rPr>
                <w:rFonts w:hint="default" w:ascii="Cambria Math" w:hAnsi="Cambria Math" w:cs="宋体"/>
                <w:kern w:val="2"/>
                <w:sz w:val="24"/>
                <w:szCs w:val="24"/>
                <w:lang w:val="en-US" w:eastAsia="zh-CN" w:bidi="ar-SA"/>
              </w:rPr>
              <m:t>a</m:t>
            </m:r>
            <m:ctrlPr>
              <w:rPr>
                <w:rFonts w:ascii="Cambria Math" w:hAnsi="Cambria Math" w:cs="宋体"/>
                <w:i/>
                <w:kern w:val="2"/>
                <w:sz w:val="24"/>
                <w:szCs w:val="24"/>
                <w:lang w:val="en-US" w:bidi="ar-SA"/>
              </w:rPr>
            </m:ctrlPr>
          </m:e>
        </m:acc>
      </m:oMath>
      <w:r>
        <w:rPr>
          <w:rFonts w:hint="eastAsia" w:hAnsi="Cambria Math" w:cs="宋体"/>
          <w:i w:val="0"/>
          <w:kern w:val="2"/>
          <w:sz w:val="24"/>
          <w:szCs w:val="24"/>
          <w:lang w:val="en-US" w:eastAsia="zh-CN" w:bidi="ar-SA"/>
        </w:rPr>
        <w:t>表示站点</w:t>
      </w:r>
      <w:r>
        <w:rPr>
          <w:rFonts w:hint="eastAsia" w:ascii="宋体" w:hAnsi="宋体" w:eastAsia="宋体" w:cs="宋体"/>
          <w:sz w:val="24"/>
          <w:szCs w:val="24"/>
          <w:lang w:val="en-US" w:eastAsia="zh-CN"/>
        </w:rPr>
        <w:t>代表性矩阵</w:t>
      </w:r>
      <m:oMath>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acc>
      </m:oMath>
      <w:r>
        <w:rPr>
          <w:rFonts w:hint="eastAsia" w:hAnsi="Cambria Math"/>
          <w:i w:val="0"/>
          <w:iCs/>
          <w:color w:val="000000"/>
          <w:sz w:val="24"/>
          <w:lang w:val="en-US" w:eastAsia="zh-CN"/>
        </w:rPr>
        <w:t>中的元素</w:t>
      </w:r>
      <w:r>
        <w:rPr>
          <w:rFonts w:hint="eastAsia" w:hAnsi="Cambria Math" w:eastAsia="宋体" w:cstheme="minorBidi"/>
          <w:i w:val="0"/>
          <w:iCs/>
          <w:color w:val="000000"/>
          <w:kern w:val="2"/>
          <w:sz w:val="24"/>
          <w:szCs w:val="24"/>
          <w:lang w:val="en-US" w:eastAsia="zh-CN" w:bidi="ar-SA"/>
        </w:rPr>
        <w:t>，为保证匿名性，</w:t>
      </w:r>
      <w:r>
        <w:rPr>
          <w:rFonts w:hint="eastAsia" w:ascii="宋体" w:hAnsi="宋体" w:eastAsia="宋体" w:cs="宋体"/>
          <w:sz w:val="24"/>
          <w:szCs w:val="24"/>
          <w:lang w:val="en-US" w:eastAsia="zh-CN"/>
        </w:rPr>
        <w:t>每个匿名集需包含至少预设数量</w:t>
      </w:r>
      <m:oMath>
        <m:r>
          <m:rPr/>
          <w:rPr>
            <w:rFonts w:hint="default" w:ascii="Cambria Math" w:hAnsi="Cambria Math" w:cstheme="minorBidi"/>
            <w:color w:val="000000"/>
            <w:kern w:val="2"/>
            <w:sz w:val="24"/>
            <w:szCs w:val="24"/>
            <w:lang w:val="en-US" w:eastAsia="zh-CN" w:bidi="ar-SA"/>
          </w:rPr>
          <m:t>S</m:t>
        </m:r>
      </m:oMath>
      <w:r>
        <w:rPr>
          <w:rFonts w:hint="eastAsia" w:ascii="宋体" w:hAnsi="宋体" w:eastAsia="宋体" w:cs="宋体"/>
          <w:sz w:val="24"/>
          <w:szCs w:val="24"/>
          <w:lang w:val="en-US" w:eastAsia="zh-CN"/>
        </w:rPr>
        <w:t>的站点；对每个匿名集内的站点代表性矩阵，在各时隙取最大值生成聚合矩阵</w:t>
      </w:r>
      <m:oMath>
        <m:r>
          <m:rPr/>
          <w:rPr>
            <w:rFonts w:hint="default" w:ascii="Cambria Math" w:hAnsi="Cambria Math" w:cstheme="minorBidi"/>
            <w:color w:val="000000"/>
            <w:kern w:val="2"/>
            <w:sz w:val="24"/>
            <w:szCs w:val="24"/>
            <w:lang w:val="en-US" w:eastAsia="zh-CN" w:bidi="ar-SA"/>
          </w:rPr>
          <m:t>M</m:t>
        </m:r>
      </m:oMath>
      <w:r>
        <w:rPr>
          <w:rFonts w:hint="eastAsia" w:ascii="宋体" w:hAnsi="宋体" w:eastAsia="宋体" w:cs="宋体"/>
          <w:sz w:val="24"/>
          <w:szCs w:val="24"/>
          <w:lang w:val="en-US" w:eastAsia="zh-CN"/>
        </w:rPr>
        <w:t>，作为调控信息的一部分</w:t>
      </w:r>
      <w:r>
        <w:rPr>
          <w:rFonts w:hint="eastAsia" w:ascii="宋体" w:hAnsi="宋体" w:cs="宋体"/>
          <w:sz w:val="24"/>
          <w:szCs w:val="24"/>
          <w:lang w:val="en-US" w:eastAsia="zh-CN"/>
        </w:rPr>
        <w:t>；</w:t>
      </w:r>
    </w:p>
    <w:p w14:paraId="44C6EC39">
      <w:pPr>
        <w:numPr>
          <w:ilvl w:val="0"/>
          <w:numId w:val="1"/>
        </w:numPr>
        <w:topLinePunct/>
        <w:spacing w:line="360" w:lineRule="auto"/>
        <w:ind w:left="0" w:leftChars="0" w:firstLine="420" w:firstLineChars="0"/>
        <w:rPr>
          <w:rFonts w:hint="eastAsia" w:ascii="宋体" w:hAnsi="宋体" w:eastAsia="宋体" w:cs="宋体"/>
          <w:sz w:val="24"/>
          <w:szCs w:val="24"/>
          <w:lang w:val="en-US" w:eastAsia="zh-CN"/>
        </w:rPr>
      </w:pPr>
      <w:r>
        <w:rPr>
          <w:rFonts w:hint="eastAsia" w:ascii="Times New Roman" w:hAnsi="Times New Roman"/>
          <w:color w:val="000000"/>
          <w:sz w:val="24"/>
          <w:lang w:val="en-US" w:eastAsia="zh-CN"/>
        </w:rPr>
        <w:t>匿名集内模式聚合：</w:t>
      </w:r>
      <w:r>
        <w:rPr>
          <w:rFonts w:hint="eastAsia" w:ascii="宋体" w:hAnsi="宋体" w:eastAsia="宋体" w:cs="宋体"/>
          <w:sz w:val="24"/>
          <w:szCs w:val="24"/>
          <w:lang w:val="en-US" w:eastAsia="zh-CN"/>
        </w:rPr>
        <w:t>对每个匿名集内的站点代表性矩阵，在各时隙取最大值生成聚合矩阵</w:t>
      </w:r>
      <m:oMath>
        <m:r>
          <m:rPr/>
          <w:rPr>
            <w:rFonts w:hint="default" w:ascii="Cambria Math" w:hAnsi="Cambria Math" w:cstheme="minorBidi"/>
            <w:color w:val="000000"/>
            <w:kern w:val="2"/>
            <w:sz w:val="24"/>
            <w:szCs w:val="24"/>
            <w:lang w:val="en-US" w:eastAsia="zh-CN" w:bidi="ar-SA"/>
          </w:rPr>
          <m:t>M</m:t>
        </m:r>
      </m:oMath>
      <w:r>
        <w:rPr>
          <w:rFonts w:hint="eastAsia" w:ascii="宋体" w:hAnsi="宋体" w:eastAsia="宋体" w:cs="宋体"/>
          <w:sz w:val="24"/>
          <w:szCs w:val="24"/>
          <w:lang w:val="en-US" w:eastAsia="zh-CN"/>
        </w:rPr>
        <w:t>，作为调控信息的一部分，以涵盖匿名集内所有流量的模式特征</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同时，</w:t>
      </w:r>
      <w:r>
        <w:rPr>
          <w:rFonts w:ascii="宋体" w:hAnsi="宋体" w:eastAsia="宋体" w:cs="宋体"/>
          <w:sz w:val="24"/>
          <w:szCs w:val="24"/>
        </w:rPr>
        <w:t>利用历史流量数据统计各时隙上是否存在数据包流动的情况，构造与聚合矩阵相同形状的概率矩阵</w:t>
      </w:r>
      <m:oMath>
        <m:r>
          <m:rPr/>
          <w:rPr>
            <w:rFonts w:hint="default" w:ascii="Cambria Math" w:hAnsi="Cambria Math" w:eastAsia="宋体" w:cstheme="minorBidi"/>
            <w:color w:val="000000"/>
            <w:kern w:val="2"/>
            <w:sz w:val="24"/>
            <w:szCs w:val="24"/>
            <w:lang w:val="en-US" w:eastAsia="zh-CN" w:bidi="ar-SA"/>
          </w:rPr>
          <m:t>P</m:t>
        </m:r>
      </m:oMath>
      <w:r>
        <w:rPr>
          <w:rFonts w:ascii="宋体" w:hAnsi="宋体" w:eastAsia="宋体" w:cs="宋体"/>
          <w:sz w:val="24"/>
          <w:szCs w:val="24"/>
        </w:rPr>
        <w:t>，用以反映每个时隙数据流动出现的概率，并为后续调控矩阵的优化提供数据依据</w:t>
      </w:r>
      <w:r>
        <w:rPr>
          <w:rFonts w:hint="eastAsia" w:ascii="宋体" w:hAnsi="宋体" w:cs="宋体"/>
          <w:sz w:val="24"/>
          <w:szCs w:val="24"/>
          <w:lang w:eastAsia="zh-CN"/>
        </w:rPr>
        <w:t>；</w:t>
      </w:r>
    </w:p>
    <w:p w14:paraId="2F6BD003">
      <w:pPr>
        <w:numPr>
          <w:ilvl w:val="0"/>
          <w:numId w:val="1"/>
        </w:numPr>
        <w:topLinePunct/>
        <w:spacing w:line="360" w:lineRule="auto"/>
        <w:ind w:left="0" w:leftChars="0" w:firstLine="420" w:firstLineChars="0"/>
        <w:rPr>
          <w:rFonts w:hint="eastAsia" w:ascii="Times New Roman" w:hAnsi="Times New Roman"/>
          <w:color w:val="000000"/>
          <w:sz w:val="24"/>
          <w:lang w:val="en-US" w:eastAsia="zh-CN"/>
        </w:rPr>
      </w:pPr>
      <w:r>
        <w:rPr>
          <w:rFonts w:hint="eastAsia" w:ascii="宋体" w:hAnsi="宋体" w:cs="宋体"/>
          <w:kern w:val="2"/>
          <w:sz w:val="24"/>
          <w:szCs w:val="24"/>
          <w:lang w:val="en-US" w:eastAsia="zh-CN" w:bidi="ar-SA"/>
        </w:rPr>
        <w:t>模拟调控优化：</w:t>
      </w:r>
      <w:r>
        <w:rPr>
          <w:rFonts w:hint="eastAsia" w:ascii="宋体" w:hAnsi="宋体" w:eastAsia="宋体" w:cs="宋体"/>
          <w:sz w:val="24"/>
          <w:szCs w:val="24"/>
          <w:lang w:val="en-US" w:eastAsia="zh-CN"/>
        </w:rPr>
        <w:t>引</w:t>
      </w:r>
      <w:r>
        <w:rPr>
          <w:rFonts w:ascii="宋体" w:hAnsi="宋体" w:eastAsia="宋体" w:cs="宋体"/>
          <w:sz w:val="24"/>
          <w:szCs w:val="24"/>
        </w:rPr>
        <w:t>入与聚合矩阵相同形状的可学习参数</w:t>
      </w:r>
      <m:oMath>
        <m:r>
          <m:rPr/>
          <w:rPr>
            <w:rFonts w:hint="default" w:ascii="Cambria Math" w:hAnsi="Cambria Math" w:cstheme="minorBidi"/>
            <w:color w:val="000000"/>
            <w:kern w:val="2"/>
            <w:sz w:val="24"/>
            <w:szCs w:val="24"/>
            <w:lang w:val="en-US" w:eastAsia="zh-CN" w:bidi="ar-SA"/>
          </w:rPr>
          <m:t>w</m:t>
        </m:r>
      </m:oMath>
      <w:r>
        <w:rPr>
          <w:rFonts w:hint="eastAsia" w:hAnsi="Cambria Math" w:cstheme="minorBidi"/>
          <w:i w:val="0"/>
          <w:color w:val="000000"/>
          <w:kern w:val="2"/>
          <w:sz w:val="24"/>
          <w:szCs w:val="24"/>
          <w:lang w:val="en-US" w:eastAsia="zh-CN" w:bidi="ar-SA"/>
        </w:rPr>
        <w:t>和</w:t>
      </w:r>
      <m:oMath>
        <m:r>
          <m:rPr/>
          <w:rPr>
            <w:rFonts w:hint="default" w:ascii="Cambria Math" w:hAnsi="Cambria Math" w:cstheme="minorBidi"/>
            <w:color w:val="000000"/>
            <w:kern w:val="2"/>
            <w:sz w:val="24"/>
            <w:szCs w:val="24"/>
            <w:lang w:val="en-US" w:eastAsia="zh-CN" w:bidi="ar-SA"/>
          </w:rPr>
          <m:t>b</m:t>
        </m:r>
      </m:oMath>
      <w:r>
        <w:rPr>
          <w:rFonts w:hint="eastAsia" w:hAnsi="Cambria Math" w:cstheme="minorBidi"/>
          <w:i w:val="0"/>
          <w:color w:val="000000"/>
          <w:kern w:val="2"/>
          <w:sz w:val="24"/>
          <w:szCs w:val="24"/>
          <w:lang w:val="en-US" w:eastAsia="zh-CN" w:bidi="ar-SA"/>
        </w:rPr>
        <w:t>以及</w:t>
      </w:r>
      <w:r>
        <w:rPr>
          <w:rFonts w:ascii="宋体" w:hAnsi="宋体" w:eastAsia="宋体" w:cs="宋体"/>
          <w:sz w:val="24"/>
          <w:szCs w:val="24"/>
        </w:rPr>
        <w:t>预设调整幅度</w:t>
      </w:r>
      <m:oMath>
        <m:r>
          <m:rPr/>
          <w:rPr>
            <w:rFonts w:hint="default" w:ascii="Cambria Math" w:hAnsi="Cambria Math" w:eastAsia="宋体" w:cstheme="minorBidi"/>
            <w:color w:val="000000"/>
            <w:kern w:val="2"/>
            <w:sz w:val="24"/>
            <w:szCs w:val="24"/>
            <w:lang w:val="en-US" w:eastAsia="zh-CN" w:bidi="ar-SA"/>
          </w:rPr>
          <m:t>τ</m:t>
        </m:r>
      </m:oMath>
      <w:r>
        <w:rPr>
          <w:rFonts w:ascii="宋体" w:hAnsi="宋体" w:eastAsia="宋体" w:cs="宋体"/>
          <w:sz w:val="24"/>
          <w:szCs w:val="24"/>
        </w:rPr>
        <w:t>，对聚合矩阵进行类似线性回归的收缩优化</w:t>
      </w:r>
      <w:r>
        <w:rPr>
          <w:rFonts w:hint="eastAsia" w:ascii="宋体" w:hAnsi="宋体" w:eastAsia="宋体" w:cs="宋体"/>
          <w:sz w:val="24"/>
          <w:szCs w:val="24"/>
          <w:lang w:val="en-US" w:eastAsia="zh-CN"/>
        </w:rPr>
        <w:t>得到调控矩阵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i w:val="0"/>
          <w:color w:val="000000"/>
          <w:sz w:val="24"/>
          <w:lang w:val="en-US" w:eastAsia="zh-CN"/>
        </w:rPr>
        <w:t>，即</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r>
          <m:rPr/>
          <w:rPr>
            <w:rFonts w:hint="default" w:ascii="Cambria Math" w:hAnsi="Cambria Math" w:eastAsia="宋体" w:cstheme="minorBidi"/>
            <w:color w:val="000000"/>
            <w:kern w:val="2"/>
            <w:sz w:val="24"/>
            <w:szCs w:val="24"/>
            <w:lang w:val="en-US" w:eastAsia="zh-CN" w:bidi="ar-SA"/>
          </w:rPr>
          <m:t>=max{</m:t>
        </m:r>
        <m:r>
          <m:rPr/>
          <w:rPr>
            <w:rFonts w:hint="default" w:ascii="Cambria Math" w:hAnsi="Cambria Math" w:cstheme="minorBidi"/>
            <w:color w:val="000000"/>
            <w:kern w:val="2"/>
            <w:sz w:val="24"/>
            <w:szCs w:val="24"/>
            <w:lang w:val="en-US" w:eastAsia="zh-CN" w:bidi="ar-SA"/>
          </w:rPr>
          <m:t>w</m:t>
        </m:r>
        <m:r>
          <m:rPr/>
          <w:rPr>
            <w:rFonts w:ascii="Cambria Math" w:hAnsi="Cambria Math" w:cstheme="minorBidi"/>
            <w:color w:val="000000"/>
            <w:kern w:val="2"/>
            <w:sz w:val="24"/>
            <w:szCs w:val="24"/>
            <w:lang w:val="en-US" w:bidi="ar-SA"/>
          </w:rPr>
          <m:t>∙</m:t>
        </m:r>
        <m:r>
          <m:rPr/>
          <w:rPr>
            <w:rFonts w:hint="default" w:ascii="Cambria Math" w:hAnsi="Cambria Math" w:eastAsia="宋体" w:cstheme="minorBidi"/>
            <w:color w:val="000000"/>
            <w:kern w:val="2"/>
            <w:sz w:val="24"/>
            <w:szCs w:val="24"/>
            <w:lang w:val="en-US" w:eastAsia="zh-CN" w:bidi="ar-SA"/>
          </w:rPr>
          <m:t>M,τ}−τ⋅</m:t>
        </m:r>
        <m:r>
          <m:rPr/>
          <w:rPr>
            <w:rFonts w:hint="default" w:ascii="Cambria Math" w:hAnsi="Cambria Math" w:cstheme="minorBidi"/>
            <w:color w:val="000000"/>
            <w:kern w:val="2"/>
            <w:sz w:val="24"/>
            <w:szCs w:val="24"/>
            <w:lang w:val="en-US" w:eastAsia="zh-CN" w:bidi="ar-SA"/>
          </w:rPr>
          <m:t>b</m:t>
        </m:r>
      </m:oMath>
      <w:r>
        <m:rPr/>
        <w:rPr>
          <w:rFonts w:hint="eastAsia" w:hAnsi="Cambria Math" w:cstheme="minorBidi"/>
          <w:i w:val="0"/>
          <w:color w:val="000000"/>
          <w:kern w:val="2"/>
          <w:sz w:val="24"/>
          <w:szCs w:val="24"/>
          <w:lang w:val="en-US" w:eastAsia="zh-CN" w:bidi="ar-SA"/>
        </w:rPr>
        <w:t>；</w:t>
      </w:r>
      <w:r>
        <w:rPr>
          <w:rFonts w:ascii="宋体" w:hAnsi="宋体" w:eastAsia="宋体" w:cs="宋体"/>
          <w:sz w:val="24"/>
          <w:szCs w:val="24"/>
        </w:rPr>
        <w:t>损失函数的设计</w:t>
      </w:r>
      <w:r>
        <w:rPr>
          <w:rFonts w:hint="eastAsia" w:ascii="宋体" w:hAnsi="宋体" w:eastAsia="宋体" w:cs="宋体"/>
          <w:sz w:val="24"/>
          <w:szCs w:val="24"/>
          <w:lang w:val="en-US" w:eastAsia="zh-CN"/>
        </w:rPr>
        <w:t>旨在</w:t>
      </w:r>
      <w:r>
        <w:rPr>
          <w:rFonts w:ascii="宋体" w:hAnsi="宋体" w:eastAsia="宋体" w:cs="宋体"/>
          <w:sz w:val="24"/>
          <w:szCs w:val="24"/>
        </w:rPr>
        <w:t>模拟实际调控状态</w:t>
      </w:r>
      <w:r>
        <w:rPr>
          <w:rFonts w:hint="eastAsia" w:ascii="宋体" w:hAnsi="宋体" w:eastAsia="宋体" w:cs="宋体"/>
          <w:sz w:val="24"/>
          <w:szCs w:val="24"/>
          <w:lang w:val="en-US" w:eastAsia="zh-CN"/>
        </w:rPr>
        <w:t>下</w:t>
      </w:r>
      <w:r>
        <w:rPr>
          <w:rFonts w:ascii="宋体" w:hAnsi="宋体" w:eastAsia="宋体" w:cs="宋体"/>
          <w:sz w:val="24"/>
          <w:szCs w:val="24"/>
        </w:rPr>
        <w:t>，综合考量时延损失与带宽损失，以实现二者间的均衡优化</w:t>
      </w:r>
      <w:r>
        <w:rPr>
          <w:rFonts w:hint="eastAsia" w:ascii="宋体" w:hAnsi="宋体" w:cs="宋体"/>
          <w:sz w:val="24"/>
          <w:szCs w:val="24"/>
          <w:lang w:eastAsia="zh-CN"/>
        </w:rPr>
        <w:t>；</w:t>
      </w:r>
      <w:r>
        <w:rPr>
          <w:rFonts w:hint="eastAsia" w:ascii="宋体" w:hAnsi="宋体" w:eastAsia="宋体" w:cs="宋体"/>
          <w:sz w:val="24"/>
          <w:szCs w:val="24"/>
          <w:lang w:val="en-US" w:eastAsia="zh-CN"/>
        </w:rPr>
        <w:t>模拟实际调控是</w:t>
      </w:r>
      <w:r>
        <w:rPr>
          <w:rFonts w:ascii="宋体" w:hAnsi="宋体" w:eastAsia="宋体" w:cs="宋体"/>
          <w:sz w:val="24"/>
          <w:szCs w:val="24"/>
        </w:rPr>
        <w:t>利用预设采样阈值对概率矩阵进行随机采样产生掩码矩阵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然后与调控矩阵计算得到实际调控矩阵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ascii="宋体" w:hAnsi="宋体" w:eastAsia="宋体" w:cs="宋体"/>
          <w:sz w:val="24"/>
          <w:szCs w:val="24"/>
          <w:lang w:val="en-US" w:eastAsia="zh-CN"/>
        </w:rPr>
        <w:t>，并通过</w:t>
      </w:r>
      <w:r>
        <w:rPr>
          <w:rFonts w:ascii="宋体" w:hAnsi="宋体" w:eastAsia="宋体" w:cs="宋体"/>
          <w:sz w:val="24"/>
          <w:szCs w:val="24"/>
        </w:rPr>
        <w:t>多次采样平均</w:t>
      </w:r>
      <w:r>
        <w:rPr>
          <w:rFonts w:hint="eastAsia" w:ascii="宋体" w:hAnsi="宋体" w:eastAsia="宋体" w:cs="宋体"/>
          <w:sz w:val="24"/>
          <w:szCs w:val="24"/>
          <w:lang w:val="en-US" w:eastAsia="zh-CN"/>
        </w:rPr>
        <w:t>以减少与实际的误差</w:t>
      </w:r>
      <w:r>
        <w:rPr>
          <w:rFonts w:hint="eastAsia" w:ascii="宋体" w:hAnsi="宋体" w:cs="宋体"/>
          <w:sz w:val="24"/>
          <w:szCs w:val="24"/>
          <w:lang w:val="en-US" w:eastAsia="zh-CN"/>
        </w:rPr>
        <w:t>；</w:t>
      </w:r>
      <w:r>
        <w:rPr>
          <w:rFonts w:ascii="宋体" w:hAnsi="宋体" w:eastAsia="宋体" w:cs="宋体"/>
          <w:sz w:val="24"/>
          <w:szCs w:val="24"/>
        </w:rPr>
        <w:t>时延损失部分，采用均方误差衡量每个时隙上调控矩阵与实际流量矩阵间的差异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m:oMath>
        <m:sSub>
          <m:sSubPr>
            <m:ctrlPr>
              <w:rPr>
                <w:rFonts w:hint="default" w:ascii="Cambria Math" w:hAnsi="Cambria Math" w:eastAsia="宋体" w:cstheme="minorBidi"/>
                <w:i/>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delay</m:t>
            </m:r>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f>
          <m:fPr>
            <m:ctrlPr>
              <w:rPr>
                <w:rFonts w:hint="default" w:ascii="Cambria Math" w:hAnsi="Cambria Math" w:eastAsia="宋体" w:cstheme="minorBidi"/>
                <w:i/>
                <w:color w:val="000000"/>
                <w:kern w:val="2"/>
                <w:sz w:val="24"/>
                <w:szCs w:val="24"/>
                <w:lang w:val="en-US" w:eastAsia="zh-CN" w:bidi="ar-SA"/>
              </w:rPr>
            </m:ctrlPr>
          </m:fPr>
          <m:num>
            <m:r>
              <m:rPr/>
              <w:rPr>
                <w:rFonts w:hint="default" w:ascii="Cambria Math" w:hAnsi="Cambria Math" w:eastAsia="宋体" w:cstheme="minorBidi"/>
                <w:color w:val="000000"/>
                <w:kern w:val="2"/>
                <w:sz w:val="24"/>
                <w:szCs w:val="24"/>
                <w:lang w:val="en-US" w:eastAsia="zh-CN" w:bidi="ar-SA"/>
              </w:rPr>
              <m:t>1</m:t>
            </m:r>
            <m:ctrlPr>
              <w:rPr>
                <w:rFonts w:hint="default" w:ascii="Cambria Math" w:hAnsi="Cambria Math" w:eastAsia="宋体" w:cstheme="minorBidi"/>
                <w:i/>
                <w:color w:val="000000"/>
                <w:kern w:val="2"/>
                <w:sz w:val="24"/>
                <w:szCs w:val="24"/>
                <w:lang w:val="en-US" w:eastAsia="zh-CN" w:bidi="ar-SA"/>
              </w:rPr>
            </m:ctrlPr>
          </m:num>
          <m:den>
            <m:r>
              <m:rPr/>
              <w:rPr>
                <w:rFonts w:hint="default" w:ascii="Cambria Math" w:hAnsi="Cambria Math" w:cstheme="minorBidi"/>
                <w:color w:val="000000"/>
                <w:kern w:val="2"/>
                <w:sz w:val="24"/>
                <w:szCs w:val="24"/>
                <w:lang w:val="en-US" w:eastAsia="zh-CN" w:bidi="ar-SA"/>
              </w:rPr>
              <m:t>2N</m:t>
            </m:r>
            <m:ctrlPr>
              <w:rPr>
                <w:rFonts w:hint="default" w:ascii="Cambria Math" w:hAnsi="Cambria Math" w:eastAsia="宋体" w:cstheme="minorBidi"/>
                <w:i/>
                <w:color w:val="000000"/>
                <w:kern w:val="2"/>
                <w:sz w:val="24"/>
                <w:szCs w:val="24"/>
                <w:lang w:val="en-US" w:eastAsia="zh-CN" w:bidi="ar-SA"/>
              </w:rPr>
            </m:ctrlPr>
          </m:den>
        </m:f>
        <m:nary>
          <m:naryPr>
            <m:chr m:val="∑"/>
            <m:limLoc m:val="undOvr"/>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i=1</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i/>
                <w:color w:val="000000"/>
                <w:kern w:val="2"/>
                <w:sz w:val="24"/>
                <w:szCs w:val="24"/>
                <w:lang w:val="en-US" w:eastAsia="zh-CN" w:bidi="ar-SA"/>
              </w:rPr>
            </m:ctrlPr>
          </m:sup>
          <m:e>
            <m:nary>
              <m:naryPr>
                <m:chr m:val="∑"/>
                <m:limLoc m:val="undOvr"/>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j=1</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N</m:t>
                </m:r>
                <m:ctrlPr>
                  <w:rPr>
                    <w:rFonts w:hint="default" w:ascii="Cambria Math" w:hAnsi="Cambria Math" w:eastAsia="宋体" w:cstheme="minorBidi"/>
                    <w:i/>
                    <w:color w:val="000000"/>
                    <w:kern w:val="2"/>
                    <w:sz w:val="24"/>
                    <w:szCs w:val="24"/>
                    <w:lang w:val="en-US" w:eastAsia="zh-CN" w:bidi="ar-SA"/>
                  </w:rPr>
                </m:ctrlPr>
              </m:sup>
              <m:e>
                <m:sSup>
                  <m:sSupPr>
                    <m:ctrlPr>
                      <w:rPr>
                        <w:rFonts w:hint="default" w:ascii="Cambria Math" w:hAnsi="Cambria Math" w:eastAsia="宋体" w:cstheme="minorBidi"/>
                        <w:i/>
                        <w:color w:val="000000"/>
                        <w:kern w:val="2"/>
                        <w:sz w:val="24"/>
                        <w:szCs w:val="24"/>
                        <w:lang w:val="en-US" w:eastAsia="zh-CN" w:bidi="ar-SA"/>
                      </w:rPr>
                    </m:ctrlPr>
                  </m:sSupPr>
                  <m:e>
                    <m:d>
                      <m:dPr>
                        <m:sepChr m:val=""/>
                        <m:ctrlPr>
                          <w:rPr>
                            <w:rFonts w:hint="default" w:ascii="Cambria Math" w:hAnsi="Cambria Math" w:eastAsia="宋体" w:cstheme="minorBidi"/>
                            <w:i/>
                            <w:color w:val="000000"/>
                            <w:kern w:val="2"/>
                            <w:sz w:val="24"/>
                            <w:szCs w:val="24"/>
                            <w:lang w:val="en-US" w:eastAsia="zh-CN" w:bidi="ar-SA"/>
                          </w:rPr>
                        </m:ctrlPr>
                      </m:dPr>
                      <m:e>
                        <m:sSub>
                          <m:sSubPr>
                            <m:ctrlPr>
                              <w:rPr>
                                <w:rFonts w:hint="default" w:ascii="Cambria Math" w:hAnsi="Cambria Math" w:eastAsia="宋体" w:cstheme="minorBidi"/>
                                <w:i/>
                                <w:color w:val="000000"/>
                                <w:kern w:val="2"/>
                                <w:sz w:val="24"/>
                                <w:szCs w:val="24"/>
                                <w:lang w:val="en-US" w:eastAsia="zh-CN" w:bidi="ar-SA"/>
                              </w:rPr>
                            </m:ctrlPr>
                          </m:sSubPr>
                          <m:e>
                            <m:sSup>
                              <m:sSupPr>
                                <m:ctrlPr>
                                  <w:rPr>
                                    <w:rFonts w:hint="eastAsia" w:ascii="Cambria Math" w:hAnsi="Cambria Math" w:eastAsia="宋体" w:cstheme="minorBidi"/>
                                    <w:i/>
                                    <w:color w:val="000000"/>
                                    <w:kern w:val="2"/>
                                    <w:sz w:val="24"/>
                                    <w:szCs w:val="24"/>
                                    <w:lang w:val="en-US" w:eastAsia="zh-CN" w:bidi="ar-SA"/>
                                  </w:rPr>
                                </m:ctrlPr>
                              </m:sSupPr>
                              <m:e>
                                <m:acc>
                                  <m:accPr>
                                    <m:chr m:val="̅"/>
                                    <m:ctrlPr>
                                      <w:rPr>
                                        <w:rFonts w:hint="eastAsia" w:ascii="Cambria Math" w:hAnsi="Cambria Math" w:eastAsia="宋体" w:cstheme="minorBidi"/>
                                        <w:i/>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color w:val="000000"/>
                                        <w:kern w:val="2"/>
                                        <w:sz w:val="24"/>
                                        <w:szCs w:val="24"/>
                                        <w:lang w:val="en-US" w:eastAsia="zh-CN" w:bidi="ar-SA"/>
                                      </w:rPr>
                                    </m:ctrlPr>
                                  </m:e>
                                </m:acc>
                                <m:ctrlPr>
                                  <w:rPr>
                                    <w:rFonts w:hint="eastAsia" w:ascii="Cambria Math" w:hAnsi="Cambria Math" w:eastAsia="宋体" w:cstheme="minorBidi"/>
                                    <w:i/>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sSub>
                          <m:sSubPr>
                            <m:ctrlPr>
                              <w:rPr>
                                <w:rFonts w:hint="default" w:ascii="Cambria Math" w:hAnsi="Cambria Math" w:eastAsia="宋体" w:cstheme="minorBidi"/>
                                <w:i/>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ctrlPr>
                          <w:rPr>
                            <w:rFonts w:hint="default" w:ascii="Cambria Math" w:hAnsi="Cambria Math" w:eastAsia="宋体" w:cstheme="minorBidi"/>
                            <w:i/>
                            <w:color w:val="000000"/>
                            <w:kern w:val="2"/>
                            <w:sz w:val="24"/>
                            <w:szCs w:val="24"/>
                            <w:lang w:val="en-US" w:eastAsia="zh-CN" w:bidi="ar-SA"/>
                          </w:rPr>
                        </m:ctrlPr>
                      </m:e>
                    </m:d>
                    <m:ctrlPr>
                      <w:rPr>
                        <w:rFonts w:hint="default" w:ascii="Cambria Math" w:hAnsi="Cambria Math" w:eastAsia="宋体" w:cstheme="minorBidi"/>
                        <w:i/>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nary>
            <m:ctrlPr>
              <w:rPr>
                <w:rFonts w:hint="default" w:ascii="Cambria Math" w:hAnsi="Cambria Math" w:eastAsia="宋体" w:cstheme="minorBidi"/>
                <w:i/>
                <w:color w:val="000000"/>
                <w:kern w:val="2"/>
                <w:sz w:val="24"/>
                <w:szCs w:val="24"/>
                <w:lang w:val="en-US" w:eastAsia="zh-CN" w:bidi="ar-SA"/>
              </w:rPr>
            </m:ctrlPr>
          </m:e>
        </m:nary>
      </m:oMath>
      <w:r>
        <w:rPr>
          <w:rFonts w:hint="eastAsia" w:hAnsi="Cambria Math" w:cstheme="minorBidi"/>
          <w:i w:val="0"/>
          <w:color w:val="000000"/>
          <w:kern w:val="2"/>
          <w:sz w:val="24"/>
          <w:szCs w:val="24"/>
          <w:lang w:val="en-US" w:eastAsia="zh-CN" w:bidi="ar-SA"/>
        </w:rPr>
        <w:t>；</w:t>
      </w:r>
      <w:r>
        <w:rPr>
          <w:rFonts w:ascii="宋体" w:hAnsi="宋体" w:eastAsia="宋体" w:cs="宋体"/>
          <w:sz w:val="24"/>
          <w:szCs w:val="24"/>
        </w:rPr>
        <w:t>带宽损失部分，用于计算优化后调控矩阵与实际流量总带宽之间的绝对偏差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m:oMath>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bandwidtℎ</m:t>
            </m:r>
            <m:ctrlPr>
              <w:rPr>
                <w:rFonts w:hint="default" w:ascii="Cambria Math" w:hAnsi="Cambria Math" w:eastAsia="宋体" w:cstheme="minorBidi"/>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nary>
          <m:naryPr>
            <m:chr m:val="∑"/>
            <m:limLoc m:val="undOvr"/>
            <m:subHide m:val="1"/>
            <m:supHide m:val="1"/>
            <m:ctrlPr>
              <w:rPr>
                <w:rFonts w:hint="default" w:ascii="Cambria Math" w:hAnsi="Cambria Math" w:eastAsia="宋体" w:cstheme="minorBidi"/>
                <w:i/>
                <w:iCs w:val="0"/>
                <w:color w:val="000000"/>
                <w:kern w:val="2"/>
                <w:sz w:val="24"/>
                <w:szCs w:val="24"/>
                <w:lang w:val="en-US" w:eastAsia="zh-CN" w:bidi="ar-SA"/>
              </w:rPr>
            </m:ctrlPr>
          </m:naryPr>
          <m:sub>
            <m:ctrlPr>
              <w:rPr>
                <w:rFonts w:hint="default" w:ascii="Cambria Math" w:hAnsi="Cambria Math" w:eastAsia="宋体" w:cstheme="minorBidi"/>
                <w:i/>
                <w:iCs w:val="0"/>
                <w:color w:val="000000"/>
                <w:kern w:val="2"/>
                <w:sz w:val="24"/>
                <w:szCs w:val="24"/>
                <w:lang w:val="en-US" w:eastAsia="zh-CN" w:bidi="ar-SA"/>
              </w:rPr>
            </m:ctrlPr>
          </m:sub>
          <m:sup>
            <m:ctrlPr>
              <w:rPr>
                <w:rFonts w:hint="default" w:ascii="Cambria Math" w:hAnsi="Cambria Math" w:eastAsia="宋体" w:cstheme="minorBidi"/>
                <w:i/>
                <w:iCs w:val="0"/>
                <w:color w:val="000000"/>
                <w:kern w:val="2"/>
                <w:sz w:val="24"/>
                <w:szCs w:val="24"/>
                <w:lang w:val="en-US" w:eastAsia="zh-CN" w:bidi="ar-SA"/>
              </w:rPr>
            </m:ctrlPr>
          </m:sup>
          <m:e>
            <m:d>
              <m:dPr>
                <m:begChr m:val="|"/>
                <m:sepChr m:val=""/>
                <m:endChr m:val="|"/>
                <m:ctrlPr>
                  <w:rPr>
                    <w:rFonts w:hint="default" w:ascii="Cambria Math" w:hAnsi="Cambria Math" w:eastAsia="宋体" w:cstheme="minorBidi"/>
                    <w:i/>
                    <w:iCs w:val="0"/>
                    <w:color w:val="000000"/>
                    <w:kern w:val="2"/>
                    <w:sz w:val="24"/>
                    <w:szCs w:val="24"/>
                    <w:lang w:val="en-US" w:eastAsia="zh-CN" w:bidi="ar-SA"/>
                  </w:rPr>
                </m:ctrlPr>
              </m:dPr>
              <m:e>
                <m:sSub>
                  <m:sSubPr>
                    <m:ctrlPr>
                      <w:rPr>
                        <w:rFonts w:hint="default"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iCs w:val="0"/>
                        <w:color w:val="000000"/>
                        <w:kern w:val="2"/>
                        <w:sz w:val="24"/>
                        <w:szCs w:val="24"/>
                        <w:lang w:val="en-US" w:eastAsia="zh-CN" w:bidi="ar-SA"/>
                      </w:rPr>
                    </m:ctrlPr>
                  </m:e>
                  <m:sub>
                    <m:sSup>
                      <m:sSupPr>
                        <m:ctrlPr>
                          <w:rPr>
                            <w:rFonts w:hint="eastAsia" w:ascii="Cambria Math" w:hAnsi="Cambria Math" w:eastAsia="宋体" w:cstheme="minorBidi"/>
                            <w:i/>
                            <w:iCs w:val="0"/>
                            <w:color w:val="000000"/>
                            <w:kern w:val="2"/>
                            <w:sz w:val="24"/>
                            <w:szCs w:val="24"/>
                            <w:lang w:val="en-US" w:eastAsia="zh-CN" w:bidi="ar-SA"/>
                          </w:rPr>
                        </m:ctrlPr>
                      </m:sSupPr>
                      <m:e>
                        <m:acc>
                          <m:accPr>
                            <m:chr m:val="̅"/>
                            <m:ctrlPr>
                              <w:rPr>
                                <w:rFonts w:hint="eastAsia" w:ascii="Cambria Math" w:hAnsi="Cambria Math" w:eastAsia="宋体" w:cstheme="minorBidi"/>
                                <w:i/>
                                <w:iCs w:val="0"/>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iCs w:val="0"/>
                                <w:color w:val="000000"/>
                                <w:kern w:val="2"/>
                                <w:sz w:val="24"/>
                                <w:szCs w:val="24"/>
                                <w:lang w:val="en-US" w:eastAsia="zh-CN" w:bidi="ar-SA"/>
                              </w:rPr>
                            </m:ctrlPr>
                          </m:e>
                        </m:acc>
                        <m:ctrlPr>
                          <w:rPr>
                            <w:rFonts w:hint="eastAsia" w:ascii="Cambria Math" w:hAnsi="Cambria Math" w:eastAsia="宋体" w:cstheme="minorBidi"/>
                            <w:i/>
                            <w:iCs w:val="0"/>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iCs w:val="0"/>
                            <w:color w:val="000000"/>
                            <w:kern w:val="2"/>
                            <w:sz w:val="24"/>
                            <w:szCs w:val="24"/>
                            <w:lang w:val="en-US" w:eastAsia="zh-CN" w:bidi="ar-SA"/>
                          </w:rPr>
                        </m:ctrlPr>
                      </m:sup>
                    </m:sSup>
                    <m:ctrlPr>
                      <w:rPr>
                        <w:rFonts w:hint="default" w:ascii="Cambria Math" w:hAnsi="Cambria Math" w:eastAsia="宋体" w:cstheme="minorBidi"/>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sSub>
                  <m:sSubPr>
                    <m:ctrlPr>
                      <w:rPr>
                        <w:rFonts w:hint="default"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i/>
                        <w:iCs w:val="0"/>
                        <w:color w:val="000000"/>
                        <w:kern w:val="2"/>
                        <w:sz w:val="24"/>
                        <w:szCs w:val="24"/>
                        <w:lang w:val="en-US" w:eastAsia="zh-CN" w:bidi="ar-SA"/>
                      </w:rPr>
                    </m:ctrlPr>
                  </m:sub>
                </m:sSub>
                <m:ctrlPr>
                  <w:rPr>
                    <w:rFonts w:hint="default" w:ascii="Cambria Math" w:hAnsi="Cambria Math" w:eastAsia="宋体" w:cstheme="minorBidi"/>
                    <w:i/>
                    <w:iCs w:val="0"/>
                    <w:color w:val="000000"/>
                    <w:kern w:val="2"/>
                    <w:sz w:val="24"/>
                    <w:szCs w:val="24"/>
                    <w:lang w:val="en-US" w:eastAsia="zh-CN" w:bidi="ar-SA"/>
                  </w:rPr>
                </m:ctrlPr>
              </m:e>
            </m:d>
            <m:ctrlPr>
              <w:rPr>
                <w:rFonts w:hint="default" w:ascii="Cambria Math" w:hAnsi="Cambria Math" w:eastAsia="宋体" w:cstheme="minorBidi"/>
                <w:i/>
                <w:iCs w:val="0"/>
                <w:color w:val="000000"/>
                <w:kern w:val="2"/>
                <w:sz w:val="24"/>
                <w:szCs w:val="24"/>
                <w:lang w:val="en-US" w:eastAsia="zh-CN" w:bidi="ar-SA"/>
              </w:rPr>
            </m:ctrlPr>
          </m:e>
        </m:nary>
      </m:oMath>
      <w:r>
        <w:rPr>
          <w:rFonts w:hint="eastAsia" w:hAnsi="Cambria Math" w:eastAsia="宋体" w:cstheme="minorBidi"/>
          <w:i w:val="0"/>
          <w:iCs w:val="0"/>
          <w:color w:val="000000"/>
          <w:kern w:val="2"/>
          <w:sz w:val="24"/>
          <w:szCs w:val="24"/>
          <w:lang w:val="en-US" w:eastAsia="zh-CN" w:bidi="ar-SA"/>
        </w:rPr>
        <w:t>，其中</w:t>
      </w:r>
      <m:oMath>
        <m:r>
          <m:rPr/>
          <w:rPr>
            <w:rFonts w:hint="default" w:ascii="Cambria Math" w:hAnsi="Cambria Math" w:eastAsia="宋体" w:cstheme="minorBidi"/>
            <w:color w:val="000000"/>
            <w:kern w:val="2"/>
            <w:sz w:val="24"/>
            <w:szCs w:val="24"/>
            <w:lang w:val="en-US" w:eastAsia="zh-CN" w:bidi="ar-SA"/>
          </w:rPr>
          <m:t>B</m:t>
        </m:r>
      </m:oMath>
      <w:r>
        <w:rPr>
          <w:rFonts w:hint="eastAsia" w:hAnsi="Cambria Math" w:eastAsia="宋体" w:cstheme="minorBidi"/>
          <w:i w:val="0"/>
          <w:color w:val="000000"/>
          <w:kern w:val="2"/>
          <w:sz w:val="24"/>
          <w:szCs w:val="24"/>
          <w:lang w:val="en-US" w:eastAsia="zh-CN" w:bidi="ar-SA"/>
        </w:rPr>
        <w:t>为总带宽</w:t>
      </w:r>
      <w:r>
        <w:rPr>
          <w:rFonts w:hint="eastAsia" w:hAnsi="Cambria Math" w:cstheme="minorBidi"/>
          <w:i w:val="0"/>
          <w:color w:val="000000"/>
          <w:kern w:val="2"/>
          <w:sz w:val="24"/>
          <w:szCs w:val="24"/>
          <w:lang w:val="en-US" w:eastAsia="zh-CN" w:bidi="ar-SA"/>
        </w:rPr>
        <w:t>；</w:t>
      </w:r>
      <w:r>
        <w:rPr>
          <w:rFonts w:ascii="宋体" w:hAnsi="宋体" w:eastAsia="宋体" w:cs="宋体"/>
          <w:sz w:val="24"/>
          <w:szCs w:val="24"/>
        </w:rPr>
        <w:t>二者经加权求和得到最终损失值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m:oMath>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r>
              <m:rPr/>
              <w:rPr>
                <w:rFonts w:hint="eastAsia" w:ascii="Cambria Math" w:hAnsi="Cambria Math" w:eastAsia="宋体" w:cstheme="minorBidi"/>
                <w:color w:val="000000"/>
                <w:kern w:val="2"/>
                <w:sz w:val="24"/>
                <w:szCs w:val="24"/>
                <w:lang w:val="en-US" w:eastAsia="zh-CN" w:bidi="ar-SA"/>
              </w:rPr>
              <m:t>=</m:t>
            </m:r>
            <m:r>
              <m:rPr/>
              <w:rPr>
                <w:rFonts w:hint="default" w:ascii="Cambria Math" w:hAnsi="Cambria Math" w:cstheme="minorBidi"/>
                <w:color w:val="000000"/>
                <w:kern w:val="2"/>
                <w:sz w:val="24"/>
                <w:szCs w:val="24"/>
                <w:lang w:val="en-US" w:bidi="ar-SA"/>
              </w:rPr>
              <m:t>λ</m:t>
            </m:r>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delay</m:t>
            </m:r>
            <m:ctrlPr>
              <w:rPr>
                <w:rFonts w:hint="default" w:ascii="Cambria Math" w:hAnsi="Cambria Math" w:eastAsia="宋体" w:cstheme="minorBidi"/>
                <w:i/>
                <w:iCs w:val="0"/>
                <w:color w:val="000000"/>
                <w:kern w:val="2"/>
                <w:sz w:val="24"/>
                <w:szCs w:val="24"/>
                <w:lang w:val="en-US" w:eastAsia="zh-CN" w:bidi="ar-SA"/>
              </w:rPr>
            </m:ctrlPr>
          </m:sub>
        </m:sSub>
        <m:r>
          <m:rPr/>
          <w:rPr>
            <w:rFonts w:hint="eastAsia" w:ascii="Cambria Math" w:hAnsi="Cambria Math" w:eastAsia="宋体" w:cstheme="minorBidi"/>
            <w:color w:val="000000"/>
            <w:kern w:val="2"/>
            <w:sz w:val="24"/>
            <w:szCs w:val="24"/>
            <w:lang w:val="en-US" w:eastAsia="zh-CN" w:bidi="ar-SA"/>
          </w:rPr>
          <m:t>+</m:t>
        </m:r>
        <m:r>
          <m:rPr/>
          <w:rPr>
            <w:rFonts w:hint="default" w:ascii="Cambria Math" w:hAnsi="Cambria Math" w:cstheme="minorBidi"/>
            <w:color w:val="000000"/>
            <w:kern w:val="2"/>
            <w:sz w:val="24"/>
            <w:szCs w:val="24"/>
            <w:lang w:val="en-US" w:eastAsia="zh-CN" w:bidi="ar-SA"/>
          </w:rPr>
          <m:t>(1−</m:t>
        </m:r>
        <m:r>
          <m:rPr/>
          <w:rPr>
            <w:rFonts w:hint="default" w:ascii="Cambria Math" w:hAnsi="Cambria Math" w:cstheme="minorBidi"/>
            <w:color w:val="000000"/>
            <w:kern w:val="2"/>
            <w:sz w:val="24"/>
            <w:szCs w:val="24"/>
            <w:lang w:val="en-US" w:bidi="ar-SA"/>
          </w:rPr>
          <m:t>λ</m:t>
        </m:r>
        <m:r>
          <m:rPr/>
          <w:rPr>
            <w:rFonts w:hint="default" w:ascii="Cambria Math" w:hAnsi="Cambria Math" w:cstheme="minorBidi"/>
            <w:color w:val="000000"/>
            <w:kern w:val="2"/>
            <w:sz w:val="24"/>
            <w:szCs w:val="24"/>
            <w:lang w:val="en-US" w:eastAsia="zh-CN" w:bidi="ar-SA"/>
          </w:rPr>
          <m:t>)</m:t>
        </m:r>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bandwidtℎ</m:t>
            </m:r>
            <m:ctrlPr>
              <w:rPr>
                <w:rFonts w:hint="default" w:ascii="Cambria Math" w:hAnsi="Cambria Math" w:eastAsia="宋体" w:cstheme="minorBidi"/>
                <w:i/>
                <w:iCs w:val="0"/>
                <w:color w:val="000000"/>
                <w:kern w:val="2"/>
                <w:sz w:val="24"/>
                <w:szCs w:val="24"/>
                <w:lang w:val="en-US" w:eastAsia="zh-CN" w:bidi="ar-SA"/>
              </w:rPr>
            </m:ctrlPr>
          </m:sub>
        </m:sSub>
      </m:oMath>
      <w:r>
        <w:rPr>
          <w:rFonts w:hint="eastAsia" w:hAnsi="Cambria Math" w:cstheme="minorBidi"/>
          <w:i w:val="0"/>
          <w:color w:val="000000"/>
          <w:kern w:val="2"/>
          <w:sz w:val="24"/>
          <w:szCs w:val="24"/>
          <w:lang w:val="en-US" w:eastAsia="zh-CN" w:bidi="ar-SA"/>
        </w:rPr>
        <w:t>，其中，</w:t>
      </w:r>
      <m:oMath>
        <m:r>
          <m:rPr/>
          <w:rPr>
            <w:rFonts w:ascii="Cambria Math" w:hAnsi="Cambria Math" w:cstheme="minorBidi"/>
            <w:color w:val="000000"/>
            <w:kern w:val="2"/>
            <w:sz w:val="24"/>
            <w:szCs w:val="24"/>
            <w:lang w:val="en-US" w:bidi="ar-SA"/>
          </w:rPr>
          <m:t>λ</m:t>
        </m:r>
        <m:r>
          <m:rPr>
            <m:sty m:val="p"/>
          </m:rPr>
          <w:rPr>
            <w:rFonts w:hint="eastAsia" w:ascii="Cambria Math" w:hAnsi="Cambria Math"/>
            <w:color w:val="000000"/>
            <w:sz w:val="24"/>
            <w:lang w:val="en-US" w:eastAsia="zh-CN"/>
          </w:rPr>
          <m:t>∈</m:t>
        </m:r>
      </m:oMath>
      <w:r>
        <w:rPr>
          <w:rFonts w:hint="eastAsia" w:hAnsi="Cambria Math"/>
          <w:b w:val="0"/>
          <w:i w:val="0"/>
          <w:color w:val="000000"/>
          <w:sz w:val="24"/>
          <w:lang w:val="en-US" w:eastAsia="zh-CN"/>
        </w:rPr>
        <w:t>(0,1)用于调控时延和带宽开销的优化侧重。</w:t>
      </w:r>
    </w:p>
    <w:p w14:paraId="6EE45AEE">
      <w:pPr>
        <w:shd w:val="clear" w:color="auto" w:fill="FFFFFF"/>
        <w:spacing w:line="360" w:lineRule="auto"/>
        <w:textAlignment w:val="center"/>
        <w:rPr>
          <w:rFonts w:hint="default" w:ascii="宋体" w:hAnsi="宋体" w:eastAsia="宋体" w:cs="宋体"/>
          <w:sz w:val="24"/>
          <w:szCs w:val="24"/>
          <w:lang w:val="en-US" w:eastAsia="zh-CN"/>
        </w:rPr>
      </w:pPr>
      <w:r>
        <w:rPr>
          <w:rFonts w:hint="eastAsia" w:ascii="Times New Roman" w:hAnsi="Times New Roman" w:eastAsia="宋体" w:cs="Times New Roman"/>
          <w:b/>
          <w:bCs/>
          <w:sz w:val="24"/>
          <w:lang w:val="en-US" w:eastAsia="zh-CN"/>
        </w:rPr>
        <w:t>3</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Times New Roman" w:hAnsi="Times New Roman"/>
          <w:color w:val="000000"/>
          <w:sz w:val="24"/>
        </w:rPr>
        <w:t>根据权利要求1所述的</w:t>
      </w:r>
      <w:r>
        <w:rPr>
          <w:rFonts w:ascii="宋体" w:hAnsi="宋体" w:eastAsia="宋体" w:cs="宋体"/>
          <w:sz w:val="24"/>
          <w:szCs w:val="24"/>
        </w:rPr>
        <w:t>一种网络指纹防御的实时流量调控方法，其特征在于，所述流量调控步骤</w:t>
      </w:r>
      <w:r>
        <w:rPr>
          <w:rFonts w:hint="eastAsia" w:ascii="宋体" w:hAnsi="宋体" w:eastAsia="宋体" w:cs="宋体"/>
          <w:sz w:val="24"/>
          <w:szCs w:val="24"/>
          <w:lang w:val="en-US" w:eastAsia="zh-CN"/>
        </w:rPr>
        <w:t>在客户端或服务端的系统接收并更新调控信息后，将</w:t>
      </w:r>
      <w:r>
        <w:rPr>
          <w:rFonts w:ascii="宋体" w:hAnsi="宋体" w:eastAsia="宋体" w:cs="宋体"/>
          <w:sz w:val="24"/>
          <w:szCs w:val="24"/>
        </w:rPr>
        <w:t>包括以下子步骤：</w:t>
      </w:r>
      <w:r>
        <w:rPr>
          <w:rFonts w:ascii="宋体" w:hAnsi="宋体" w:eastAsia="宋体" w:cs="宋体"/>
          <w:sz w:val="24"/>
          <w:szCs w:val="24"/>
        </w:rPr>
        <w:br w:type="textWrapping"/>
      </w:r>
      <w:r>
        <w:rPr>
          <w:rFonts w:ascii="宋体" w:hAnsi="宋体" w:eastAsia="宋体" w:cs="宋体"/>
          <w:sz w:val="24"/>
          <w:szCs w:val="24"/>
        </w:rPr>
        <w:t> </w:t>
      </w:r>
      <w:r>
        <w:rPr>
          <w:rFonts w:hint="eastAsia" w:ascii="宋体" w:hAnsi="宋体" w:eastAsia="宋体" w:cs="宋体"/>
          <w:kern w:val="2"/>
          <w:sz w:val="24"/>
          <w:szCs w:val="24"/>
          <w:lang w:val="en-US" w:eastAsia="zh-CN" w:bidi="ar-SA"/>
        </w:rPr>
        <w:t>1）</w:t>
      </w:r>
      <w:r>
        <w:rPr>
          <w:rFonts w:ascii="宋体" w:hAnsi="宋体" w:eastAsia="宋体" w:cs="宋体"/>
          <w:sz w:val="24"/>
          <w:szCs w:val="24"/>
        </w:rPr>
        <w:t>开始执行调控：系统检测到用户即将或已开始访问某一目标站点后，即为该访问分配实时调控状态机，并记录访问信息；</w:t>
      </w:r>
      <w:r>
        <w:rPr>
          <w:rFonts w:ascii="宋体" w:hAnsi="宋体" w:eastAsia="宋体" w:cs="宋体"/>
          <w:sz w:val="24"/>
          <w:szCs w:val="24"/>
        </w:rPr>
        <w:br w:type="textWrapping"/>
      </w:r>
      <w:r>
        <w:rPr>
          <w:rFonts w:ascii="宋体" w:hAnsi="宋体" w:eastAsia="宋体" w:cs="宋体"/>
          <w:sz w:val="24"/>
          <w:szCs w:val="24"/>
        </w:rPr>
        <w:t> </w:t>
      </w:r>
      <w:r>
        <w:rPr>
          <w:rFonts w:hint="default" w:ascii="宋体" w:hAnsi="宋体" w:cs="宋体"/>
          <w:sz w:val="24"/>
          <w:szCs w:val="24"/>
          <w:lang w:val="en-US"/>
        </w:rPr>
        <w:t>2</w:t>
      </w:r>
      <w:r>
        <w:rPr>
          <w:rFonts w:hint="eastAsia" w:ascii="宋体" w:hAnsi="宋体" w:eastAsia="宋体" w:cs="宋体"/>
          <w:kern w:val="2"/>
          <w:sz w:val="24"/>
          <w:szCs w:val="24"/>
          <w:lang w:val="en-US" w:eastAsia="zh-CN" w:bidi="ar-SA"/>
        </w:rPr>
        <w:t>）</w:t>
      </w:r>
      <w:r>
        <w:rPr>
          <w:rFonts w:ascii="宋体" w:hAnsi="宋体" w:eastAsia="宋体" w:cs="宋体"/>
          <w:sz w:val="24"/>
          <w:szCs w:val="24"/>
        </w:rPr>
        <w:t>初始化调控：依据目标站点与匿名集的映射关系，检索并匹配相应调控矩阵；对新站点可采用默认或随机选取匿名集，并利用扰乱后的概率矩阵通过累积采样确定掩码矩阵，从而生成实时调控矩阵；</w:t>
      </w:r>
      <w:r>
        <w:rPr>
          <w:rFonts w:ascii="宋体" w:hAnsi="宋体" w:eastAsia="宋体" w:cs="宋体"/>
          <w:sz w:val="24"/>
          <w:szCs w:val="24"/>
        </w:rPr>
        <w:br w:type="textWrapping"/>
      </w:r>
      <w:r>
        <w:rPr>
          <w:rFonts w:ascii="宋体" w:hAnsi="宋体" w:eastAsia="宋体" w:cs="宋体"/>
          <w:sz w:val="24"/>
          <w:szCs w:val="24"/>
        </w:rPr>
        <w:t> </w:t>
      </w:r>
      <w:r>
        <w:rPr>
          <w:rFonts w:hint="default" w:ascii="宋体" w:hAnsi="宋体" w:cs="宋体"/>
          <w:sz w:val="24"/>
          <w:szCs w:val="24"/>
          <w:lang w:val="en-US"/>
        </w:rPr>
        <w:t>3</w:t>
      </w:r>
      <w:r>
        <w:rPr>
          <w:rFonts w:hint="eastAsia" w:ascii="宋体" w:hAnsi="宋体" w:eastAsia="宋体" w:cs="宋体"/>
          <w:kern w:val="2"/>
          <w:sz w:val="24"/>
          <w:szCs w:val="24"/>
          <w:lang w:val="en-US" w:eastAsia="zh-CN" w:bidi="ar-SA"/>
        </w:rPr>
        <w:t>）</w:t>
      </w:r>
      <w:r>
        <w:rPr>
          <w:rFonts w:ascii="宋体" w:hAnsi="宋体" w:eastAsia="宋体" w:cs="宋体"/>
          <w:sz w:val="24"/>
          <w:szCs w:val="24"/>
        </w:rPr>
        <w:t>实时调控处理：在每个固定时隙周期内，状态机从缓冲区读取数据包数量，并与实时调控矩阵中对应时隙预设包数比较，若实际包数超过</w:t>
      </w:r>
      <w:r>
        <w:rPr>
          <w:rFonts w:hint="eastAsia" w:ascii="宋体" w:hAnsi="宋体" w:eastAsia="宋体" w:cs="宋体"/>
          <w:sz w:val="24"/>
          <w:szCs w:val="24"/>
          <w:lang w:val="en-US" w:eastAsia="zh-CN"/>
        </w:rPr>
        <w:t>从</w:t>
      </w:r>
      <w:r>
        <w:rPr>
          <w:rFonts w:hint="eastAsia" w:ascii="宋体" w:hAnsi="宋体" w:cs="宋体"/>
          <w:sz w:val="24"/>
          <w:szCs w:val="24"/>
          <w:lang w:val="en-US" w:eastAsia="zh-CN"/>
        </w:rPr>
        <w:t>当前时间槽至下</w:t>
      </w:r>
      <m:oMath>
        <m:r>
          <m:rPr/>
          <w:rPr>
            <w:rFonts w:hint="default" w:ascii="Cambria Math" w:hAnsi="Cambria Math"/>
            <w:color w:val="000000"/>
            <w:sz w:val="24"/>
            <w:lang w:val="en-US" w:eastAsia="zh-CN"/>
          </w:rPr>
          <m:t>e</m:t>
        </m:r>
      </m:oMath>
      <w:r>
        <w:rPr>
          <w:rFonts w:hint="eastAsia" w:hAnsi="Cambria Math"/>
          <w:i w:val="0"/>
          <w:color w:val="000000"/>
          <w:sz w:val="24"/>
          <w:lang w:val="en-US" w:eastAsia="zh-CN"/>
        </w:rPr>
        <w:t>个时间槽</w:t>
      </w:r>
      <w:r>
        <w:rPr>
          <w:rFonts w:hint="eastAsia" w:ascii="宋体" w:hAnsi="宋体" w:cs="宋体"/>
          <w:sz w:val="24"/>
          <w:szCs w:val="24"/>
          <w:lang w:val="en-US" w:eastAsia="zh-CN"/>
        </w:rPr>
        <w:t>的数据包总量</w:t>
      </w:r>
      <w:r>
        <w:rPr>
          <w:rFonts w:ascii="宋体" w:hAnsi="宋体" w:eastAsia="宋体" w:cs="宋体"/>
          <w:sz w:val="24"/>
          <w:szCs w:val="24"/>
        </w:rPr>
        <w:t>，则启动拥塞缓解，立即发送数据包直至达到上限</w:t>
      </w:r>
      <w:r>
        <w:rPr>
          <w:rFonts w:hint="eastAsia" w:ascii="宋体" w:hAnsi="宋体" w:eastAsia="宋体" w:cs="宋体"/>
          <w:sz w:val="24"/>
          <w:szCs w:val="24"/>
          <w:lang w:val="en-US" w:eastAsia="zh-CN"/>
        </w:rPr>
        <w:t>或缓解阈值</w:t>
      </w:r>
      <w:r>
        <w:rPr>
          <w:rFonts w:ascii="宋体" w:hAnsi="宋体" w:eastAsia="宋体" w:cs="宋体"/>
          <w:sz w:val="24"/>
          <w:szCs w:val="24"/>
        </w:rPr>
        <w:t>，并记录拥塞事件；若不足，则依据调控矩阵</w:t>
      </w:r>
      <w:r>
        <w:rPr>
          <w:rFonts w:hint="eastAsia" w:ascii="宋体" w:hAnsi="宋体" w:eastAsia="宋体" w:cs="宋体"/>
          <w:sz w:val="24"/>
          <w:szCs w:val="24"/>
          <w:lang w:val="en-US" w:eastAsia="zh-CN"/>
        </w:rPr>
        <w:t>填充</w:t>
      </w:r>
      <w:r>
        <w:rPr>
          <w:rFonts w:ascii="宋体" w:hAnsi="宋体" w:eastAsia="宋体" w:cs="宋体"/>
          <w:sz w:val="24"/>
          <w:szCs w:val="24"/>
        </w:rPr>
        <w:t>虚拟数据包，</w:t>
      </w:r>
      <w:r>
        <w:rPr>
          <w:rFonts w:hint="eastAsia" w:ascii="宋体" w:hAnsi="宋体" w:eastAsia="宋体" w:cs="宋体"/>
          <w:sz w:val="24"/>
          <w:szCs w:val="24"/>
          <w:lang w:val="en-US" w:eastAsia="zh-CN"/>
        </w:rPr>
        <w:t>填充虚拟数据包超过预设填充阈值时，则记录过量填充时间</w:t>
      </w:r>
      <w:r>
        <w:rPr>
          <w:rFonts w:hint="eastAsia" w:ascii="宋体" w:hAnsi="宋体" w:cs="宋体"/>
          <w:sz w:val="24"/>
          <w:szCs w:val="24"/>
          <w:lang w:val="en-US" w:eastAsia="zh-CN"/>
        </w:rPr>
        <w:t>；</w:t>
      </w:r>
      <w:r>
        <w:rPr>
          <w:rFonts w:ascii="宋体" w:hAnsi="宋体" w:eastAsia="宋体" w:cs="宋体"/>
          <w:sz w:val="24"/>
          <w:szCs w:val="24"/>
        </w:rPr>
        <w:t>如当前时隙不允许发送，则暂阻待发数据；每个时隙结束后，状态机自动进入下一时隙直至访问完成；</w:t>
      </w:r>
      <w:r>
        <w:rPr>
          <w:rFonts w:hint="eastAsia" w:ascii="宋体" w:hAnsi="宋体" w:eastAsia="宋体" w:cs="宋体"/>
          <w:sz w:val="24"/>
          <w:szCs w:val="24"/>
          <w:lang w:val="en-US" w:eastAsia="zh-CN"/>
        </w:rPr>
        <w:t>此外，对涉及发送数据包的操作额外</w:t>
      </w:r>
      <w:r>
        <w:rPr>
          <w:rFonts w:ascii="宋体" w:hAnsi="宋体" w:eastAsia="宋体" w:cs="宋体"/>
          <w:sz w:val="24"/>
          <w:szCs w:val="24"/>
        </w:rPr>
        <w:t>引入服从预设截断正态分布的随机噪声，达到混淆效果</w:t>
      </w:r>
      <w:r>
        <w:rPr>
          <w:rFonts w:hint="eastAsia" w:ascii="宋体" w:hAnsi="宋体" w:eastAsia="宋体" w:cs="宋体"/>
          <w:sz w:val="24"/>
          <w:szCs w:val="24"/>
          <w:lang w:eastAsia="zh-CN"/>
        </w:rPr>
        <w:t>，</w:t>
      </w:r>
      <w:r>
        <w:rPr>
          <w:rFonts w:ascii="宋体" w:hAnsi="宋体" w:eastAsia="宋体" w:cs="宋体"/>
          <w:sz w:val="24"/>
          <w:szCs w:val="24"/>
        </w:rPr>
        <w:t>对外表现</w:t>
      </w:r>
      <w:r>
        <w:rPr>
          <w:rFonts w:hint="eastAsia" w:ascii="宋体" w:hAnsi="宋体" w:eastAsia="宋体" w:cs="宋体"/>
          <w:sz w:val="24"/>
          <w:szCs w:val="24"/>
          <w:lang w:val="en-US" w:eastAsia="zh-CN"/>
        </w:rPr>
        <w:t>为近似未经流量整形的正常流量</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 </w:t>
      </w:r>
      <w:r>
        <w:rPr>
          <w:rFonts w:hint="default" w:ascii="宋体" w:hAnsi="宋体" w:cs="宋体"/>
          <w:sz w:val="24"/>
          <w:szCs w:val="24"/>
          <w:lang w:val="en-US"/>
        </w:rPr>
        <w:t>4</w:t>
      </w:r>
      <w:r>
        <w:rPr>
          <w:rFonts w:hint="eastAsia" w:ascii="宋体" w:hAnsi="宋体" w:eastAsia="宋体" w:cs="宋体"/>
          <w:kern w:val="2"/>
          <w:sz w:val="24"/>
          <w:szCs w:val="24"/>
          <w:lang w:val="en-US" w:eastAsia="zh-CN" w:bidi="ar-SA"/>
        </w:rPr>
        <w:t>）</w:t>
      </w:r>
      <w:r>
        <w:rPr>
          <w:rFonts w:ascii="宋体" w:hAnsi="宋体" w:eastAsia="宋体" w:cs="宋体"/>
          <w:sz w:val="24"/>
          <w:szCs w:val="24"/>
        </w:rPr>
        <w:t>访问结束后，状态机根据页面信息及拥塞缓解和过量填充计数反馈更新调控信息，以便在后续周期内动态调整调控策略。</w:t>
      </w:r>
    </w:p>
    <w:p w14:paraId="76E77358">
      <w:pPr>
        <w:shd w:val="clear" w:color="auto" w:fill="FFFFFF"/>
        <w:spacing w:line="360" w:lineRule="auto"/>
        <w:textAlignment w:val="center"/>
        <w:rPr>
          <w:rFonts w:hint="default" w:ascii="宋体" w:hAnsi="宋体" w:eastAsia="宋体" w:cs="宋体"/>
          <w:sz w:val="24"/>
          <w:szCs w:val="24"/>
          <w:lang w:val="en-US" w:eastAsia="zh-CN"/>
        </w:rPr>
      </w:pPr>
    </w:p>
    <w:p w14:paraId="4B0810DF">
      <w:pPr>
        <w:shd w:val="clear" w:color="auto" w:fill="FFFFFF"/>
        <w:spacing w:line="360" w:lineRule="auto"/>
        <w:textAlignment w:val="center"/>
        <w:rPr>
          <w:rFonts w:hint="eastAsia" w:ascii="Times New Roman" w:hAnsi="Times New Roman"/>
          <w:color w:val="000000"/>
          <w:sz w:val="24"/>
        </w:rPr>
      </w:pPr>
    </w:p>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AF0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ED3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778B">
    <w:pPr>
      <w:jc w:val="center"/>
      <w:outlineLvl w:val="0"/>
      <w:rPr>
        <w:rFonts w:eastAsia="黑体"/>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C80ocY&#10;5gEAAN0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权利要求书</w:t>
    </w:r>
  </w:p>
  <w:p w14:paraId="1041E5FB">
    <w:pPr>
      <w:jc w:val="center"/>
      <w:outlineLvl w:val="0"/>
      <w:rPr>
        <w:rFonts w:hint="eastAsia" w:ascii="黑体" w:eastAsia="黑体"/>
        <w:b/>
        <w:spacing w:val="9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B870">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B466">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DCF3B"/>
    <w:multiLevelType w:val="singleLevel"/>
    <w:tmpl w:val="8B0DCF3B"/>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3DB"/>
    <w:rsid w:val="0001744A"/>
    <w:rsid w:val="00034EF3"/>
    <w:rsid w:val="00041714"/>
    <w:rsid w:val="000571DB"/>
    <w:rsid w:val="00072BC2"/>
    <w:rsid w:val="00074B9A"/>
    <w:rsid w:val="00075AF1"/>
    <w:rsid w:val="00092865"/>
    <w:rsid w:val="000A5B56"/>
    <w:rsid w:val="000B1258"/>
    <w:rsid w:val="000C7596"/>
    <w:rsid w:val="000D0288"/>
    <w:rsid w:val="000E140A"/>
    <w:rsid w:val="000E3F5D"/>
    <w:rsid w:val="000E6C97"/>
    <w:rsid w:val="001035F6"/>
    <w:rsid w:val="001205FD"/>
    <w:rsid w:val="0012164D"/>
    <w:rsid w:val="001273B0"/>
    <w:rsid w:val="00127B14"/>
    <w:rsid w:val="00131C12"/>
    <w:rsid w:val="001447FE"/>
    <w:rsid w:val="00147C73"/>
    <w:rsid w:val="00155DAB"/>
    <w:rsid w:val="00160459"/>
    <w:rsid w:val="00173909"/>
    <w:rsid w:val="00174571"/>
    <w:rsid w:val="00181FCC"/>
    <w:rsid w:val="00186A16"/>
    <w:rsid w:val="001A4E68"/>
    <w:rsid w:val="001B2688"/>
    <w:rsid w:val="001C2744"/>
    <w:rsid w:val="001C4049"/>
    <w:rsid w:val="001D345C"/>
    <w:rsid w:val="001D7545"/>
    <w:rsid w:val="001E2E41"/>
    <w:rsid w:val="001E6D65"/>
    <w:rsid w:val="001E7275"/>
    <w:rsid w:val="001F0284"/>
    <w:rsid w:val="001F6837"/>
    <w:rsid w:val="001F724F"/>
    <w:rsid w:val="00202A6B"/>
    <w:rsid w:val="00205954"/>
    <w:rsid w:val="0020627E"/>
    <w:rsid w:val="00207AF0"/>
    <w:rsid w:val="00210C8E"/>
    <w:rsid w:val="00220856"/>
    <w:rsid w:val="002339A8"/>
    <w:rsid w:val="0024503D"/>
    <w:rsid w:val="00260661"/>
    <w:rsid w:val="00261A0C"/>
    <w:rsid w:val="0026311C"/>
    <w:rsid w:val="00267282"/>
    <w:rsid w:val="00273D54"/>
    <w:rsid w:val="002844A0"/>
    <w:rsid w:val="002953F6"/>
    <w:rsid w:val="002A111B"/>
    <w:rsid w:val="002B55BE"/>
    <w:rsid w:val="002D4812"/>
    <w:rsid w:val="002D7940"/>
    <w:rsid w:val="002F6560"/>
    <w:rsid w:val="00311B7F"/>
    <w:rsid w:val="00320EBF"/>
    <w:rsid w:val="00321747"/>
    <w:rsid w:val="00331B03"/>
    <w:rsid w:val="003321E0"/>
    <w:rsid w:val="0035413A"/>
    <w:rsid w:val="00357F28"/>
    <w:rsid w:val="003643D4"/>
    <w:rsid w:val="0037321C"/>
    <w:rsid w:val="00373385"/>
    <w:rsid w:val="003853FD"/>
    <w:rsid w:val="0038712A"/>
    <w:rsid w:val="003D559E"/>
    <w:rsid w:val="003F12C1"/>
    <w:rsid w:val="00400192"/>
    <w:rsid w:val="00402310"/>
    <w:rsid w:val="00413083"/>
    <w:rsid w:val="00416511"/>
    <w:rsid w:val="004177F3"/>
    <w:rsid w:val="00422FD3"/>
    <w:rsid w:val="004250BB"/>
    <w:rsid w:val="004258A2"/>
    <w:rsid w:val="004260CB"/>
    <w:rsid w:val="00483EAF"/>
    <w:rsid w:val="0049535F"/>
    <w:rsid w:val="004963F4"/>
    <w:rsid w:val="004A25DC"/>
    <w:rsid w:val="004D0CB6"/>
    <w:rsid w:val="004D7120"/>
    <w:rsid w:val="004E366B"/>
    <w:rsid w:val="004E5768"/>
    <w:rsid w:val="004E5FD3"/>
    <w:rsid w:val="004E61C4"/>
    <w:rsid w:val="004E6711"/>
    <w:rsid w:val="004E67CE"/>
    <w:rsid w:val="004E7120"/>
    <w:rsid w:val="00506711"/>
    <w:rsid w:val="005161C6"/>
    <w:rsid w:val="005270B0"/>
    <w:rsid w:val="00545517"/>
    <w:rsid w:val="005479FC"/>
    <w:rsid w:val="00550386"/>
    <w:rsid w:val="005510DB"/>
    <w:rsid w:val="00562917"/>
    <w:rsid w:val="0058104D"/>
    <w:rsid w:val="00582295"/>
    <w:rsid w:val="0058244B"/>
    <w:rsid w:val="00595A7A"/>
    <w:rsid w:val="0059792C"/>
    <w:rsid w:val="005A1ED1"/>
    <w:rsid w:val="005A681B"/>
    <w:rsid w:val="00611C7B"/>
    <w:rsid w:val="00622D33"/>
    <w:rsid w:val="006329FA"/>
    <w:rsid w:val="00637806"/>
    <w:rsid w:val="00644FFA"/>
    <w:rsid w:val="0065541F"/>
    <w:rsid w:val="00671C87"/>
    <w:rsid w:val="006769CB"/>
    <w:rsid w:val="00686CCB"/>
    <w:rsid w:val="006A39E3"/>
    <w:rsid w:val="006B5791"/>
    <w:rsid w:val="006C7501"/>
    <w:rsid w:val="006C752C"/>
    <w:rsid w:val="006E2671"/>
    <w:rsid w:val="006E7165"/>
    <w:rsid w:val="00711431"/>
    <w:rsid w:val="00713E60"/>
    <w:rsid w:val="00713E99"/>
    <w:rsid w:val="00724737"/>
    <w:rsid w:val="007324D0"/>
    <w:rsid w:val="007332C5"/>
    <w:rsid w:val="00747173"/>
    <w:rsid w:val="00762F96"/>
    <w:rsid w:val="007637D8"/>
    <w:rsid w:val="00766D59"/>
    <w:rsid w:val="007671FA"/>
    <w:rsid w:val="00776ED2"/>
    <w:rsid w:val="00781EE0"/>
    <w:rsid w:val="00797BCF"/>
    <w:rsid w:val="007A16A5"/>
    <w:rsid w:val="007B01E9"/>
    <w:rsid w:val="007B638B"/>
    <w:rsid w:val="007C7EE0"/>
    <w:rsid w:val="007D20AC"/>
    <w:rsid w:val="007F1001"/>
    <w:rsid w:val="00800757"/>
    <w:rsid w:val="00834ECB"/>
    <w:rsid w:val="00837629"/>
    <w:rsid w:val="00840C89"/>
    <w:rsid w:val="00845D7A"/>
    <w:rsid w:val="008723C8"/>
    <w:rsid w:val="008B11FB"/>
    <w:rsid w:val="008B64B3"/>
    <w:rsid w:val="008D0F11"/>
    <w:rsid w:val="008D7BBC"/>
    <w:rsid w:val="008F0998"/>
    <w:rsid w:val="008F6449"/>
    <w:rsid w:val="009009C4"/>
    <w:rsid w:val="00902020"/>
    <w:rsid w:val="00932340"/>
    <w:rsid w:val="00943AD9"/>
    <w:rsid w:val="00944BC1"/>
    <w:rsid w:val="0094794F"/>
    <w:rsid w:val="0095197B"/>
    <w:rsid w:val="0095492C"/>
    <w:rsid w:val="00973914"/>
    <w:rsid w:val="009830DF"/>
    <w:rsid w:val="00983AF6"/>
    <w:rsid w:val="0099646D"/>
    <w:rsid w:val="009A2361"/>
    <w:rsid w:val="009A5271"/>
    <w:rsid w:val="009B6B72"/>
    <w:rsid w:val="009C6557"/>
    <w:rsid w:val="009C78DB"/>
    <w:rsid w:val="009E0E0E"/>
    <w:rsid w:val="00A02A99"/>
    <w:rsid w:val="00A25947"/>
    <w:rsid w:val="00A3210F"/>
    <w:rsid w:val="00A34897"/>
    <w:rsid w:val="00A90196"/>
    <w:rsid w:val="00A9082D"/>
    <w:rsid w:val="00A955ED"/>
    <w:rsid w:val="00A962DD"/>
    <w:rsid w:val="00AA0572"/>
    <w:rsid w:val="00AB153B"/>
    <w:rsid w:val="00AB2BAD"/>
    <w:rsid w:val="00AB64FA"/>
    <w:rsid w:val="00AC4AA9"/>
    <w:rsid w:val="00AD6DA0"/>
    <w:rsid w:val="00B00154"/>
    <w:rsid w:val="00B06806"/>
    <w:rsid w:val="00B12C5A"/>
    <w:rsid w:val="00B315A2"/>
    <w:rsid w:val="00B353A4"/>
    <w:rsid w:val="00B42771"/>
    <w:rsid w:val="00B4299F"/>
    <w:rsid w:val="00B4343F"/>
    <w:rsid w:val="00B456A4"/>
    <w:rsid w:val="00B47CF9"/>
    <w:rsid w:val="00B50EF3"/>
    <w:rsid w:val="00B550D9"/>
    <w:rsid w:val="00B62B0D"/>
    <w:rsid w:val="00B726D3"/>
    <w:rsid w:val="00B75DEA"/>
    <w:rsid w:val="00B928F7"/>
    <w:rsid w:val="00B92944"/>
    <w:rsid w:val="00B97A00"/>
    <w:rsid w:val="00BA0990"/>
    <w:rsid w:val="00BB012D"/>
    <w:rsid w:val="00BB7449"/>
    <w:rsid w:val="00BF3413"/>
    <w:rsid w:val="00C01E10"/>
    <w:rsid w:val="00C064C1"/>
    <w:rsid w:val="00C1281A"/>
    <w:rsid w:val="00C17370"/>
    <w:rsid w:val="00C22D1E"/>
    <w:rsid w:val="00C22E79"/>
    <w:rsid w:val="00C3061E"/>
    <w:rsid w:val="00C3122A"/>
    <w:rsid w:val="00C46537"/>
    <w:rsid w:val="00C53D0D"/>
    <w:rsid w:val="00C55E24"/>
    <w:rsid w:val="00C62F60"/>
    <w:rsid w:val="00C63E4A"/>
    <w:rsid w:val="00C708C7"/>
    <w:rsid w:val="00C77A7A"/>
    <w:rsid w:val="00CA4769"/>
    <w:rsid w:val="00CB53B7"/>
    <w:rsid w:val="00CB7434"/>
    <w:rsid w:val="00CC113E"/>
    <w:rsid w:val="00CC7DDE"/>
    <w:rsid w:val="00CD0316"/>
    <w:rsid w:val="00CD2ACE"/>
    <w:rsid w:val="00CD5CE5"/>
    <w:rsid w:val="00CD63C2"/>
    <w:rsid w:val="00CD69F4"/>
    <w:rsid w:val="00D02A4F"/>
    <w:rsid w:val="00D0521C"/>
    <w:rsid w:val="00D16A24"/>
    <w:rsid w:val="00D312FF"/>
    <w:rsid w:val="00D31B07"/>
    <w:rsid w:val="00D4300F"/>
    <w:rsid w:val="00D44A18"/>
    <w:rsid w:val="00D53A01"/>
    <w:rsid w:val="00D60463"/>
    <w:rsid w:val="00D61B9E"/>
    <w:rsid w:val="00D70794"/>
    <w:rsid w:val="00D75F99"/>
    <w:rsid w:val="00D81051"/>
    <w:rsid w:val="00D816DD"/>
    <w:rsid w:val="00D9216D"/>
    <w:rsid w:val="00D971AB"/>
    <w:rsid w:val="00DA2212"/>
    <w:rsid w:val="00DA6CE6"/>
    <w:rsid w:val="00DB48CB"/>
    <w:rsid w:val="00DD172B"/>
    <w:rsid w:val="00DD181A"/>
    <w:rsid w:val="00DE0DD7"/>
    <w:rsid w:val="00DE4DFA"/>
    <w:rsid w:val="00DF6833"/>
    <w:rsid w:val="00E068F3"/>
    <w:rsid w:val="00E22E23"/>
    <w:rsid w:val="00E4424B"/>
    <w:rsid w:val="00E513B7"/>
    <w:rsid w:val="00E53122"/>
    <w:rsid w:val="00E80D6B"/>
    <w:rsid w:val="00E8636B"/>
    <w:rsid w:val="00EA0DF4"/>
    <w:rsid w:val="00EA3277"/>
    <w:rsid w:val="00ED1413"/>
    <w:rsid w:val="00ED1E99"/>
    <w:rsid w:val="00ED72C3"/>
    <w:rsid w:val="00ED74C5"/>
    <w:rsid w:val="00EF5E12"/>
    <w:rsid w:val="00F0121B"/>
    <w:rsid w:val="00F0646B"/>
    <w:rsid w:val="00F1049B"/>
    <w:rsid w:val="00F204CF"/>
    <w:rsid w:val="00F32911"/>
    <w:rsid w:val="00F41A9B"/>
    <w:rsid w:val="00F453DB"/>
    <w:rsid w:val="00F60D50"/>
    <w:rsid w:val="00F76606"/>
    <w:rsid w:val="00F830A7"/>
    <w:rsid w:val="00F8495B"/>
    <w:rsid w:val="00F9045A"/>
    <w:rsid w:val="00F97316"/>
    <w:rsid w:val="00F97B16"/>
    <w:rsid w:val="00FA2DDB"/>
    <w:rsid w:val="00FB0680"/>
    <w:rsid w:val="00FC74D4"/>
    <w:rsid w:val="00FD006D"/>
    <w:rsid w:val="00FE3FBC"/>
    <w:rsid w:val="00FE5100"/>
    <w:rsid w:val="00FF3D31"/>
    <w:rsid w:val="01067754"/>
    <w:rsid w:val="02826542"/>
    <w:rsid w:val="036B5288"/>
    <w:rsid w:val="04833734"/>
    <w:rsid w:val="06BB2083"/>
    <w:rsid w:val="06D82884"/>
    <w:rsid w:val="07555A28"/>
    <w:rsid w:val="077010BF"/>
    <w:rsid w:val="07D37654"/>
    <w:rsid w:val="082D1519"/>
    <w:rsid w:val="097F1A8E"/>
    <w:rsid w:val="0BD734C1"/>
    <w:rsid w:val="0C1464BD"/>
    <w:rsid w:val="0F3D3C2A"/>
    <w:rsid w:val="0F987378"/>
    <w:rsid w:val="11D230A2"/>
    <w:rsid w:val="128637A2"/>
    <w:rsid w:val="12B7206F"/>
    <w:rsid w:val="161F581A"/>
    <w:rsid w:val="171E0C39"/>
    <w:rsid w:val="17F90C5D"/>
    <w:rsid w:val="18095C49"/>
    <w:rsid w:val="18243F2C"/>
    <w:rsid w:val="193405D1"/>
    <w:rsid w:val="1A7647AD"/>
    <w:rsid w:val="1BE0460E"/>
    <w:rsid w:val="1C8D44B6"/>
    <w:rsid w:val="1E065071"/>
    <w:rsid w:val="1E202FD2"/>
    <w:rsid w:val="1E870DB7"/>
    <w:rsid w:val="1E9F6921"/>
    <w:rsid w:val="20232D1B"/>
    <w:rsid w:val="20AD0837"/>
    <w:rsid w:val="20F173F6"/>
    <w:rsid w:val="21B71387"/>
    <w:rsid w:val="24676425"/>
    <w:rsid w:val="24AB401E"/>
    <w:rsid w:val="2501245F"/>
    <w:rsid w:val="25125C85"/>
    <w:rsid w:val="28EE7BB3"/>
    <w:rsid w:val="291749D0"/>
    <w:rsid w:val="29DA6B40"/>
    <w:rsid w:val="29E430A3"/>
    <w:rsid w:val="2A781EB5"/>
    <w:rsid w:val="2B716122"/>
    <w:rsid w:val="2BEA0B91"/>
    <w:rsid w:val="2E7A560B"/>
    <w:rsid w:val="2F51305A"/>
    <w:rsid w:val="30BF4232"/>
    <w:rsid w:val="30E37916"/>
    <w:rsid w:val="31B51F9A"/>
    <w:rsid w:val="32513AEF"/>
    <w:rsid w:val="3349174E"/>
    <w:rsid w:val="339B68ED"/>
    <w:rsid w:val="34116782"/>
    <w:rsid w:val="357508EB"/>
    <w:rsid w:val="35C56BCE"/>
    <w:rsid w:val="35D07049"/>
    <w:rsid w:val="35DE3514"/>
    <w:rsid w:val="36006076"/>
    <w:rsid w:val="3702282A"/>
    <w:rsid w:val="38517C8D"/>
    <w:rsid w:val="391B2A3C"/>
    <w:rsid w:val="3B766E8D"/>
    <w:rsid w:val="3D4A5E08"/>
    <w:rsid w:val="3D5A51AF"/>
    <w:rsid w:val="3D89645B"/>
    <w:rsid w:val="3DDD6BED"/>
    <w:rsid w:val="3E53488E"/>
    <w:rsid w:val="3EF859DF"/>
    <w:rsid w:val="3F1D3159"/>
    <w:rsid w:val="40197281"/>
    <w:rsid w:val="40E20D56"/>
    <w:rsid w:val="416A05F4"/>
    <w:rsid w:val="41B51C00"/>
    <w:rsid w:val="42120269"/>
    <w:rsid w:val="42FF53B0"/>
    <w:rsid w:val="43267705"/>
    <w:rsid w:val="450628A0"/>
    <w:rsid w:val="490A71B5"/>
    <w:rsid w:val="498D0A8A"/>
    <w:rsid w:val="4ADA49C1"/>
    <w:rsid w:val="4B46598C"/>
    <w:rsid w:val="4EE051D9"/>
    <w:rsid w:val="4F733DAF"/>
    <w:rsid w:val="4FF754A7"/>
    <w:rsid w:val="50666188"/>
    <w:rsid w:val="50761AEA"/>
    <w:rsid w:val="52883876"/>
    <w:rsid w:val="543328B4"/>
    <w:rsid w:val="545E3F6B"/>
    <w:rsid w:val="55225FBE"/>
    <w:rsid w:val="55D42446"/>
    <w:rsid w:val="55E20D27"/>
    <w:rsid w:val="56876E58"/>
    <w:rsid w:val="56BB7365"/>
    <w:rsid w:val="56C8194B"/>
    <w:rsid w:val="56C97471"/>
    <w:rsid w:val="57B65C47"/>
    <w:rsid w:val="5C8A31FF"/>
    <w:rsid w:val="5DA46E7A"/>
    <w:rsid w:val="5ED32B95"/>
    <w:rsid w:val="5FA93425"/>
    <w:rsid w:val="61913962"/>
    <w:rsid w:val="648A6E9D"/>
    <w:rsid w:val="64B96D77"/>
    <w:rsid w:val="65BC6B1F"/>
    <w:rsid w:val="66C56165"/>
    <w:rsid w:val="66E14363"/>
    <w:rsid w:val="68B702BD"/>
    <w:rsid w:val="69DC2105"/>
    <w:rsid w:val="6A8D0A8A"/>
    <w:rsid w:val="6AEF66DB"/>
    <w:rsid w:val="6B8E2D0B"/>
    <w:rsid w:val="6BD56254"/>
    <w:rsid w:val="6C1C0317"/>
    <w:rsid w:val="6C8D4D71"/>
    <w:rsid w:val="6ECC7F47"/>
    <w:rsid w:val="6F8223C7"/>
    <w:rsid w:val="701E4A06"/>
    <w:rsid w:val="71A072F4"/>
    <w:rsid w:val="73050CA7"/>
    <w:rsid w:val="736421A9"/>
    <w:rsid w:val="74E120FE"/>
    <w:rsid w:val="75426393"/>
    <w:rsid w:val="76636E8A"/>
    <w:rsid w:val="76AA711C"/>
    <w:rsid w:val="770C2D36"/>
    <w:rsid w:val="77C35AEB"/>
    <w:rsid w:val="78F71B88"/>
    <w:rsid w:val="79343341"/>
    <w:rsid w:val="79440594"/>
    <w:rsid w:val="797839E3"/>
    <w:rsid w:val="7A682979"/>
    <w:rsid w:val="7A987AFE"/>
    <w:rsid w:val="7B566C76"/>
    <w:rsid w:val="7BC63DB3"/>
    <w:rsid w:val="7CF44998"/>
    <w:rsid w:val="7CF86F87"/>
    <w:rsid w:val="7D007583"/>
    <w:rsid w:val="7DF13A8C"/>
    <w:rsid w:val="7EBA070F"/>
    <w:rsid w:val="7F0508E0"/>
    <w:rsid w:val="7F1B2D48"/>
    <w:rsid w:val="7FF650B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0">
    <w:name w:val="Default Paragraph Font"/>
    <w:semiHidden/>
    <w:qFormat/>
    <w:uiPriority w:val="0"/>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Body Text"/>
    <w:basedOn w:val="1"/>
    <w:semiHidden/>
    <w:uiPriority w:val="0"/>
    <w:rPr>
      <w:sz w:val="28"/>
    </w:rPr>
  </w:style>
  <w:style w:type="paragraph" w:styleId="4">
    <w:name w:val="Body Text Indent"/>
    <w:basedOn w:val="1"/>
    <w:semiHidden/>
    <w:qFormat/>
    <w:uiPriority w:val="0"/>
    <w:pPr>
      <w:spacing w:line="780" w:lineRule="exact"/>
      <w:ind w:left="359" w:leftChars="1" w:hanging="357" w:hangingChars="170"/>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13"/>
    <w:unhideWhenUsed/>
    <w:qFormat/>
    <w:uiPriority w:val="99"/>
    <w:rPr>
      <w:b/>
      <w:bCs/>
    </w:rPr>
  </w:style>
  <w:style w:type="character" w:styleId="11">
    <w:name w:val="annotation reference"/>
    <w:unhideWhenUsed/>
    <w:qFormat/>
    <w:uiPriority w:val="99"/>
    <w:rPr>
      <w:sz w:val="21"/>
      <w:szCs w:val="21"/>
    </w:rPr>
  </w:style>
  <w:style w:type="character" w:customStyle="1" w:styleId="12">
    <w:name w:val="批注文字 字符"/>
    <w:link w:val="2"/>
    <w:semiHidden/>
    <w:qFormat/>
    <w:uiPriority w:val="99"/>
    <w:rPr>
      <w:kern w:val="2"/>
      <w:sz w:val="21"/>
    </w:rPr>
  </w:style>
  <w:style w:type="character" w:customStyle="1" w:styleId="13">
    <w:name w:val="批注主题 字符"/>
    <w:link w:val="8"/>
    <w:semiHidden/>
    <w:qFormat/>
    <w:uiPriority w:val="99"/>
    <w:rPr>
      <w:b/>
      <w:bCs/>
      <w:kern w:val="2"/>
      <w:sz w:val="21"/>
    </w:rPr>
  </w:style>
  <w:style w:type="paragraph" w:customStyle="1" w:styleId="14">
    <w:name w:val="列表段落1"/>
    <w:basedOn w:val="1"/>
    <w:qFormat/>
    <w:uiPriority w:val="99"/>
    <w:pPr>
      <w:ind w:firstLine="420" w:firstLineChars="200"/>
    </w:pPr>
    <w:rPr>
      <w:rFonts w:ascii="Calibri" w:hAnsi="Calibri" w:eastAsia="宋体" w:cs="Times New Roman"/>
      <w:szCs w:val="24"/>
    </w:rPr>
  </w:style>
  <w:style w:type="paragraph" w:customStyle="1" w:styleId="15">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qlyqs.dot</Template>
  <Company>sipo</Company>
  <Pages>2</Pages>
  <Words>1931</Words>
  <Characters>1959</Characters>
  <Lines>8</Lines>
  <Paragraphs>2</Paragraphs>
  <TotalTime>2</TotalTime>
  <ScaleCrop>false</ScaleCrop>
  <LinksUpToDate>false</LinksUpToDate>
  <CharactersWithSpaces>1965</CharactersWithSpaces>
  <Application>WPS Office_12.1.0.18898_F1E327BC-269C-435d-A152-05C5408002CA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2018-07-22T04:20:00Z</dcterms:created>
  <dc:creator>邓彬</dc:creator>
  <cp:lastModifiedBy>Scard W</cp:lastModifiedBy>
  <cp:lastPrinted>2006-06-01T07:34:00Z</cp:lastPrinted>
  <dcterms:modified xsi:type="dcterms:W3CDTF">2025-04-28T03:53:20Z</dcterms:modified>
  <dc:title>10002     2002</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2052-12.1.0.18898</vt:lpwstr>
  </property>
  <property fmtid="{D5CDD505-2E9C-101B-9397-08002B2CF9AE}" pid="3" name="ICV">
    <vt:lpwstr>573609A3FEE64126B3E8E1FFAC23D84A_13</vt:lpwstr>
  </property>
</Properties>
</file>