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63" w:rsidRPr="000545C3" w:rsidRDefault="000545C3" w:rsidP="000545C3">
      <w:pPr>
        <w:rPr>
          <w:rFonts w:asciiTheme="majorBidi" w:hAnsiTheme="majorBidi" w:cstheme="majorBidi" w:hint="cs"/>
          <w:sz w:val="32"/>
          <w:szCs w:val="32"/>
        </w:rPr>
      </w:pPr>
      <w:r w:rsidRPr="000545C3"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E1363" w:rsidRPr="000545C3">
        <w:rPr>
          <w:rFonts w:asciiTheme="majorBidi" w:hAnsiTheme="majorBidi" w:cstheme="majorBidi"/>
          <w:sz w:val="32"/>
          <w:szCs w:val="32"/>
          <w:cs/>
        </w:rPr>
        <w:t>การประยุกต์ใช้เทคโนโลยีเอ</w:t>
      </w:r>
      <w:proofErr w:type="spellStart"/>
      <w:r w:rsidR="00AE1363" w:rsidRPr="000545C3">
        <w:rPr>
          <w:rFonts w:asciiTheme="majorBidi" w:hAnsiTheme="majorBidi" w:cstheme="majorBidi"/>
          <w:sz w:val="32"/>
          <w:szCs w:val="32"/>
          <w:cs/>
        </w:rPr>
        <w:t>สแอล</w:t>
      </w:r>
      <w:proofErr w:type="spellEnd"/>
      <w:r w:rsidR="00AE1363" w:rsidRPr="000545C3">
        <w:rPr>
          <w:rFonts w:asciiTheme="majorBidi" w:hAnsiTheme="majorBidi" w:cstheme="majorBidi"/>
          <w:sz w:val="32"/>
          <w:szCs w:val="32"/>
          <w:cs/>
        </w:rPr>
        <w:t>เอ</w:t>
      </w:r>
      <w:proofErr w:type="spellStart"/>
      <w:r w:rsidR="00AE1363" w:rsidRPr="000545C3">
        <w:rPr>
          <w:rFonts w:asciiTheme="majorBidi" w:hAnsiTheme="majorBidi" w:cstheme="majorBidi"/>
          <w:sz w:val="32"/>
          <w:szCs w:val="32"/>
          <w:cs/>
        </w:rPr>
        <w:t>อาร์ทูลคิท</w:t>
      </w:r>
      <w:proofErr w:type="spellEnd"/>
      <w:r w:rsidR="00AE1363" w:rsidRPr="000545C3">
        <w:rPr>
          <w:rFonts w:asciiTheme="majorBidi" w:hAnsiTheme="majorBidi" w:cstheme="majorBidi"/>
          <w:sz w:val="32"/>
          <w:szCs w:val="32"/>
        </w:rPr>
        <w:t xml:space="preserve"> </w:t>
      </w:r>
      <w:r w:rsidR="00AE1363" w:rsidRPr="000545C3">
        <w:rPr>
          <w:rFonts w:asciiTheme="majorBidi" w:hAnsiTheme="majorBidi" w:cstheme="majorBidi"/>
          <w:sz w:val="32"/>
          <w:szCs w:val="32"/>
          <w:cs/>
        </w:rPr>
        <w:t>กรณีศึกษาการพัฒนาเว็บไซต์เรียนรู้ภาษามือด้วยตนเอง</w:t>
      </w:r>
    </w:p>
    <w:p w:rsidR="00AE1363" w:rsidRDefault="00AE1363" w:rsidP="00AE1363">
      <w:pPr>
        <w:rPr>
          <w:rFonts w:ascii="Angsana New" w:hAnsi="Angsana New" w:cs="Angsana New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ชื่อนักวิจัย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proofErr w:type="spellStart"/>
      <w:r>
        <w:rPr>
          <w:rFonts w:ascii="Angsana New" w:hAnsi="Angsana New" w:cs="Angsana New"/>
          <w:sz w:val="32"/>
          <w:szCs w:val="32"/>
          <w:cs/>
        </w:rPr>
        <w:t>นางสาวรริช</w:t>
      </w:r>
      <w:proofErr w:type="spellEnd"/>
      <w:r>
        <w:rPr>
          <w:rFonts w:ascii="Angsana New" w:hAnsi="Angsana New" w:cs="Angsana New"/>
          <w:sz w:val="32"/>
          <w:szCs w:val="32"/>
          <w:cs/>
        </w:rPr>
        <w:t>ตา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>พินิจกิจ</w:t>
      </w:r>
    </w:p>
    <w:p w:rsidR="00AE1363" w:rsidRDefault="00AE1363" w:rsidP="00AE1363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AE1363">
        <w:rPr>
          <w:rFonts w:ascii="Angsana New" w:hAnsi="Angsana New" w:cs="Angsana New" w:hint="cs"/>
          <w:b/>
          <w:bCs/>
          <w:sz w:val="32"/>
          <w:szCs w:val="32"/>
          <w:cs/>
        </w:rPr>
        <w:t>วัตถุประสงค์</w:t>
      </w:r>
    </w:p>
    <w:p w:rsidR="00AE1363" w:rsidRPr="00AE1363" w:rsidRDefault="00AE1363" w:rsidP="00AE1363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AE1363">
        <w:rPr>
          <w:rFonts w:ascii="Angsana New" w:hAnsi="Angsana New" w:cs="Angsana New"/>
          <w:sz w:val="32"/>
          <w:szCs w:val="32"/>
          <w:cs/>
        </w:rPr>
        <w:tab/>
        <w:t>1</w:t>
      </w:r>
      <w:r>
        <w:rPr>
          <w:rFonts w:ascii="Angsana New" w:hAnsi="Angsana New" w:cs="Angsana New"/>
          <w:sz w:val="32"/>
          <w:szCs w:val="32"/>
        </w:rPr>
        <w:t>.</w:t>
      </w:r>
      <w:r w:rsidRPr="00AE1363">
        <w:rPr>
          <w:rFonts w:ascii="Angsana New" w:hAnsi="Angsana New" w:cs="Angsana New"/>
          <w:sz w:val="32"/>
          <w:szCs w:val="32"/>
          <w:cs/>
        </w:rPr>
        <w:t xml:space="preserve"> เพื่อประยุกต์ใช้เทคโนโลยีเอ</w:t>
      </w:r>
      <w:proofErr w:type="spellStart"/>
      <w:r w:rsidRPr="00AE1363">
        <w:rPr>
          <w:rFonts w:ascii="Angsana New" w:hAnsi="Angsana New" w:cs="Angsana New"/>
          <w:sz w:val="32"/>
          <w:szCs w:val="32"/>
          <w:cs/>
        </w:rPr>
        <w:t>สแอล</w:t>
      </w:r>
      <w:proofErr w:type="spellEnd"/>
      <w:r w:rsidRPr="00AE1363">
        <w:rPr>
          <w:rFonts w:ascii="Angsana New" w:hAnsi="Angsana New" w:cs="Angsana New"/>
          <w:sz w:val="32"/>
          <w:szCs w:val="32"/>
          <w:cs/>
        </w:rPr>
        <w:t>เอ</w:t>
      </w:r>
      <w:proofErr w:type="spellStart"/>
      <w:r w:rsidRPr="00AE1363">
        <w:rPr>
          <w:rFonts w:ascii="Angsana New" w:hAnsi="Angsana New" w:cs="Angsana New"/>
          <w:sz w:val="32"/>
          <w:szCs w:val="32"/>
          <w:cs/>
        </w:rPr>
        <w:t>อาร์ทูลคิท</w:t>
      </w:r>
      <w:proofErr w:type="spellEnd"/>
      <w:r w:rsidRPr="00AE1363">
        <w:rPr>
          <w:rFonts w:ascii="Angsana New" w:hAnsi="Angsana New" w:cs="Angsana New"/>
          <w:sz w:val="32"/>
          <w:szCs w:val="32"/>
          <w:cs/>
        </w:rPr>
        <w:t xml:space="preserve"> ในการพัฒนาระบบเว็บไซต์เรียนรู้ภาษามือด้วยตนเอง</w:t>
      </w:r>
    </w:p>
    <w:p w:rsidR="00AE1363" w:rsidRDefault="00AE1363" w:rsidP="00AE1363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2.</w:t>
      </w:r>
      <w:r w:rsidRPr="00AE1363">
        <w:rPr>
          <w:rFonts w:ascii="Angsana New" w:hAnsi="Angsana New" w:cs="Angsana New"/>
          <w:sz w:val="32"/>
          <w:szCs w:val="32"/>
          <w:cs/>
        </w:rPr>
        <w:t xml:space="preserve"> เพื่อประเมินความพึงพอใจของผู้ใช้ระบบที่พัฒนาขึ้น</w:t>
      </w:r>
    </w:p>
    <w:p w:rsidR="00AE1363" w:rsidRPr="00AE1363" w:rsidRDefault="00AB1932" w:rsidP="00AE1363">
      <w:pPr>
        <w:spacing w:after="0"/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="Angsana New"/>
          <w:b/>
          <w:bCs/>
          <w:sz w:val="32"/>
          <w:szCs w:val="32"/>
          <w:cs/>
        </w:rPr>
        <w:t>สมมุติฐาน</w:t>
      </w:r>
    </w:p>
    <w:p w:rsidR="00AE1363" w:rsidRPr="00AE1363" w:rsidRDefault="00AE1363" w:rsidP="00AE1363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AE1363">
        <w:rPr>
          <w:rFonts w:asciiTheme="majorBidi" w:hAnsiTheme="majorBidi" w:cs="Angsana New"/>
          <w:sz w:val="32"/>
          <w:szCs w:val="32"/>
          <w:cs/>
        </w:rPr>
        <w:t>ระบบเว็บไซต์เรียนรู้ภาษามือด้วยตนเองที่ใช้เทคโนโลยีเอ</w:t>
      </w:r>
      <w:proofErr w:type="spellStart"/>
      <w:r w:rsidRPr="00AE1363">
        <w:rPr>
          <w:rFonts w:asciiTheme="majorBidi" w:hAnsiTheme="majorBidi" w:cs="Angsana New"/>
          <w:sz w:val="32"/>
          <w:szCs w:val="32"/>
          <w:cs/>
        </w:rPr>
        <w:t>สแอล</w:t>
      </w:r>
      <w:proofErr w:type="spellEnd"/>
      <w:r w:rsidRPr="00AE1363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AE1363">
        <w:rPr>
          <w:rFonts w:asciiTheme="majorBidi" w:hAnsiTheme="majorBidi" w:cs="Angsana New"/>
          <w:sz w:val="32"/>
          <w:szCs w:val="32"/>
          <w:cs/>
        </w:rPr>
        <w:t>อาร์ทูลคิท</w:t>
      </w:r>
      <w:proofErr w:type="spellEnd"/>
      <w:r w:rsidRPr="00AE1363">
        <w:rPr>
          <w:rFonts w:asciiTheme="majorBidi" w:hAnsiTheme="majorBidi" w:cs="Angsana New"/>
          <w:sz w:val="32"/>
          <w:szCs w:val="32"/>
          <w:cs/>
        </w:rPr>
        <w:t xml:space="preserve"> มีความพึงพอใจอยู่ในระดับดี</w:t>
      </w:r>
    </w:p>
    <w:p w:rsidR="00AE1363" w:rsidRPr="00AE1363" w:rsidRDefault="00AE1363" w:rsidP="00AE1363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AE1363">
        <w:rPr>
          <w:rFonts w:asciiTheme="majorBidi" w:hAnsiTheme="majorBidi" w:cstheme="majorBidi"/>
          <w:sz w:val="32"/>
          <w:szCs w:val="32"/>
        </w:rPr>
        <w:t>H0 :</w:t>
      </w:r>
      <w:proofErr w:type="gramEnd"/>
      <w:r w:rsidRPr="00AE1363">
        <w:rPr>
          <w:rFonts w:asciiTheme="majorBidi" w:hAnsiTheme="majorBidi" w:cstheme="majorBidi"/>
          <w:sz w:val="32"/>
          <w:szCs w:val="32"/>
        </w:rPr>
        <w:t xml:space="preserve"> </w:t>
      </w:r>
      <w:r w:rsidRPr="00AE1363">
        <w:rPr>
          <w:rFonts w:ascii="Cambria" w:hAnsi="Cambria" w:cs="Cambria"/>
          <w:sz w:val="32"/>
          <w:szCs w:val="32"/>
        </w:rPr>
        <w:t>μ</w:t>
      </w:r>
      <w:r w:rsidRPr="00AE1363">
        <w:rPr>
          <w:rFonts w:asciiTheme="majorBidi" w:hAnsiTheme="majorBidi" w:cstheme="majorBidi"/>
          <w:sz w:val="32"/>
          <w:szCs w:val="32"/>
        </w:rPr>
        <w:t xml:space="preserve"> </w:t>
      </w:r>
      <w:r w:rsidRPr="00AE1363">
        <w:rPr>
          <w:rFonts w:ascii="Times New Roman" w:hAnsi="Times New Roman" w:cs="Times New Roman"/>
          <w:sz w:val="32"/>
          <w:szCs w:val="32"/>
        </w:rPr>
        <w:t>≤</w:t>
      </w:r>
      <w:r w:rsidRPr="00AE1363">
        <w:rPr>
          <w:rFonts w:asciiTheme="majorBidi" w:hAnsiTheme="majorBidi" w:cstheme="majorBidi"/>
          <w:sz w:val="32"/>
          <w:szCs w:val="32"/>
        </w:rPr>
        <w:t xml:space="preserve"> 4.00</w:t>
      </w:r>
    </w:p>
    <w:p w:rsidR="00AE1363" w:rsidRDefault="00AE1363" w:rsidP="00A858A6">
      <w:pPr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 w:rsidRPr="00AE1363">
        <w:rPr>
          <w:rFonts w:asciiTheme="majorBidi" w:hAnsiTheme="majorBidi" w:cstheme="majorBidi"/>
          <w:sz w:val="32"/>
          <w:szCs w:val="32"/>
        </w:rPr>
        <w:t>H1 :</w:t>
      </w:r>
      <w:proofErr w:type="gramEnd"/>
      <w:r w:rsidRPr="00AE1363">
        <w:rPr>
          <w:rFonts w:asciiTheme="majorBidi" w:hAnsiTheme="majorBidi" w:cstheme="majorBidi"/>
          <w:sz w:val="32"/>
          <w:szCs w:val="32"/>
        </w:rPr>
        <w:t xml:space="preserve"> </w:t>
      </w:r>
      <w:r w:rsidRPr="00AE1363">
        <w:rPr>
          <w:rFonts w:ascii="Cambria" w:hAnsi="Cambria" w:cs="Cambria"/>
          <w:sz w:val="32"/>
          <w:szCs w:val="32"/>
        </w:rPr>
        <w:t>μ</w:t>
      </w:r>
      <w:r w:rsidRPr="00AE1363">
        <w:rPr>
          <w:rFonts w:asciiTheme="majorBidi" w:hAnsiTheme="majorBidi" w:cstheme="majorBidi"/>
          <w:sz w:val="32"/>
          <w:szCs w:val="32"/>
        </w:rPr>
        <w:t xml:space="preserve"> &gt; 4.00</w:t>
      </w:r>
    </w:p>
    <w:p w:rsidR="00A858A6" w:rsidRPr="00A858A6" w:rsidRDefault="00A858A6" w:rsidP="00A858A6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858A6">
        <w:rPr>
          <w:rFonts w:asciiTheme="majorBidi" w:hAnsiTheme="majorBidi" w:cs="Angsana New"/>
          <w:b/>
          <w:bCs/>
          <w:sz w:val="32"/>
          <w:szCs w:val="32"/>
          <w:cs/>
        </w:rPr>
        <w:t>บทคัดย่อ</w:t>
      </w:r>
    </w:p>
    <w:p w:rsidR="00A858A6" w:rsidRDefault="00A858A6" w:rsidP="008F020B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</w:rPr>
      </w:pPr>
      <w:r w:rsidRPr="00A858A6">
        <w:rPr>
          <w:rFonts w:asciiTheme="majorBidi" w:hAnsiTheme="majorBidi" w:cs="Angsana New"/>
          <w:sz w:val="32"/>
          <w:szCs w:val="32"/>
          <w:cs/>
        </w:rPr>
        <w:t>ปัญหาพิเศษนี้มีวัตถุประสงค์เพื่อออกแบบและพัฒนาระบบการประ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ยุกษ์</w:t>
      </w:r>
      <w:proofErr w:type="spellEnd"/>
      <w:r w:rsidRPr="00A858A6">
        <w:rPr>
          <w:rFonts w:asciiTheme="majorBidi" w:hAnsiTheme="majorBidi" w:cs="Angsana New"/>
          <w:sz w:val="32"/>
          <w:szCs w:val="32"/>
          <w:cs/>
        </w:rPr>
        <w:t>ใช้เทคนิคเอ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สแอล</w:t>
      </w:r>
      <w:proofErr w:type="spellEnd"/>
      <w:r w:rsidRPr="00A858A6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อาร์ทูลคิท</w:t>
      </w:r>
      <w:proofErr w:type="spellEnd"/>
      <w:r w:rsidRPr="00A858A6">
        <w:rPr>
          <w:rFonts w:asciiTheme="majorBidi" w:hAnsiTheme="majorBidi" w:cs="Angsana New"/>
          <w:sz w:val="32"/>
          <w:szCs w:val="32"/>
          <w:cs/>
        </w:rPr>
        <w:t xml:space="preserve"> กรณีศึกษาการพัฒนาเว็บไซต์เรียนรู้ภาษามือด้วยตนเอง เพื่อประยุกต์ใช้ความสามารถของเทคโนโลยีเอ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สแอล</w:t>
      </w:r>
      <w:proofErr w:type="spellEnd"/>
      <w:r w:rsidRPr="00A858A6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อาร์ทูลคิท</w:t>
      </w:r>
      <w:proofErr w:type="spellEnd"/>
      <w:r w:rsidRPr="00A858A6">
        <w:rPr>
          <w:rFonts w:asciiTheme="majorBidi" w:hAnsiTheme="majorBidi" w:cs="Angsana New"/>
          <w:sz w:val="32"/>
          <w:szCs w:val="32"/>
          <w:cs/>
        </w:rPr>
        <w:t xml:space="preserve"> ในการพัฒนาเว็บไซต์เรียนรู้ภาษามือ โดยผู้ใช้งานสามารถเรียนรู้ได้ด้วยตนเอง นำเสนอเป็นสื่อมัลติมีเดียโดยให้สื่อการเรียนรู้แสดงผลเป็นภาพเคลื่อนไหวเพื่อให้เกิดความน่าสนใจแบบโลกเสมือนจริง ระบบนี้พัฒนาขึ้นโดยใช้ภาษาคอมพิวเตอร์ซี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ชาร์ป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58A6">
        <w:rPr>
          <w:rFonts w:asciiTheme="majorBidi" w:hAnsiTheme="majorBidi" w:cs="Angsana New"/>
          <w:sz w:val="32"/>
          <w:szCs w:val="32"/>
          <w:cs/>
        </w:rPr>
        <w:t>(</w:t>
      </w:r>
      <w:r w:rsidRPr="00A858A6">
        <w:rPr>
          <w:rFonts w:asciiTheme="majorBidi" w:hAnsiTheme="majorBidi" w:cstheme="majorBidi"/>
          <w:sz w:val="32"/>
          <w:szCs w:val="32"/>
        </w:rPr>
        <w:t xml:space="preserve">C#) </w:t>
      </w:r>
      <w:r w:rsidRPr="00A858A6">
        <w:rPr>
          <w:rFonts w:asciiTheme="majorBidi" w:hAnsiTheme="majorBidi" w:cs="Angsana New"/>
          <w:sz w:val="32"/>
          <w:szCs w:val="32"/>
          <w:cs/>
        </w:rPr>
        <w:t>บนเทคโนโลยีเอ</w:t>
      </w:r>
      <w:proofErr w:type="spellStart"/>
      <w:r w:rsidRPr="00A858A6">
        <w:rPr>
          <w:rFonts w:asciiTheme="majorBidi" w:hAnsiTheme="majorBidi" w:cs="Angsana New"/>
          <w:sz w:val="32"/>
          <w:szCs w:val="32"/>
          <w:cs/>
        </w:rPr>
        <w:t>เอสพีดอทเน็ต</w:t>
      </w:r>
      <w:proofErr w:type="spellEnd"/>
      <w:r w:rsidRPr="00A858A6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A858A6">
        <w:rPr>
          <w:rFonts w:asciiTheme="majorBidi" w:hAnsiTheme="majorBidi" w:cstheme="majorBidi"/>
          <w:sz w:val="32"/>
          <w:szCs w:val="32"/>
        </w:rPr>
        <w:t xml:space="preserve">ASP.NET) </w:t>
      </w:r>
      <w:r w:rsidRPr="00A858A6">
        <w:rPr>
          <w:rFonts w:asciiTheme="majorBidi" w:hAnsiTheme="majorBidi" w:cs="Angsana New"/>
          <w:sz w:val="32"/>
          <w:szCs w:val="32"/>
          <w:cs/>
        </w:rPr>
        <w:t>ในการพัฒนาเป็นแบบเว็บแอพพลิเคชั่น (</w:t>
      </w:r>
      <w:r w:rsidRPr="00A858A6">
        <w:rPr>
          <w:rFonts w:asciiTheme="majorBidi" w:hAnsiTheme="majorBidi" w:cstheme="majorBidi"/>
          <w:sz w:val="32"/>
          <w:szCs w:val="32"/>
        </w:rPr>
        <w:t>Web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58A6">
        <w:rPr>
          <w:rFonts w:asciiTheme="majorBidi" w:hAnsiTheme="majorBidi" w:cstheme="majorBidi"/>
          <w:sz w:val="32"/>
          <w:szCs w:val="32"/>
        </w:rPr>
        <w:t xml:space="preserve">Application) </w:t>
      </w:r>
      <w:r w:rsidRPr="00A858A6">
        <w:rPr>
          <w:rFonts w:asciiTheme="majorBidi" w:hAnsiTheme="majorBidi" w:cs="Angsana New"/>
          <w:sz w:val="32"/>
          <w:szCs w:val="32"/>
          <w:cs/>
        </w:rPr>
        <w:t xml:space="preserve">และใช้โปรแกรม </w:t>
      </w:r>
      <w:r w:rsidRPr="00A858A6">
        <w:rPr>
          <w:rFonts w:asciiTheme="majorBidi" w:hAnsiTheme="majorBidi" w:cstheme="majorBidi"/>
          <w:sz w:val="32"/>
          <w:szCs w:val="32"/>
        </w:rPr>
        <w:t xml:space="preserve">Microsoft SQL Server </w:t>
      </w:r>
      <w:r w:rsidRPr="00A858A6">
        <w:rPr>
          <w:rFonts w:asciiTheme="majorBidi" w:hAnsiTheme="majorBidi" w:cs="Angsana New"/>
          <w:sz w:val="32"/>
          <w:szCs w:val="32"/>
          <w:cs/>
        </w:rPr>
        <w:t>2008</w:t>
      </w:r>
      <w:r w:rsidRPr="00A858A6">
        <w:rPr>
          <w:rFonts w:asciiTheme="majorBidi" w:hAnsiTheme="majorBidi" w:cstheme="majorBidi"/>
          <w:sz w:val="32"/>
          <w:szCs w:val="32"/>
        </w:rPr>
        <w:t xml:space="preserve"> Express </w:t>
      </w:r>
      <w:r w:rsidRPr="00A858A6">
        <w:rPr>
          <w:rFonts w:asciiTheme="majorBidi" w:hAnsiTheme="majorBidi" w:cs="Angsana New"/>
          <w:sz w:val="32"/>
          <w:szCs w:val="32"/>
          <w:cs/>
        </w:rPr>
        <w:t>เป็นระบบจัดการฐานข้อมูลการประเมินระบบโดยการใช้แบบสอบถามกับกลุ่มตัวอย่าง 2 กลุ่ม คือ ผู้เชี่ยวชาญจำนวน 5ท่าน และผู้ใช้งานทั่วไปจำนวน 10 ท่าน พบว่า คุณภาพของระบบอยู่ในเกณฑ์ดี มีค่าเฉลี่ยเท่ากับ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58A6">
        <w:rPr>
          <w:rFonts w:asciiTheme="majorBidi" w:hAnsiTheme="majorBidi" w:cs="Angsana New"/>
          <w:sz w:val="32"/>
          <w:szCs w:val="32"/>
          <w:cs/>
        </w:rPr>
        <w:t>4.03 และค่าส่วนเบี่ยงเบนมาตรฐานเท่ากับ 0.47 ส่วนผลการประเมินความพึงพอใจของระบบ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858A6">
        <w:rPr>
          <w:rFonts w:asciiTheme="majorBidi" w:hAnsiTheme="majorBidi" w:cs="Angsana New"/>
          <w:sz w:val="32"/>
          <w:szCs w:val="32"/>
          <w:cs/>
        </w:rPr>
        <w:t>สำหรับผู้ใช้งานทั่วไปได้ค่าเฉลี่ยเท่ากับ 3.94 ค่าส่วนเบี่ยงเบนมาตรฐานเท่ากับ 0.47 สามารถสรุปได้ว่า ระบบที่ออกแบบและพัฒนาขึ้นมีความพึงพอใจอยู่ในระดับดี สามารถนำไปใช้งานได้จริง</w:t>
      </w:r>
    </w:p>
    <w:p w:rsidR="008F020B" w:rsidRDefault="008F020B" w:rsidP="00AB193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AB1932" w:rsidRDefault="008F020B" w:rsidP="008F020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020B">
        <w:rPr>
          <w:rFonts w:asciiTheme="majorBidi" w:hAnsiTheme="majorBidi" w:cstheme="majorBidi" w:hint="cs"/>
          <w:b/>
          <w:bCs/>
          <w:sz w:val="32"/>
          <w:szCs w:val="32"/>
          <w:cs/>
        </w:rPr>
        <w:t>บทสรุป</w:t>
      </w:r>
    </w:p>
    <w:p w:rsidR="008F020B" w:rsidRPr="008F020B" w:rsidRDefault="008F020B" w:rsidP="002C59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8F020B">
        <w:rPr>
          <w:rFonts w:asciiTheme="majorBidi" w:hAnsiTheme="majorBidi" w:cs="Angsana New"/>
          <w:sz w:val="32"/>
          <w:szCs w:val="32"/>
          <w:cs/>
        </w:rPr>
        <w:t>จากการพัฒนาการประยุกต์ใช้เทคโนโลยีเอ</w:t>
      </w:r>
      <w:proofErr w:type="spellStart"/>
      <w:r w:rsidRPr="008F020B">
        <w:rPr>
          <w:rFonts w:asciiTheme="majorBidi" w:hAnsiTheme="majorBidi" w:cs="Angsana New"/>
          <w:sz w:val="32"/>
          <w:szCs w:val="32"/>
          <w:cs/>
        </w:rPr>
        <w:t>สแอล</w:t>
      </w:r>
      <w:proofErr w:type="spellEnd"/>
      <w:r w:rsidRPr="008F020B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8F020B">
        <w:rPr>
          <w:rFonts w:asciiTheme="majorBidi" w:hAnsiTheme="majorBidi" w:cs="Angsana New"/>
          <w:sz w:val="32"/>
          <w:szCs w:val="32"/>
          <w:cs/>
        </w:rPr>
        <w:t>อาร์ทูลคิท</w:t>
      </w:r>
      <w:proofErr w:type="spellEnd"/>
      <w:r w:rsidRPr="008F020B">
        <w:rPr>
          <w:rFonts w:asciiTheme="majorBidi" w:hAnsiTheme="majorBidi" w:cs="Angsana New"/>
          <w:sz w:val="32"/>
          <w:szCs w:val="32"/>
          <w:cs/>
        </w:rPr>
        <w:t xml:space="preserve"> กรณีศึกษาการพัฒนาเว็บไซต์เรียนรู้ภาษามือด้วยตนเอง สามารถสรุปผลการวิจัยได้ คือ ผู้จัดทา ปัญหาพิเศษนา เทคโนโลยีเอ</w:t>
      </w:r>
      <w:proofErr w:type="spellStart"/>
      <w:r w:rsidRPr="008F020B">
        <w:rPr>
          <w:rFonts w:asciiTheme="majorBidi" w:hAnsiTheme="majorBidi" w:cs="Angsana New"/>
          <w:sz w:val="32"/>
          <w:szCs w:val="32"/>
          <w:cs/>
        </w:rPr>
        <w:t>สแอล</w:t>
      </w:r>
      <w:proofErr w:type="spellEnd"/>
      <w:r w:rsidRPr="008F020B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8F020B">
        <w:rPr>
          <w:rFonts w:asciiTheme="majorBidi" w:hAnsiTheme="majorBidi" w:cs="Angsana New"/>
          <w:sz w:val="32"/>
          <w:szCs w:val="32"/>
          <w:cs/>
        </w:rPr>
        <w:t>อาร์ทูลคิท</w:t>
      </w:r>
      <w:proofErr w:type="spellEnd"/>
      <w:r w:rsidRPr="008F020B">
        <w:rPr>
          <w:rFonts w:asciiTheme="majorBidi" w:hAnsiTheme="majorBidi" w:cs="Angsana New"/>
          <w:sz w:val="32"/>
          <w:szCs w:val="32"/>
          <w:cs/>
        </w:rPr>
        <w:t xml:space="preserve"> มาประยุกต์ใช้ในการพัฒนาเว็บไซต์สา หรับเรียนรู้ภาษามือ โดยให้สื่อการเรียนรู้แสดงผลเป็นภาพเคลื่อนไหวจากคนจริง เพื่อให้เข้าใจเนื้อหาภาษามือได้ง่าย เกิดความน่าสนใจแบบโลกเสมือนจริง และพัฒนาเป็นเว็บแอพพลิเคชั่น ( </w:t>
      </w:r>
      <w:r w:rsidRPr="008F020B">
        <w:rPr>
          <w:rFonts w:asciiTheme="majorBidi" w:hAnsiTheme="majorBidi" w:cstheme="majorBidi"/>
          <w:sz w:val="32"/>
          <w:szCs w:val="32"/>
        </w:rPr>
        <w:t xml:space="preserve">Web Application) </w:t>
      </w:r>
      <w:r w:rsidRPr="008F020B">
        <w:rPr>
          <w:rFonts w:asciiTheme="majorBidi" w:hAnsiTheme="majorBidi" w:cs="Angsana New"/>
          <w:sz w:val="32"/>
          <w:szCs w:val="32"/>
          <w:cs/>
        </w:rPr>
        <w:t xml:space="preserve">เพื่อให้ผู้เรียนสามารถเรียนรู้ด้วยตนเองผ่านเครือข่ายอินเตอร์เน็ตได้ทุกเวลาที่ต้องการ และประเมินคุณภาพและความพึงพอใจระบบโดยใช้แบบสอบถามกับกลุ่มตัวอย่าง 2 กลุ่ม </w:t>
      </w:r>
      <w:r>
        <w:rPr>
          <w:rFonts w:asciiTheme="majorBidi" w:hAnsiTheme="majorBidi" w:cs="Angsana New"/>
          <w:sz w:val="32"/>
          <w:szCs w:val="32"/>
          <w:cs/>
        </w:rPr>
        <w:t>คือผู้เชี่ยวชาญจำ</w:t>
      </w:r>
      <w:r w:rsidRPr="008F020B">
        <w:rPr>
          <w:rFonts w:asciiTheme="majorBidi" w:hAnsiTheme="majorBidi" w:cs="Angsana New"/>
          <w:sz w:val="32"/>
          <w:szCs w:val="32"/>
          <w:cs/>
        </w:rPr>
        <w:t>นวน 5 คน และผู้ใช้งานทั่วไป</w:t>
      </w:r>
      <w:r>
        <w:rPr>
          <w:rFonts w:asciiTheme="majorBidi" w:hAnsiTheme="majorBidi" w:cs="Angsana New"/>
          <w:sz w:val="32"/>
          <w:szCs w:val="32"/>
          <w:cs/>
        </w:rPr>
        <w:t>จำ</w:t>
      </w:r>
      <w:r w:rsidRPr="008F020B">
        <w:rPr>
          <w:rFonts w:asciiTheme="majorBidi" w:hAnsiTheme="majorBidi" w:cs="Angsana New"/>
          <w:sz w:val="32"/>
          <w:szCs w:val="32"/>
          <w:cs/>
        </w:rPr>
        <w:t>นวน 10 คน พบว่า คุณภาพของระบบอยู่ในเกณฑ์ดี มีค่าเฉลี่ยเท่ากับ 4.03 และค่าส่วนเบี่ยงเบนมาตรฐานเท่ากับ 0.47 ส่วนผลการประเมินความพึงพอใจของระบบสา หรับผู้ใช้งานทั่วไปได้ค่าเฉลี่ยเท่ากับ 3.94 ค่าส่วนเบี่ยงเบนมาตรฐานเท่ากับ 0.47 ระบบช่วยให้เข้าใจภาษามือได้ดีขึ้นและความสามารถของระบบน่าสนใจดึงดูดต่อการใช้งาน ดัง</w:t>
      </w:r>
      <w:r w:rsidR="00693F70">
        <w:rPr>
          <w:rFonts w:asciiTheme="majorBidi" w:hAnsiTheme="majorBidi" w:cs="Angsana New"/>
          <w:sz w:val="32"/>
          <w:szCs w:val="32"/>
          <w:cs/>
        </w:rPr>
        <w:t>นั้น สามารถสรุปได้ว่าการประ</w:t>
      </w:r>
      <w:r w:rsidR="00693F70">
        <w:rPr>
          <w:rFonts w:asciiTheme="majorBidi" w:hAnsiTheme="majorBidi" w:cs="Angsana New" w:hint="cs"/>
          <w:sz w:val="32"/>
          <w:szCs w:val="32"/>
          <w:cs/>
        </w:rPr>
        <w:t>ยุกต์</w:t>
      </w:r>
      <w:r w:rsidRPr="008F020B">
        <w:rPr>
          <w:rFonts w:asciiTheme="majorBidi" w:hAnsiTheme="majorBidi" w:cs="Angsana New"/>
          <w:sz w:val="32"/>
          <w:szCs w:val="32"/>
          <w:cs/>
        </w:rPr>
        <w:t>ใช้เทคโนโลยีเอ</w:t>
      </w:r>
      <w:proofErr w:type="spellStart"/>
      <w:r w:rsidRPr="008F020B">
        <w:rPr>
          <w:rFonts w:asciiTheme="majorBidi" w:hAnsiTheme="majorBidi" w:cs="Angsana New"/>
          <w:sz w:val="32"/>
          <w:szCs w:val="32"/>
          <w:cs/>
        </w:rPr>
        <w:t>สแอล</w:t>
      </w:r>
      <w:proofErr w:type="spellEnd"/>
      <w:r w:rsidRPr="008F020B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8F020B">
        <w:rPr>
          <w:rFonts w:asciiTheme="majorBidi" w:hAnsiTheme="majorBidi" w:cs="Angsana New"/>
          <w:sz w:val="32"/>
          <w:szCs w:val="32"/>
          <w:cs/>
        </w:rPr>
        <w:t>อาร์ทูลคิท</w:t>
      </w:r>
      <w:proofErr w:type="spellEnd"/>
      <w:r w:rsidRPr="008F020B">
        <w:rPr>
          <w:rFonts w:asciiTheme="majorBidi" w:hAnsiTheme="majorBidi" w:cs="Angsana New"/>
          <w:sz w:val="32"/>
          <w:szCs w:val="32"/>
          <w:cs/>
        </w:rPr>
        <w:t xml:space="preserve"> กรณีศึกษาการพัฒนาเว็บไซต์เรียนรู้ภาษามือด้วยตนเอง มี ระดับความพึงพอใจอยู่ในระดับดี</w:t>
      </w:r>
    </w:p>
    <w:p w:rsidR="008F020B" w:rsidRDefault="002C59D7" w:rsidP="008F020B">
      <w:pPr>
        <w:spacing w:after="0"/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2C59D7">
        <w:rPr>
          <w:rFonts w:asciiTheme="majorBidi" w:hAnsiTheme="majorBidi" w:cs="Angsana New" w:hint="cs"/>
          <w:b/>
          <w:bCs/>
          <w:sz w:val="32"/>
          <w:szCs w:val="32"/>
          <w:cs/>
        </w:rPr>
        <w:t>บรรณานุกรม</w:t>
      </w:r>
    </w:p>
    <w:p w:rsid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วสันต์ เกียรติแสงทอง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พรรษพล พรหมมาศ และอนุวัตร เฉลิมสกุลกิจ. 2552. การศึกษา</w:t>
      </w:r>
    </w:p>
    <w:p w:rsidR="002C59D7" w:rsidRPr="002C59D7" w:rsidRDefault="002C59D7" w:rsidP="002C59D7">
      <w:pPr>
        <w:spacing w:after="0" w:line="276" w:lineRule="auto"/>
        <w:ind w:left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เทคโนโลยี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ออคเมนต์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เต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ดเรียลริตี้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 กรณีศึกษาพัฒนา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เกมส์เมม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การ์ด . น. 1-82. เอกสาร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Pr="002C59D7">
        <w:rPr>
          <w:rFonts w:asciiTheme="majorBidi" w:hAnsiTheme="majorBidi" w:cs="Angsana New"/>
          <w:sz w:val="32"/>
          <w:szCs w:val="32"/>
          <w:cs/>
        </w:rPr>
        <w:t>โครงงานการศึกษาตามหลักสูตรวิทยาศาสตร์บัณฑิต สาขาวิทยาการคอมพิวเตอร์ .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กรุงเทพฯ : มหาวิทยาลัยศรีนครินทรวิ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โรฒ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</w:rPr>
        <w:t xml:space="preserve">Lamb, Philip. 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ARToolKit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 xml:space="preserve"> online. Available online at http://www.hitl.washington.edu/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</w:rPr>
        <w:t>artoolkit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>/documentation/vision.htm.</w:t>
      </w:r>
    </w:p>
    <w:p w:rsid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</w:rPr>
        <w:t>Billinghurst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 xml:space="preserve">, Mark. </w:t>
      </w:r>
      <w:r w:rsidRPr="002C59D7">
        <w:rPr>
          <w:rFonts w:asciiTheme="majorBidi" w:hAnsiTheme="majorBidi" w:cs="Angsana New"/>
          <w:sz w:val="32"/>
          <w:szCs w:val="32"/>
          <w:cs/>
        </w:rPr>
        <w:t xml:space="preserve">2002. 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ARToolKit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 xml:space="preserve"> online. Available online at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</w:rPr>
        <w:t>http://www.hitl.washington.edu/ARToolKit.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</w:rPr>
        <w:t>Liuska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 xml:space="preserve">, Markus. Augmented Reality. Central 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Ostrobothnia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 xml:space="preserve"> University of Applied Sciences,</w:t>
      </w:r>
      <w:r w:rsidRPr="002C59D7">
        <w:rPr>
          <w:rFonts w:asciiTheme="majorBidi" w:hAnsiTheme="majorBidi" w:cs="Angsana New" w:hint="cs"/>
          <w:sz w:val="32"/>
          <w:szCs w:val="32"/>
          <w:cs/>
        </w:rPr>
        <w:t xml:space="preserve"> 201</w:t>
      </w:r>
      <w:r w:rsidRPr="002C59D7">
        <w:rPr>
          <w:rFonts w:asciiTheme="majorBidi" w:hAnsiTheme="majorBidi" w:cs="Angsana New"/>
          <w:sz w:val="32"/>
          <w:szCs w:val="32"/>
          <w:cs/>
        </w:rPr>
        <w:t>2.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วีระศักดิ์</w:t>
      </w:r>
      <w:r w:rsidRPr="002C59D7">
        <w:rPr>
          <w:rFonts w:asciiTheme="majorBidi" w:hAnsiTheme="majorBidi" w:cs="Angsana New"/>
          <w:sz w:val="32"/>
          <w:szCs w:val="32"/>
          <w:cs/>
        </w:rPr>
        <w:t xml:space="preserve"> จันทร์ส่งแสง. เสียงจากโลกเงียบ. กรุงเทพฯ : 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หจก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.สามลดา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2549.</w:t>
      </w:r>
    </w:p>
    <w:p w:rsid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lastRenderedPageBreak/>
        <w:t>มหาวิทยาลัยขอนแก่น. สื่อการเรียนรู้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2551. สืบค้นวันที่ 2 กรกฎาคม 2555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จาก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</w:rPr>
        <w:t>http://ednet.kku.ac.th/~sumcha/</w:t>
      </w:r>
      <w:r w:rsidRPr="002C59D7">
        <w:rPr>
          <w:rFonts w:asciiTheme="majorBidi" w:hAnsiTheme="majorBidi" w:cs="Angsana New"/>
          <w:sz w:val="32"/>
          <w:szCs w:val="32"/>
          <w:cs/>
        </w:rPr>
        <w:t>212300/</w:t>
      </w:r>
      <w:r w:rsidRPr="002C59D7">
        <w:rPr>
          <w:rFonts w:asciiTheme="majorBidi" w:hAnsiTheme="majorBidi" w:cs="Angsana New"/>
          <w:sz w:val="32"/>
          <w:szCs w:val="32"/>
        </w:rPr>
        <w:t>media</w:t>
      </w:r>
      <w:r w:rsidRPr="002C59D7">
        <w:rPr>
          <w:rFonts w:asciiTheme="majorBidi" w:hAnsiTheme="majorBidi" w:cs="Angsana New"/>
          <w:sz w:val="32"/>
          <w:szCs w:val="32"/>
          <w:cs/>
        </w:rPr>
        <w:t>2.</w:t>
      </w:r>
      <w:r w:rsidRPr="002C59D7">
        <w:rPr>
          <w:rFonts w:asciiTheme="majorBidi" w:hAnsiTheme="majorBidi" w:cs="Angsana New"/>
          <w:sz w:val="32"/>
          <w:szCs w:val="32"/>
        </w:rPr>
        <w:t>html.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กิ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ดานันท์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 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มลิ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ทอง. สื่อการสอนและฝึกอบรม : จากสื่อพื้นฐานถึงสื่อ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ดิจิทัล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. กรุงเทพฯ :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สำ</w:t>
      </w:r>
      <w:r w:rsidRPr="002C59D7">
        <w:rPr>
          <w:rFonts w:asciiTheme="majorBidi" w:hAnsiTheme="majorBidi" w:cs="Angsana New"/>
          <w:sz w:val="32"/>
          <w:szCs w:val="32"/>
          <w:cs/>
        </w:rPr>
        <w:t>นักพิมพ์อรุณการพิมพ์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2544.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ชัย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ยงค์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 พรหมวงศ์. แนวคิดเทคโนโลยีการศึกษา . เอกสารการสอนชุดวิชาเทคโนโลยีและ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 xml:space="preserve">สื่อสารการศึกษา (หน่วยที่ 8). นนทบุรี : สา นักพิมพ์มหาวิทยาลัยสุโขทัยธรรมาธิราช </w:t>
      </w:r>
      <w:r w:rsidRPr="002C59D7">
        <w:rPr>
          <w:rFonts w:asciiTheme="majorBidi" w:hAnsiTheme="majorBidi" w:cs="Angsana New"/>
          <w:sz w:val="32"/>
          <w:szCs w:val="32"/>
        </w:rPr>
        <w:t>,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C59D7">
        <w:rPr>
          <w:rFonts w:asciiTheme="majorBidi" w:hAnsiTheme="majorBidi" w:cs="Angsana New"/>
          <w:sz w:val="32"/>
          <w:szCs w:val="32"/>
          <w:cs/>
        </w:rPr>
        <w:t>2533.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นันทนา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 ศรีพรมติ่ง และอัจฉรา แซ่ลี้. อาณาจักรสัตว์เสมือนจริง ด้วยเทคโนโลยี </w:t>
      </w:r>
      <w:r w:rsidRPr="002C59D7">
        <w:rPr>
          <w:rFonts w:asciiTheme="majorBidi" w:hAnsiTheme="majorBidi" w:cs="Angsana New"/>
          <w:sz w:val="32"/>
          <w:szCs w:val="32"/>
        </w:rPr>
        <w:t xml:space="preserve">AR. </w:t>
      </w:r>
      <w:r w:rsidRPr="002C59D7">
        <w:rPr>
          <w:rFonts w:asciiTheme="majorBidi" w:hAnsiTheme="majorBidi" w:cs="Angsana New"/>
          <w:sz w:val="32"/>
          <w:szCs w:val="32"/>
          <w:cs/>
        </w:rPr>
        <w:t>โครงการ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โครงการแข่งขันพัฒนาโปรแกรมคอมพิวเตอร์แห่งประเทศไทย มหาวิทยาลัยราช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ภัฏ</w:t>
      </w:r>
      <w:proofErr w:type="spellEnd"/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อุดรธานี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2552. (เป็นรายงานฉบับสมบูรณ์) สืบค้นวันที่ 2 กรกฎาคม 2555 จาก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</w:rPr>
        <w:t>http://</w:t>
      </w:r>
      <w:r w:rsidRPr="002C59D7">
        <w:rPr>
          <w:rFonts w:asciiTheme="majorBidi" w:hAnsiTheme="majorBidi" w:cs="Angsana New"/>
          <w:sz w:val="32"/>
          <w:szCs w:val="32"/>
          <w:cs/>
        </w:rPr>
        <w:t>203.185.132.234/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eserv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>/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changeme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>:</w:t>
      </w:r>
      <w:r w:rsidRPr="002C59D7">
        <w:rPr>
          <w:rFonts w:asciiTheme="majorBidi" w:hAnsiTheme="majorBidi" w:cs="Angsana New"/>
          <w:sz w:val="32"/>
          <w:szCs w:val="32"/>
          <w:cs/>
        </w:rPr>
        <w:t>192/</w:t>
      </w:r>
      <w:r w:rsidRPr="002C59D7">
        <w:rPr>
          <w:rFonts w:asciiTheme="majorBidi" w:hAnsiTheme="majorBidi" w:cs="Angsana New"/>
          <w:sz w:val="32"/>
          <w:szCs w:val="32"/>
        </w:rPr>
        <w:t>FullReport.pdf.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วิลาวัณย์ พรพัชรพงศ์. เทคโนโลยีความจริงเสริม : ความเป็นมาและการใช้ประโยชน์. วารสาร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 xml:space="preserve">บรรณารักษศาสตร์และสารนิเทศศาสตร์ 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มข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.. 22 (พ.ค.-ส.ค. 47). 58-65.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 xml:space="preserve">พนิดา 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ตันศิ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ริ. โลกเสมือนผสานโลกจริง </w:t>
      </w:r>
      <w:r w:rsidRPr="002C59D7">
        <w:rPr>
          <w:rFonts w:asciiTheme="majorBidi" w:hAnsiTheme="majorBidi" w:cs="Angsana New"/>
          <w:sz w:val="32"/>
          <w:szCs w:val="32"/>
        </w:rPr>
        <w:t xml:space="preserve">Augmented Reality. Executive Journal. </w:t>
      </w:r>
      <w:r w:rsidRPr="002C59D7">
        <w:rPr>
          <w:rFonts w:asciiTheme="majorBidi" w:hAnsiTheme="majorBidi" w:cs="Angsana New"/>
          <w:sz w:val="32"/>
          <w:szCs w:val="32"/>
          <w:cs/>
        </w:rPr>
        <w:t>28 (2553).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169-175.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2C59D7">
        <w:rPr>
          <w:rFonts w:asciiTheme="majorBidi" w:hAnsiTheme="majorBidi" w:cs="Angsana New"/>
          <w:sz w:val="32"/>
          <w:szCs w:val="32"/>
          <w:cs/>
        </w:rPr>
        <w:t>57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ธี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ระ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พงษ์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 ท้าวหน่อ. </w:t>
      </w:r>
      <w:r w:rsidRPr="002C59D7">
        <w:rPr>
          <w:rFonts w:asciiTheme="majorBidi" w:hAnsiTheme="majorBidi" w:cs="Angsana New"/>
          <w:sz w:val="32"/>
          <w:szCs w:val="32"/>
        </w:rPr>
        <w:t xml:space="preserve">Augmented Reality (AR). </w:t>
      </w:r>
      <w:r w:rsidRPr="002C59D7">
        <w:rPr>
          <w:rFonts w:asciiTheme="majorBidi" w:hAnsiTheme="majorBidi" w:cs="Angsana New"/>
          <w:sz w:val="32"/>
          <w:szCs w:val="32"/>
          <w:cs/>
        </w:rPr>
        <w:t>คณะศึกษาศาสตร์ สาขาสุขศึกษา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2553.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 xml:space="preserve">สืบค้นวันที่ 2 กรกฎาคม 2555 จาก </w:t>
      </w:r>
      <w:r w:rsidRPr="002C59D7">
        <w:rPr>
          <w:rFonts w:asciiTheme="majorBidi" w:hAnsiTheme="majorBidi" w:cs="Angsana New"/>
          <w:sz w:val="32"/>
          <w:szCs w:val="32"/>
        </w:rPr>
        <w:t>http://api.ning.com/files/U</w:t>
      </w:r>
      <w:r w:rsidRPr="002C59D7">
        <w:rPr>
          <w:rFonts w:asciiTheme="majorBidi" w:hAnsiTheme="majorBidi" w:cs="Angsana New"/>
          <w:sz w:val="32"/>
          <w:szCs w:val="32"/>
          <w:cs/>
        </w:rPr>
        <w:t>3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Qni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9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orn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8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oP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2</w:t>
      </w:r>
      <w:r w:rsidRPr="002C59D7">
        <w:rPr>
          <w:rFonts w:asciiTheme="majorBidi" w:hAnsiTheme="majorBidi" w:cs="Angsana New"/>
          <w:sz w:val="32"/>
          <w:szCs w:val="32"/>
        </w:rPr>
        <w:t>K</w:t>
      </w:r>
      <w:r w:rsidRPr="002C59D7">
        <w:rPr>
          <w:rFonts w:asciiTheme="majorBidi" w:hAnsiTheme="majorBidi" w:cs="Angsana New"/>
          <w:sz w:val="32"/>
          <w:szCs w:val="32"/>
          <w:cs/>
        </w:rPr>
        <w:t>4</w:t>
      </w:r>
      <w:r w:rsidRPr="002C59D7">
        <w:rPr>
          <w:rFonts w:asciiTheme="majorBidi" w:hAnsiTheme="majorBidi" w:cs="Angsana New"/>
          <w:sz w:val="32"/>
          <w:szCs w:val="32"/>
        </w:rPr>
        <w:t>mA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</w:rPr>
        <w:t>OaoNdOcCDES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3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btFqGIOuUc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0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rrhIKLnCkU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2</w:t>
      </w:r>
      <w:r w:rsidRPr="002C59D7">
        <w:rPr>
          <w:rFonts w:asciiTheme="majorBidi" w:hAnsiTheme="majorBidi" w:cs="Angsana New"/>
          <w:sz w:val="32"/>
          <w:szCs w:val="32"/>
        </w:rPr>
        <w:t>s</w:t>
      </w:r>
      <w:r w:rsidRPr="002C59D7">
        <w:rPr>
          <w:rFonts w:asciiTheme="majorBidi" w:hAnsiTheme="majorBidi" w:cs="Angsana New"/>
          <w:sz w:val="32"/>
          <w:szCs w:val="32"/>
          <w:cs/>
        </w:rPr>
        <w:t>6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pG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8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xnAmwnj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6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oJt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8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sMsneYeO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0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oJ</w:t>
      </w:r>
      <w:proofErr w:type="spellEnd"/>
      <w:r w:rsidRPr="002C59D7">
        <w:rPr>
          <w:rFonts w:asciiTheme="majorBidi" w:hAnsiTheme="majorBidi" w:cs="Angsana New"/>
          <w:sz w:val="32"/>
          <w:szCs w:val="32"/>
        </w:rPr>
        <w:t>*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yr</w:t>
      </w:r>
      <w:proofErr w:type="spellEnd"/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</w:rPr>
        <w:t>HiAqB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6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AmuMLE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5</w:t>
      </w:r>
      <w:r w:rsidRPr="002C59D7">
        <w:rPr>
          <w:rFonts w:asciiTheme="majorBidi" w:hAnsiTheme="majorBidi" w:cs="Angsana New"/>
          <w:sz w:val="32"/>
          <w:szCs w:val="32"/>
        </w:rPr>
        <w:t>t/</w:t>
      </w:r>
      <w:proofErr w:type="spellStart"/>
      <w:r w:rsidRPr="002C59D7">
        <w:rPr>
          <w:rFonts w:asciiTheme="majorBidi" w:hAnsiTheme="majorBidi" w:cs="Angsana New"/>
          <w:sz w:val="32"/>
          <w:szCs w:val="32"/>
        </w:rPr>
        <w:t>AugmentedRealit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1.</w:t>
      </w:r>
      <w:r w:rsidRPr="002C59D7">
        <w:rPr>
          <w:rFonts w:asciiTheme="majorBidi" w:hAnsiTheme="majorBidi" w:cs="Angsana New"/>
          <w:sz w:val="32"/>
          <w:szCs w:val="32"/>
        </w:rPr>
        <w:t>pdf.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นว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พล วงศ์วิวัฒน์ไชย. การประ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ยุกษ์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ใช้เทคนิค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เอฟแอล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เอ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อาร์ทูคิทบน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อินเทอร์เน็ต : กรณีศึกษา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ระบบแบบหัดอ่านตัวอักษรภาษาอังกฤษเอถึงแซด . ปัญหาพิเศษวิทยา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ศาสตร</w:t>
      </w:r>
      <w:proofErr w:type="spellEnd"/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มหาบัณฑิต สาขาวิชาเทคโนโลยีสารสนเทศ มหาวิทยาลัยเทคโนโลยีพระจอมเกล้า</w:t>
      </w:r>
    </w:p>
    <w:p w:rsidR="002C59D7" w:rsidRP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พระนครเหนือ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2554.</w:t>
      </w:r>
    </w:p>
    <w:p w:rsidR="002C59D7" w:rsidRPr="002C59D7" w:rsidRDefault="002C59D7" w:rsidP="002C59D7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>กัลยา วา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นิชย์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 xml:space="preserve">บัญชา. การวิเคราะห์ตัวแปรหลายตัวด้วย </w:t>
      </w:r>
      <w:r w:rsidRPr="002C59D7">
        <w:rPr>
          <w:rFonts w:asciiTheme="majorBidi" w:hAnsiTheme="majorBidi" w:cs="Angsana New"/>
          <w:sz w:val="32"/>
          <w:szCs w:val="32"/>
        </w:rPr>
        <w:t xml:space="preserve">SPSS for Windows. </w:t>
      </w:r>
      <w:r w:rsidRPr="002C59D7">
        <w:rPr>
          <w:rFonts w:asciiTheme="majorBidi" w:hAnsiTheme="majorBidi" w:cs="Angsana New"/>
          <w:sz w:val="32"/>
          <w:szCs w:val="32"/>
          <w:cs/>
        </w:rPr>
        <w:t>พิมพ์ครั้งที่ 2.</w:t>
      </w:r>
    </w:p>
    <w:p w:rsidR="002C59D7" w:rsidRDefault="002C59D7" w:rsidP="002C59D7">
      <w:pPr>
        <w:spacing w:after="0" w:line="276" w:lineRule="auto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2C59D7">
        <w:rPr>
          <w:rFonts w:asciiTheme="majorBidi" w:hAnsiTheme="majorBidi" w:cs="Angsana New"/>
          <w:sz w:val="32"/>
          <w:szCs w:val="32"/>
          <w:cs/>
        </w:rPr>
        <w:t xml:space="preserve">กรุงเทพฯ : </w:t>
      </w:r>
      <w:proofErr w:type="spellStart"/>
      <w:r w:rsidRPr="002C59D7">
        <w:rPr>
          <w:rFonts w:asciiTheme="majorBidi" w:hAnsiTheme="majorBidi" w:cs="Angsana New"/>
          <w:sz w:val="32"/>
          <w:szCs w:val="32"/>
          <w:cs/>
        </w:rPr>
        <w:t>โรงพิพม์</w:t>
      </w:r>
      <w:proofErr w:type="spellEnd"/>
      <w:r w:rsidRPr="002C59D7">
        <w:rPr>
          <w:rFonts w:asciiTheme="majorBidi" w:hAnsiTheme="majorBidi" w:cs="Angsana New"/>
          <w:sz w:val="32"/>
          <w:szCs w:val="32"/>
          <w:cs/>
        </w:rPr>
        <w:t>แห่งจุฬาลงกรณ์มหาวิทยาลัย</w:t>
      </w:r>
      <w:r w:rsidRPr="002C59D7">
        <w:rPr>
          <w:rFonts w:asciiTheme="majorBidi" w:hAnsiTheme="majorBidi" w:cs="Angsana New"/>
          <w:sz w:val="32"/>
          <w:szCs w:val="32"/>
        </w:rPr>
        <w:t xml:space="preserve">, </w:t>
      </w:r>
      <w:r w:rsidRPr="002C59D7">
        <w:rPr>
          <w:rFonts w:asciiTheme="majorBidi" w:hAnsiTheme="majorBidi" w:cs="Angsana New"/>
          <w:sz w:val="32"/>
          <w:szCs w:val="32"/>
          <w:cs/>
        </w:rPr>
        <w:t>2544.</w:t>
      </w:r>
    </w:p>
    <w:p w:rsidR="000B6513" w:rsidRDefault="000B6513" w:rsidP="000B6513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:rsidR="000B6513" w:rsidRDefault="000B6513" w:rsidP="000B6513">
      <w:pPr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:rsidR="000B6513" w:rsidRPr="000545C3" w:rsidRDefault="000B6513" w:rsidP="000B6513">
      <w:pPr>
        <w:rPr>
          <w:rFonts w:asciiTheme="majorBidi" w:hAnsiTheme="majorBidi" w:cstheme="majorBidi" w:hint="cs"/>
          <w:sz w:val="32"/>
          <w:szCs w:val="32"/>
        </w:rPr>
      </w:pPr>
      <w:r w:rsidRPr="000545C3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ชื่อเรื่อง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76217" w:rsidRPr="00B76217">
        <w:rPr>
          <w:rFonts w:asciiTheme="majorBidi" w:hAnsiTheme="majorBidi" w:cs="Angsana New"/>
          <w:sz w:val="32"/>
          <w:szCs w:val="32"/>
          <w:cs/>
        </w:rPr>
        <w:t>ผลสัมฤทธิ์ทางการเรียนวิชาการพัฒนาเว็บไซต์ด้วยกระบวนการเรียนรู้แบบกลุ่มเพื่อนช่วยเพื่อน</w:t>
      </w:r>
    </w:p>
    <w:p w:rsidR="000B6513" w:rsidRDefault="000B6513" w:rsidP="000B6513">
      <w:pPr>
        <w:rPr>
          <w:rFonts w:ascii="Angsana New" w:hAnsi="Angsana New" w:cs="Angsana New" w:hint="cs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ชื่อนักวิจัย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="00B76217" w:rsidRPr="00B76217">
        <w:rPr>
          <w:rFonts w:ascii="Angsana New" w:hAnsi="Angsana New" w:cs="Angsana New"/>
          <w:sz w:val="32"/>
          <w:szCs w:val="32"/>
          <w:cs/>
        </w:rPr>
        <w:t>นางสาว</w:t>
      </w:r>
      <w:proofErr w:type="spellStart"/>
      <w:r w:rsidR="00B76217" w:rsidRPr="00B76217">
        <w:rPr>
          <w:rFonts w:ascii="Angsana New" w:hAnsi="Angsana New" w:cs="Angsana New"/>
          <w:sz w:val="32"/>
          <w:szCs w:val="32"/>
          <w:cs/>
        </w:rPr>
        <w:t>อินทร์ชญาณ์</w:t>
      </w:r>
      <w:proofErr w:type="spellEnd"/>
      <w:r w:rsidR="00B76217" w:rsidRPr="00B76217">
        <w:rPr>
          <w:rFonts w:ascii="Angsana New" w:hAnsi="Angsana New" w:cs="Angsana New"/>
          <w:sz w:val="32"/>
          <w:szCs w:val="32"/>
          <w:cs/>
        </w:rPr>
        <w:t xml:space="preserve"> เจริญสุขเบญจา</w:t>
      </w:r>
    </w:p>
    <w:p w:rsidR="000B6513" w:rsidRDefault="000B6513" w:rsidP="000B6513">
      <w:pPr>
        <w:spacing w:after="0"/>
        <w:rPr>
          <w:rFonts w:ascii="Angsana New" w:hAnsi="Angsana New" w:cs="Angsana New"/>
          <w:b/>
          <w:bCs/>
          <w:sz w:val="32"/>
          <w:szCs w:val="32"/>
        </w:rPr>
      </w:pPr>
      <w:r w:rsidRPr="00AE1363">
        <w:rPr>
          <w:rFonts w:ascii="Angsana New" w:hAnsi="Angsana New" w:cs="Angsana New" w:hint="cs"/>
          <w:b/>
          <w:bCs/>
          <w:sz w:val="32"/>
          <w:szCs w:val="32"/>
          <w:cs/>
        </w:rPr>
        <w:t>วัตถุประสงค์</w:t>
      </w:r>
    </w:p>
    <w:p w:rsidR="00B76217" w:rsidRPr="00B76217" w:rsidRDefault="000B6513" w:rsidP="00B76217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AE1363">
        <w:rPr>
          <w:rFonts w:ascii="Angsana New" w:hAnsi="Angsana New" w:cs="Angsana New"/>
          <w:sz w:val="32"/>
          <w:szCs w:val="32"/>
          <w:cs/>
        </w:rPr>
        <w:tab/>
      </w:r>
      <w:r w:rsidR="00B76217" w:rsidRPr="00B76217">
        <w:rPr>
          <w:rFonts w:ascii="Angsana New" w:hAnsi="Angsana New" w:cs="Angsana New"/>
          <w:sz w:val="32"/>
          <w:szCs w:val="32"/>
          <w:cs/>
        </w:rPr>
        <w:t>1) เพื่อศึกษาผลสัมฤทธิ์ทางการเรียน ในรายวิชาการพัฒนาเว็บไซต์ ระดับชั้นปีที่ 3</w:t>
      </w:r>
      <w:r w:rsidR="00B76217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76217" w:rsidRPr="00B76217">
        <w:rPr>
          <w:rFonts w:ascii="Angsana New" w:hAnsi="Angsana New" w:cs="Angsana New"/>
          <w:sz w:val="32"/>
          <w:szCs w:val="32"/>
          <w:cs/>
        </w:rPr>
        <w:t>สาขาวิชาเทคโนโลยีมัลติมีเดีย ด้วยกระบวนการเรียนรู้แบบกลุ่มเพื่อนช่วยเพื่อน</w:t>
      </w:r>
    </w:p>
    <w:p w:rsidR="00B76217" w:rsidRPr="00B76217" w:rsidRDefault="00B76217" w:rsidP="00B76217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B76217">
        <w:rPr>
          <w:rFonts w:ascii="Angsana New" w:hAnsi="Angsana New" w:cs="Angsana New"/>
          <w:sz w:val="32"/>
          <w:szCs w:val="32"/>
          <w:cs/>
        </w:rPr>
        <w:t>2) เพื่อเปรียบเทียบผลสัมฤทธิ์ก่อนและหลัง ในรายวิชาการพัฒนาเว็บไซต์ ระดับชั้นปีที่ 3 สาขาวิชาเทคโนโลยีมัลติมีเดีย จานวน 27 คน ที่ได้ ด้วยกระบวนการเรียนรู้แบบกลุ่มเพื่อนช่วยเพื่อน</w:t>
      </w:r>
    </w:p>
    <w:p w:rsidR="00BE3C8B" w:rsidRDefault="00B76217" w:rsidP="00B76217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B76217">
        <w:rPr>
          <w:rFonts w:ascii="Angsana New" w:hAnsi="Angsana New" w:cs="Angsana New"/>
          <w:sz w:val="32"/>
          <w:szCs w:val="32"/>
          <w:cs/>
        </w:rPr>
        <w:t>3) เพื่อศึกษาความพึงพอใจของผู้เรียนหลังการเรียน ด้วยกระบวนการเรียนรู้แบบกลุ่มเพื่อนช่วยเพื่อน</w:t>
      </w:r>
    </w:p>
    <w:p w:rsidR="000B6513" w:rsidRPr="00A858A6" w:rsidRDefault="000B6513" w:rsidP="000B6513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A858A6">
        <w:rPr>
          <w:rFonts w:asciiTheme="majorBidi" w:hAnsiTheme="majorBidi" w:cs="Angsana New"/>
          <w:b/>
          <w:bCs/>
          <w:sz w:val="32"/>
          <w:szCs w:val="32"/>
          <w:cs/>
        </w:rPr>
        <w:t>บทคัดย่อ</w:t>
      </w:r>
    </w:p>
    <w:p w:rsidR="00B76217" w:rsidRPr="00B76217" w:rsidRDefault="00B76217" w:rsidP="00B76217">
      <w:pPr>
        <w:spacing w:after="0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B76217">
        <w:rPr>
          <w:rFonts w:asciiTheme="majorBidi" w:hAnsiTheme="majorBidi" w:cs="Angsana New"/>
          <w:sz w:val="32"/>
          <w:szCs w:val="32"/>
          <w:cs/>
        </w:rPr>
        <w:t>การวิจัยครั้งนี้ มีวัตถุประสงค์ 1)เพื่อหาผลสัมฤทธิ์ทางการเรียน ในรายวิชาการพัฒนาเว็บไซต์ ด้วยกระบวนการเรียนรู้แบบกลุ่มเพื่อนช่วยเพื่อน2) เพื่อเปรียบเทียบผลสัมฤทธิ์ก่อนและหลัง ในรายวิชาการพัฒนาเว็บไซต์ ด้วยกระบวนการเรียนรู้แบบกลุ่มเพื่อนช่วยเพื่อน3)เพื่อศึกษาความพึงพอใจของผู้เรียนหลังการเรียน ด้วยกระบวนการเรียนรู้แบบกลุ่มเพื่อนช่วยเพื่อนโดยกลุ่มตัวอย่างที่ใช้ในการวิจัย คือ นักศึกษาชั้นปีที่ 3 สาขาวิชาเทคโนโลยีมัลติมีเดีย ภาคเรียนที่ 1 ประจาปีการศึกษา 2557 คณะวิศวกรรมศาสตร์และสถาปัตยกรรมศาสตร์ มหาวิทยาลัยเทคโนโลยีราชมงคลอีสาน จานวน 27 คน เครื่องมือที่ใช้ในการวิจัยประกอบด้วย 1)แบบวัดผลสัมฤทธิ์ก่อนและหลังเรียน 2) แบบสอบถามความพึงพอใจของนักศึกษาที่มีต่อการเรียนด้วยกระบวนการเรียนรู้แบบกลุ่มเพื่อนช่วย วิเคราะห์ข้อมูลโดยใช้ค่าเฉลี่ย(</w:t>
      </w:r>
      <w:proofErr w:type="spellStart"/>
      <w:r w:rsidRPr="00B76217">
        <w:rPr>
          <w:rFonts w:ascii="Cambria Math" w:hAnsi="Cambria Math" w:cs="Cambria Math" w:hint="cs"/>
          <w:sz w:val="32"/>
          <w:szCs w:val="32"/>
          <w:cs/>
        </w:rPr>
        <w:t>𝑥</w:t>
      </w:r>
      <w:proofErr w:type="spellEnd"/>
      <w:r w:rsidRPr="00B76217">
        <w:rPr>
          <w:rFonts w:asciiTheme="majorBidi" w:hAnsiTheme="majorBidi" w:cs="Angsana New"/>
          <w:sz w:val="32"/>
          <w:szCs w:val="32"/>
          <w:cs/>
        </w:rPr>
        <w:t xml:space="preserve"> )</w:t>
      </w:r>
      <w:r w:rsidRPr="00B76217">
        <w:rPr>
          <w:rFonts w:ascii="Angsana New" w:hAnsi="Angsana New" w:cs="Angsana New" w:hint="cs"/>
          <w:sz w:val="32"/>
          <w:szCs w:val="32"/>
          <w:cs/>
        </w:rPr>
        <w:t>และ</w:t>
      </w:r>
      <w:r w:rsidRPr="00B7621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B76217">
        <w:rPr>
          <w:rFonts w:ascii="Angsana New" w:hAnsi="Angsana New" w:cs="Angsana New" w:hint="cs"/>
          <w:sz w:val="32"/>
          <w:szCs w:val="32"/>
          <w:cs/>
        </w:rPr>
        <w:t>ค่าเบี่ยงเบนมาตรฐาน</w:t>
      </w:r>
      <w:r w:rsidRPr="00B76217">
        <w:rPr>
          <w:rFonts w:asciiTheme="majorBidi" w:hAnsiTheme="majorBidi" w:cs="Angsana New"/>
          <w:sz w:val="32"/>
          <w:szCs w:val="32"/>
          <w:cs/>
        </w:rPr>
        <w:t xml:space="preserve"> (</w:t>
      </w:r>
      <w:r w:rsidRPr="00B76217">
        <w:rPr>
          <w:rFonts w:asciiTheme="majorBidi" w:hAnsiTheme="majorBidi" w:cs="Angsana New"/>
          <w:sz w:val="32"/>
          <w:szCs w:val="32"/>
        </w:rPr>
        <w:t>S.D.)</w:t>
      </w:r>
    </w:p>
    <w:p w:rsidR="00B76217" w:rsidRPr="00B76217" w:rsidRDefault="00B76217" w:rsidP="00B76217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 w:rsidRPr="00B76217">
        <w:rPr>
          <w:rFonts w:asciiTheme="majorBidi" w:hAnsiTheme="majorBidi" w:cs="Angsana New"/>
          <w:sz w:val="32"/>
          <w:szCs w:val="32"/>
          <w:cs/>
        </w:rPr>
        <w:t>ผลการวิจัยพบว่า</w:t>
      </w:r>
    </w:p>
    <w:p w:rsidR="00B76217" w:rsidRPr="00B76217" w:rsidRDefault="00B76217" w:rsidP="00B76217">
      <w:pPr>
        <w:spacing w:after="0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B76217">
        <w:rPr>
          <w:rFonts w:asciiTheme="majorBidi" w:hAnsiTheme="majorBidi" w:cs="Angsana New"/>
          <w:sz w:val="32"/>
          <w:szCs w:val="32"/>
          <w:cs/>
        </w:rPr>
        <w:t>1) ผลสัมฤทธิ์ทางการเรียน ในรายวิชาการพัฒนาเว็บไซต์ ด้วยกระบวนการเรียนรู้แบบกลุ่มเพื่อนช่วยเพื่อนมีค่า ร้อยละ 76.30</w:t>
      </w:r>
    </w:p>
    <w:p w:rsidR="00B76217" w:rsidRPr="00B76217" w:rsidRDefault="00B76217" w:rsidP="00B76217">
      <w:pPr>
        <w:spacing w:after="0"/>
        <w:ind w:firstLine="720"/>
        <w:jc w:val="thaiDistribute"/>
        <w:rPr>
          <w:rFonts w:asciiTheme="majorBidi" w:hAnsiTheme="majorBidi" w:cs="Angsana New"/>
          <w:sz w:val="32"/>
          <w:szCs w:val="32"/>
        </w:rPr>
      </w:pPr>
      <w:r w:rsidRPr="00B76217">
        <w:rPr>
          <w:rFonts w:asciiTheme="majorBidi" w:hAnsiTheme="majorBidi" w:cs="Angsana New"/>
          <w:sz w:val="32"/>
          <w:szCs w:val="32"/>
          <w:cs/>
        </w:rPr>
        <w:t>2) ผลสัมฤทธิ์ก่อนและหลัง ในรายวิชาการพัฒนาเว็บไซต์ ด้วยกระบวนการเรียนรู้แบบกลุ่มเพื่อนช่วยเพื่อน คะแนนเฉลี่ยก่อนเรียน ของนักศึกษามีค่าเท่ากับ 8.44 คิดเป็นร้อยละ 42.22 และค่าคะแนนเฉลี่ยหลังเรียน ของนักศึกษามีค่าเท่ากับ 15.26 คิดเป็นร้อยละ 76.30 ซึ่งคะแนนหลังเรียนสูงกว่า</w:t>
      </w:r>
      <w:r w:rsidRPr="00B76217">
        <w:rPr>
          <w:rFonts w:asciiTheme="majorBidi" w:hAnsiTheme="majorBidi" w:cs="Angsana New"/>
          <w:sz w:val="32"/>
          <w:szCs w:val="32"/>
          <w:cs/>
        </w:rPr>
        <w:lastRenderedPageBreak/>
        <w:t>คะแนนก่อนเรียน โดยมีการพัฒนาการของคะแนนระหว่าง 2-11 คะแนน คิดเป็นร้อยละของคะแนนที่เพิ่มขึ้นร้อยละ 10.00- 55.00</w:t>
      </w:r>
    </w:p>
    <w:p w:rsidR="00B76217" w:rsidRPr="00B76217" w:rsidRDefault="00B76217" w:rsidP="00B76217">
      <w:pPr>
        <w:spacing w:after="0"/>
        <w:ind w:firstLine="720"/>
        <w:rPr>
          <w:rFonts w:asciiTheme="majorBidi" w:hAnsiTheme="majorBidi" w:cs="Angsana New"/>
          <w:sz w:val="32"/>
          <w:szCs w:val="32"/>
        </w:rPr>
      </w:pPr>
      <w:r w:rsidRPr="00B76217">
        <w:rPr>
          <w:rFonts w:asciiTheme="majorBidi" w:hAnsiTheme="majorBidi" w:cs="Angsana New"/>
          <w:sz w:val="32"/>
          <w:szCs w:val="32"/>
          <w:cs/>
        </w:rPr>
        <w:t>3) ความพึงพอใจของผู้เรียนหลังการเรียน ด้วยกระบวนการเรียนรู้แบบกลุ่มเพื่อนช่วยเพื่อนอยู่</w:t>
      </w:r>
    </w:p>
    <w:p w:rsidR="00BE3C8B" w:rsidRDefault="00B76217" w:rsidP="003322C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76217">
        <w:rPr>
          <w:rFonts w:asciiTheme="majorBidi" w:hAnsiTheme="majorBidi" w:cs="Angsana New"/>
          <w:sz w:val="32"/>
          <w:szCs w:val="32"/>
          <w:cs/>
        </w:rPr>
        <w:t>ในระดับมากที่ค่าเฉลี่ย 4.01</w:t>
      </w:r>
    </w:p>
    <w:p w:rsidR="000B6513" w:rsidRDefault="000B6513" w:rsidP="000B651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020B">
        <w:rPr>
          <w:rFonts w:asciiTheme="majorBidi" w:hAnsiTheme="majorBidi" w:cstheme="majorBidi" w:hint="cs"/>
          <w:b/>
          <w:bCs/>
          <w:sz w:val="32"/>
          <w:szCs w:val="32"/>
          <w:cs/>
        </w:rPr>
        <w:t>บทสรุป</w:t>
      </w:r>
    </w:p>
    <w:p w:rsidR="005C3C3F" w:rsidRPr="005C3C3F" w:rsidRDefault="000B6513" w:rsidP="005C3C3F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C3C3F" w:rsidRPr="005C3C3F">
        <w:rPr>
          <w:rFonts w:asciiTheme="majorBidi" w:hAnsiTheme="majorBidi" w:cs="Angsana New"/>
          <w:sz w:val="32"/>
          <w:szCs w:val="32"/>
          <w:cs/>
        </w:rPr>
        <w:t>ผลสัมฤทธิ์ทางการเรียนหลังเรียนวิชาการพัฒนาเว็บไซต์ เรื่องหลักการออกแบบเว็บไซต์ ด้วยกระบวนการเรียนรู้แบบกลุ่มเพื่อนช่วยเพื่อน สูงกว่าผลสัมฤทธิ์ก่อนใช้กิจกรรมเพื่อนช่วยเพื่อน อย่างมีนัยส</w:t>
      </w:r>
      <w:r w:rsidR="005C3C3F">
        <w:rPr>
          <w:rFonts w:asciiTheme="majorBidi" w:hAnsiTheme="majorBidi" w:cs="Angsana New" w:hint="cs"/>
          <w:sz w:val="32"/>
          <w:szCs w:val="32"/>
          <w:cs/>
        </w:rPr>
        <w:t>ำ</w:t>
      </w:r>
      <w:r w:rsidR="005C3C3F" w:rsidRPr="005C3C3F">
        <w:rPr>
          <w:rFonts w:asciiTheme="majorBidi" w:hAnsiTheme="majorBidi" w:cs="Angsana New"/>
          <w:sz w:val="32"/>
          <w:szCs w:val="32"/>
          <w:cs/>
        </w:rPr>
        <w:t>คัญทางสถิติที่ระดับ .05</w:t>
      </w:r>
    </w:p>
    <w:p w:rsidR="005C3C3F" w:rsidRPr="005C3C3F" w:rsidRDefault="005C3C3F" w:rsidP="005C3C3F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C3C3F">
        <w:rPr>
          <w:rFonts w:asciiTheme="majorBidi" w:hAnsiTheme="majorBidi" w:cs="Angsana New"/>
          <w:sz w:val="32"/>
          <w:szCs w:val="32"/>
          <w:cs/>
        </w:rPr>
        <w:t>จากการศึกษาข้อมูลของนักศึกษาชั้นปีที่ 3 สาขาวิชาเทคโนโลยีมัลติมีเดีย จานวน 27 คน พบว่านักศึกษาเป็นเพศหญิง คิดเป็นร้อยละ 51.85 และเพศชายคิดเป็นร้อยละ 48.25</w:t>
      </w:r>
    </w:p>
    <w:p w:rsidR="005C3C3F" w:rsidRPr="005C3C3F" w:rsidRDefault="005C3C3F" w:rsidP="005C3C3F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C3C3F">
        <w:rPr>
          <w:rFonts w:asciiTheme="majorBidi" w:hAnsiTheme="majorBidi" w:cs="Angsana New"/>
          <w:sz w:val="32"/>
          <w:szCs w:val="32"/>
          <w:cs/>
        </w:rPr>
        <w:t>ผลการด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เนินการวิจัยเชิงปฏิบัติการในชั้นเรียน ผลการพัฒนาการเรียนรู้ด้วยกระบวนการเรียนรู้แบบกลุ่มเพื่อนช่วยเพื่อน ในรายวิชาการพัฒนาเว็บไซต์ เรื่องหลักการออกแบบเว็บไซต์ ของกนักศึกษาชั้นปีที่ 3 สาขาวิชาเทคโนโลยีมัลติมีเดีย จานวน 27 คน ผลการวิจัยพบว่า</w:t>
      </w:r>
    </w:p>
    <w:p w:rsidR="005C3C3F" w:rsidRPr="005C3C3F" w:rsidRDefault="005C3C3F" w:rsidP="005C3C3F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C3C3F">
        <w:rPr>
          <w:rFonts w:asciiTheme="majorBidi" w:hAnsiTheme="majorBidi" w:cs="Angsana New"/>
          <w:sz w:val="32"/>
          <w:szCs w:val="32"/>
          <w:cs/>
        </w:rPr>
        <w:t>1.ค่าคะแนนเฉลี่ยก่อนเรียนในเรื่อง หลักการออกแบบเว็บไซต์ โดยกระบวนการเรียนรู้แบบกลุ่มเพื่อนช่วยเพื่อน ของนักศึกษามีค่าเท่ากับ 8.44 คิดเป็นร้อยละ 42.88 และค่าคะแนนเฉลี่ยหลังเรียนเรื่องหลักการออกแบบเว็บไซต์ โดยกระบวนการเรียนรู้แบบเพื่อนช่วยเพื่อน ของนักศึกษามีค่าเท่ากับ 15.26 ซึ่งคิดเป็นร้อยละ 76.30 ซึ่งคะแนนเฉลี่ยหลังเรียนสูงกว่าคะแนนเฉลี่ยก่อนเรียน โดยมีการพัฒนาการของคะแนนระหว่าง 2-11 คะแนน คิดเป็นร้อยละของคะแนนที่เพิ่มขึ้นร้อยละ 10.00-55.00</w:t>
      </w:r>
    </w:p>
    <w:p w:rsidR="00FE74A5" w:rsidRPr="005C3C3F" w:rsidRDefault="005C3C3F" w:rsidP="009E4201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5C3C3F">
        <w:rPr>
          <w:rFonts w:asciiTheme="majorBidi" w:hAnsiTheme="majorBidi" w:cs="Angsana New"/>
          <w:sz w:val="32"/>
          <w:szCs w:val="32"/>
          <w:cs/>
        </w:rPr>
        <w:t>2. ความพึงพอใจที่มีต่อการเรียนการสอน เรื่องหลักการออกแบบเว็บไซต์ โดยใช้กระบวนการเรียนรู้แบบกลุ่มเพื่อนช่วยเพื่อน โดยภาพรวมนักศึกษามีความพึงพอใจต่อการเรียนการสอนเรื่องหลักการออกแบเว็บไซต์ อยู่ในระดับมาก ที่ค่าเฉลี่ย 4.01 เมื่อพิจารณารายละเอียดแล้วพบว่า อยู่ในระดับมาก ที่ค่าเฉลี่ย 4.01 เมื่อพิจารณาในรายข้อ พบว่า นักศึกษามีความพึงพอใจในระดับมากที่สุดในเรื่อง กิจกรรมเพื่อนช่วยเพื่อนทาให้ทางานได้เร็วกว่าเดิม และ กิจกรรมเพื่อนช่วยเพื่อนทาให้มีมนุษย์สัมพันธ์กับเพื่อนมากขึ้น มีค่าเฉลี่ย ที่ 4.15 รองลงมาคือ กิจกรรมเพื่อนช่วยเพื่อนท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ให้มีความรู้มากขึ้น ที่ค่าเฉลี่ย 4.11 ล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ดับต่อมา คือกิจกรรมเพื่อนช่วยเพื่อนสามารถท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ให้เข้าใจเนื้อหามากขึ้น และมีความรู้สึกสนุกสนานกับกิจกรรมเพื่อนช่วยเพื่อน ที่ค่าเฉลี่ย 4.07 ล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ดับต่อมา คือกิจกรรมเพื่อนช่วยเพื่อนท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ให้ส่งชิ้นงานได้อย่างมีคุณภาพและ กิจกรรมเพื่อนช่วยเพื่อนท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ให้เกิดการช่วยเหลือซึ่งกันและ</w:t>
      </w:r>
      <w:r w:rsidRPr="005C3C3F">
        <w:rPr>
          <w:rFonts w:asciiTheme="majorBidi" w:hAnsiTheme="majorBidi" w:cs="Angsana New"/>
          <w:sz w:val="32"/>
          <w:szCs w:val="32"/>
          <w:cs/>
        </w:rPr>
        <w:lastRenderedPageBreak/>
        <w:t>กัน ที่ค่าเฉลี่ย 3.96 ล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5C3C3F">
        <w:rPr>
          <w:rFonts w:asciiTheme="majorBidi" w:hAnsiTheme="majorBidi" w:cs="Angsana New"/>
          <w:sz w:val="32"/>
          <w:szCs w:val="32"/>
          <w:cs/>
        </w:rPr>
        <w:t>ดับต่อมา คือนักศึกษารู้สึกชอบกิจกรรมเพื่อนช่วยเพื่อน ที่ค่าเฉลี่ย 3.89 และน้อยที่สุดคือ ได้แลกเปลี่ยนประสบการณ์ในการทางานซึ่งกันและกันและ มีส่วนช่วยในกิจกรรม/ใบงานที่ค่าเฉลี่ย3.85ตามลาดับ ดังนั้น จากผลการวิเคราะห์สามารถเห็นได้ว่า นักศึกษาส่วนใหญ่ชอบในกระบวนการเรียนรู้แบบกลุ่มเพื่อนช่วยเพื่อนที่ใช้ในการจัดการเรียนการสอน รวมทั้งยังชอบที่มีการจัดกิจกรรมเพื่อให้นักศึกษามีส่วนร่วมในการจัดการเรียนการสอน</w:t>
      </w:r>
    </w:p>
    <w:p w:rsidR="000B6513" w:rsidRDefault="000B6513" w:rsidP="00FE74A5">
      <w:pPr>
        <w:jc w:val="thaiDistribute"/>
        <w:rPr>
          <w:rFonts w:asciiTheme="majorBidi" w:hAnsiTheme="majorBidi" w:cs="Angsana New"/>
          <w:b/>
          <w:bCs/>
          <w:sz w:val="32"/>
          <w:szCs w:val="32"/>
        </w:rPr>
      </w:pPr>
      <w:r w:rsidRPr="002C59D7">
        <w:rPr>
          <w:rFonts w:asciiTheme="majorBidi" w:hAnsiTheme="majorBidi" w:cs="Angsana New" w:hint="cs"/>
          <w:b/>
          <w:bCs/>
          <w:sz w:val="32"/>
          <w:szCs w:val="32"/>
          <w:cs/>
        </w:rPr>
        <w:t>บรรณานุกรม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กรมวิชาการ. (2544). หลักสูตรการศึกษาขั้นพื้นฐาน. พิมพ์ครั้งที่ 2. กรุงเทพมหานคร :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โรงพิมพ์องค์การรับส่งสินค้าและพัสดุภัณฑ์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รัฐวิ</w:t>
      </w: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ทย์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ศรีดาวเรืองและคมศักดิ์เปี่ยมแสง. (2553).ศึกษาผลการใช้กิจกรรมเพื่อนช่วยเพื่อนเพื่อ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เรียนของนักศึกษาในรายวิชากลศาสตร์เครื่องกล.รายงานวิจัย.โรงเรียนโปลิเทคนิคลานนาเชียงใหม่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 xml:space="preserve">วัฒนาพรระงับทุกข์. (2542). แผนการสอนที่เน้นผู้เรียนเป็นศูนย์กลาง. กรุงเทพฯ : </w:t>
      </w: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แอล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ทีเพรส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จ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9E4201">
        <w:rPr>
          <w:rFonts w:asciiTheme="majorBidi" w:hAnsiTheme="majorBidi" w:cs="Angsana New"/>
          <w:sz w:val="32"/>
          <w:szCs w:val="32"/>
          <w:cs/>
        </w:rPr>
        <w:t>กัด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 xml:space="preserve">วันวิธู </w:t>
      </w: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สรณา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รักษ์. (2554) .การผลสัมฤทธิ์ทางการเรียนวิชาเศรษฐศาสตร์จุลภาค 1 โดยการเรียน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แบบเพื่อนช่วยเพื่อนของนักศึกษาหลักสูตรบัญชี. รายงายวิจัย. มหาวิทยาลัยราช</w:t>
      </w: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ภัฏ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สวนดุสิต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 xml:space="preserve">สาโรจน์เกษมสุขโชติกุล. (2552). </w:t>
      </w:r>
      <w:r w:rsidRPr="009E4201">
        <w:rPr>
          <w:rFonts w:asciiTheme="majorBidi" w:hAnsiTheme="majorBidi" w:cs="Angsana New"/>
          <w:sz w:val="32"/>
          <w:szCs w:val="32"/>
        </w:rPr>
        <w:t xml:space="preserve">Peer </w:t>
      </w:r>
      <w:proofErr w:type="gramStart"/>
      <w:r w:rsidRPr="009E4201">
        <w:rPr>
          <w:rFonts w:asciiTheme="majorBidi" w:hAnsiTheme="majorBidi" w:cs="Angsana New"/>
          <w:sz w:val="32"/>
          <w:szCs w:val="32"/>
        </w:rPr>
        <w:t>Assist :</w:t>
      </w:r>
      <w:proofErr w:type="gramEnd"/>
      <w:r w:rsidRPr="009E4201">
        <w:rPr>
          <w:rFonts w:asciiTheme="majorBidi" w:hAnsiTheme="majorBidi" w:cs="Angsana New"/>
          <w:sz w:val="32"/>
          <w:szCs w:val="32"/>
        </w:rPr>
        <w:t xml:space="preserve"> </w:t>
      </w:r>
      <w:r w:rsidRPr="009E4201">
        <w:rPr>
          <w:rFonts w:asciiTheme="majorBidi" w:hAnsiTheme="majorBidi" w:cs="Angsana New"/>
          <w:sz w:val="32"/>
          <w:szCs w:val="32"/>
          <w:cs/>
        </w:rPr>
        <w:t>เรียนรู้ก่อนทาผ่านทีมช่วยคิดนอกกะลา.ค้นเมื่อ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E4201">
        <w:rPr>
          <w:rFonts w:asciiTheme="majorBidi" w:hAnsiTheme="majorBidi" w:cs="Angsana New"/>
          <w:sz w:val="32"/>
          <w:szCs w:val="32"/>
          <w:cs/>
        </w:rPr>
        <w:t>(4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มกราคม2558)จาก</w:t>
      </w:r>
      <w:r w:rsidRPr="009E4201">
        <w:rPr>
          <w:rFonts w:asciiTheme="majorBidi" w:hAnsiTheme="majorBidi" w:cs="Angsana New"/>
          <w:sz w:val="32"/>
          <w:szCs w:val="32"/>
        </w:rPr>
        <w:t>http://hpc</w:t>
      </w:r>
      <w:r w:rsidRPr="009E4201">
        <w:rPr>
          <w:rFonts w:asciiTheme="majorBidi" w:hAnsiTheme="majorBidi" w:cs="Angsana New"/>
          <w:sz w:val="32"/>
          <w:szCs w:val="32"/>
          <w:cs/>
        </w:rPr>
        <w:t>4.</w:t>
      </w:r>
      <w:r w:rsidRPr="009E4201">
        <w:rPr>
          <w:rFonts w:asciiTheme="majorBidi" w:hAnsiTheme="majorBidi" w:cs="Angsana New"/>
          <w:sz w:val="32"/>
          <w:szCs w:val="32"/>
        </w:rPr>
        <w:t>anamai.moph.go.th/</w:t>
      </w:r>
      <w:proofErr w:type="spellStart"/>
      <w:r w:rsidRPr="009E4201">
        <w:rPr>
          <w:rFonts w:asciiTheme="majorBidi" w:hAnsiTheme="majorBidi" w:cs="Angsana New"/>
          <w:sz w:val="32"/>
          <w:szCs w:val="32"/>
        </w:rPr>
        <w:t>pmqa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12/</w:t>
      </w:r>
      <w:r w:rsidRPr="009E4201">
        <w:rPr>
          <w:rFonts w:asciiTheme="majorBidi" w:hAnsiTheme="majorBidi" w:cs="Angsana New"/>
          <w:sz w:val="32"/>
          <w:szCs w:val="32"/>
        </w:rPr>
        <w:t>data/</w:t>
      </w:r>
      <w:proofErr w:type="spellStart"/>
      <w:r w:rsidRPr="009E4201">
        <w:rPr>
          <w:rFonts w:asciiTheme="majorBidi" w:hAnsiTheme="majorBidi" w:cs="Angsana New"/>
          <w:sz w:val="32"/>
          <w:szCs w:val="32"/>
        </w:rPr>
        <w:t>kpi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13/</w:t>
      </w:r>
      <w:r w:rsidRPr="009E4201">
        <w:rPr>
          <w:rFonts w:asciiTheme="majorBidi" w:hAnsiTheme="majorBidi" w:cs="Angsana New"/>
          <w:sz w:val="32"/>
          <w:szCs w:val="32"/>
        </w:rPr>
        <w:t>peer_assist.pdf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สิริพรทิพย์คง. (2545).หลักสูตรและการสอนคณิตศาสตร์. กรุงเทพมหานคร : บริษัทพัฒนา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คุณภาพวิชาการจากัด.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ส</w:t>
      </w:r>
      <w:r>
        <w:rPr>
          <w:rFonts w:asciiTheme="majorBidi" w:hAnsiTheme="majorBidi" w:cs="Angsana New" w:hint="cs"/>
          <w:sz w:val="32"/>
          <w:szCs w:val="32"/>
          <w:cs/>
        </w:rPr>
        <w:t>ำ</w:t>
      </w:r>
      <w:r w:rsidRPr="009E4201">
        <w:rPr>
          <w:rFonts w:asciiTheme="majorBidi" w:hAnsiTheme="majorBidi" w:cs="Angsana New"/>
          <w:sz w:val="32"/>
          <w:szCs w:val="32"/>
          <w:cs/>
        </w:rPr>
        <w:t>นักงานคณะกรรมการการศึกษาแห่งชาติ.(2543). รายงานการเสวนาทางวิชาการมิติใหม่ของการ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ประเมินผล:การเรียนที่เน้นผู้เรียนเป็นศูนย์กลาง. กรุงเทพฯ :ม.</w:t>
      </w: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ป.พ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.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อรศิริ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 xml:space="preserve"> เลิศกิตติสุข. (2552). การสอนแบบเพื่อนช่วยเพื่อน.ค้นเมื่อ(4 มกราคม2558). จาก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</w:rPr>
        <w:t>http://www.thaigoodview.com/node/</w:t>
      </w:r>
      <w:r w:rsidRPr="009E4201">
        <w:rPr>
          <w:rFonts w:asciiTheme="majorBidi" w:hAnsiTheme="majorBidi" w:cs="Angsana New"/>
          <w:sz w:val="32"/>
          <w:szCs w:val="32"/>
          <w:cs/>
        </w:rPr>
        <w:t>42182.</w:t>
      </w:r>
    </w:p>
    <w:p w:rsidR="009E4201" w:rsidRPr="009E4201" w:rsidRDefault="009E4201" w:rsidP="009E4201">
      <w:pPr>
        <w:spacing w:after="0" w:line="276" w:lineRule="auto"/>
        <w:ind w:left="720" w:hanging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อัญชลี อินสมพันธ์ 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E4201">
        <w:rPr>
          <w:rFonts w:asciiTheme="majorBidi" w:hAnsiTheme="majorBidi" w:cs="Angsana New"/>
          <w:sz w:val="32"/>
          <w:szCs w:val="32"/>
          <w:cs/>
        </w:rPr>
        <w:t>(2555).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Pr="009E4201">
        <w:rPr>
          <w:rFonts w:asciiTheme="majorBidi" w:hAnsiTheme="majorBidi" w:cs="Angsana New"/>
          <w:sz w:val="32"/>
          <w:szCs w:val="32"/>
          <w:cs/>
        </w:rPr>
        <w:t>พัฒนาผลสัมฤทธิ์ทางการเรียนวิชาการใช้โปรแกรมประมวลผลคาโดย</w:t>
      </w:r>
    </w:p>
    <w:p w:rsidR="009E4201" w:rsidRPr="009E4201" w:rsidRDefault="009E4201" w:rsidP="009E4201">
      <w:pPr>
        <w:spacing w:after="0" w:line="276" w:lineRule="auto"/>
        <w:ind w:left="720"/>
        <w:rPr>
          <w:rFonts w:asciiTheme="majorBidi" w:hAnsiTheme="majorBidi" w:cs="Angsana New"/>
          <w:sz w:val="32"/>
          <w:szCs w:val="32"/>
        </w:rPr>
      </w:pPr>
      <w:r w:rsidRPr="009E4201">
        <w:rPr>
          <w:rFonts w:asciiTheme="majorBidi" w:hAnsiTheme="majorBidi" w:cs="Angsana New"/>
          <w:sz w:val="32"/>
          <w:szCs w:val="32"/>
          <w:cs/>
        </w:rPr>
        <w:t>ใช้กิจกรรมเพื่อนช่วยเพื่อน ของนักศึกษาระดับชั้น</w:t>
      </w:r>
      <w:proofErr w:type="spellStart"/>
      <w:r w:rsidRPr="009E4201">
        <w:rPr>
          <w:rFonts w:asciiTheme="majorBidi" w:hAnsiTheme="majorBidi" w:cs="Angsana New"/>
          <w:sz w:val="32"/>
          <w:szCs w:val="32"/>
          <w:cs/>
        </w:rPr>
        <w:t>ปวช</w:t>
      </w:r>
      <w:proofErr w:type="spellEnd"/>
      <w:r w:rsidRPr="009E4201">
        <w:rPr>
          <w:rFonts w:asciiTheme="majorBidi" w:hAnsiTheme="majorBidi" w:cs="Angsana New"/>
          <w:sz w:val="32"/>
          <w:szCs w:val="32"/>
          <w:cs/>
        </w:rPr>
        <w:t>.2 วิทยาลัยเทคโนโลยีพายัพและ</w:t>
      </w:r>
    </w:p>
    <w:p w:rsidR="00B76217" w:rsidRPr="00B10EFE" w:rsidRDefault="009E4201" w:rsidP="009E4201">
      <w:pPr>
        <w:spacing w:after="0" w:line="276" w:lineRule="auto"/>
        <w:ind w:left="72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 w:rsidRPr="009E4201">
        <w:rPr>
          <w:rFonts w:asciiTheme="majorBidi" w:hAnsiTheme="majorBidi" w:cs="Angsana New"/>
          <w:sz w:val="32"/>
          <w:szCs w:val="32"/>
          <w:cs/>
        </w:rPr>
        <w:lastRenderedPageBreak/>
        <w:t>บริหารธุรกิจ . รายงานวิจัย. วิทยาลัยเทคโนโลยีพายัพและบริหารธุรกิจ</w:t>
      </w:r>
      <w:r w:rsidR="00B76217" w:rsidRPr="00B10EFE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B76217" w:rsidRPr="00FF2E0B" w:rsidRDefault="00B76217" w:rsidP="00B10EFE">
      <w:pPr>
        <w:spacing w:after="0" w:line="276" w:lineRule="auto"/>
        <w:rPr>
          <w:rFonts w:asciiTheme="majorBidi" w:hAnsiTheme="majorBidi" w:cstheme="majorBidi" w:hint="cs"/>
          <w:sz w:val="32"/>
          <w:szCs w:val="32"/>
          <w:cs/>
        </w:rPr>
      </w:pPr>
    </w:p>
    <w:sectPr w:rsidR="00B76217" w:rsidRPr="00FF2E0B" w:rsidSect="002C59D7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63"/>
    <w:rsid w:val="000545C3"/>
    <w:rsid w:val="000B6513"/>
    <w:rsid w:val="00113986"/>
    <w:rsid w:val="002C59D7"/>
    <w:rsid w:val="003322CA"/>
    <w:rsid w:val="00475AA2"/>
    <w:rsid w:val="005C3C3F"/>
    <w:rsid w:val="00693F70"/>
    <w:rsid w:val="008F020B"/>
    <w:rsid w:val="00913224"/>
    <w:rsid w:val="009E4201"/>
    <w:rsid w:val="00A60C9A"/>
    <w:rsid w:val="00A858A6"/>
    <w:rsid w:val="00AB1932"/>
    <w:rsid w:val="00AE1363"/>
    <w:rsid w:val="00B10EFE"/>
    <w:rsid w:val="00B76217"/>
    <w:rsid w:val="00BE3C8B"/>
    <w:rsid w:val="00E42F99"/>
    <w:rsid w:val="00FD4234"/>
    <w:rsid w:val="00FE74A5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5209-81CC-4DD2-8D7A-70F10714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F99"/>
    <w:rPr>
      <w:color w:val="808080"/>
    </w:rPr>
  </w:style>
  <w:style w:type="paragraph" w:customStyle="1" w:styleId="Default">
    <w:name w:val="Default"/>
    <w:rsid w:val="00FF2E0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38A1E-8C9B-4B7A-8EFA-55A79D6CA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1553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2017-01-18T13:49:00Z</dcterms:created>
  <dcterms:modified xsi:type="dcterms:W3CDTF">2017-01-18T14:43:00Z</dcterms:modified>
</cp:coreProperties>
</file>