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BD6" w:rsidRPr="00C37BD6" w:rsidRDefault="00C37BD6" w:rsidP="00C37BD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  <w:lang w:val="en-US"/>
        </w:rPr>
      </w:pPr>
      <w:r w:rsidRPr="00C37BD6">
        <w:rPr>
          <w:rFonts w:ascii="Arial" w:hAnsi="Arial" w:cs="Arial"/>
          <w:sz w:val="29"/>
          <w:szCs w:val="29"/>
          <w:lang w:val="en-US"/>
        </w:rPr>
        <w:t>Minimum Wages and Employment:</w:t>
      </w:r>
    </w:p>
    <w:p w:rsidR="00C37BD6" w:rsidRPr="00C37BD6" w:rsidRDefault="00C37BD6" w:rsidP="00C37BD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  <w:lang w:val="en-US"/>
        </w:rPr>
      </w:pPr>
      <w:r w:rsidRPr="00C37BD6">
        <w:rPr>
          <w:rFonts w:ascii="Arial" w:hAnsi="Arial" w:cs="Arial"/>
          <w:sz w:val="28"/>
          <w:szCs w:val="28"/>
          <w:lang w:val="en-US"/>
        </w:rPr>
        <w:t xml:space="preserve">A </w:t>
      </w:r>
      <w:r w:rsidRPr="00C37BD6">
        <w:rPr>
          <w:rFonts w:ascii="Arial" w:hAnsi="Arial" w:cs="Arial"/>
          <w:sz w:val="29"/>
          <w:szCs w:val="29"/>
          <w:lang w:val="en-US"/>
        </w:rPr>
        <w:t>Case Study of the Fast-Food Industry</w:t>
      </w:r>
    </w:p>
    <w:p w:rsidR="004A268C" w:rsidRPr="005132BC" w:rsidRDefault="00C37BD6" w:rsidP="00C37BD6">
      <w:pPr>
        <w:jc w:val="center"/>
        <w:rPr>
          <w:rFonts w:ascii="Arial" w:hAnsi="Arial" w:cs="Arial"/>
          <w:sz w:val="29"/>
          <w:szCs w:val="29"/>
          <w:lang w:val="en-US"/>
        </w:rPr>
      </w:pPr>
      <w:r w:rsidRPr="005132BC">
        <w:rPr>
          <w:rFonts w:ascii="Arial" w:hAnsi="Arial" w:cs="Arial"/>
          <w:sz w:val="29"/>
          <w:szCs w:val="29"/>
          <w:lang w:val="en-US"/>
        </w:rPr>
        <w:t>in New Jersey and Pennsylvania</w:t>
      </w:r>
    </w:p>
    <w:p w:rsidR="00C37BD6" w:rsidRPr="005132BC" w:rsidRDefault="00C37BD6" w:rsidP="00C37BD6">
      <w:pPr>
        <w:jc w:val="center"/>
        <w:rPr>
          <w:rFonts w:ascii="Arial" w:hAnsi="Arial" w:cs="Arial"/>
          <w:sz w:val="29"/>
          <w:szCs w:val="29"/>
          <w:lang w:val="en-US"/>
        </w:rPr>
      </w:pPr>
      <w:r w:rsidRPr="005132BC">
        <w:rPr>
          <w:rFonts w:ascii="Arial" w:hAnsi="Arial" w:cs="Arial"/>
          <w:sz w:val="29"/>
          <w:szCs w:val="29"/>
          <w:lang w:val="en-US"/>
        </w:rPr>
        <w:t>D. Card &amp; A Krueger</w:t>
      </w:r>
    </w:p>
    <w:p w:rsidR="00C37BD6" w:rsidRDefault="00C37BD6" w:rsidP="00C37BD6">
      <w:pPr>
        <w:jc w:val="center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AER, 1994</w:t>
      </w:r>
    </w:p>
    <w:p w:rsidR="00C37BD6" w:rsidRDefault="00C37BD6" w:rsidP="00C37BD6">
      <w:pPr>
        <w:jc w:val="center"/>
        <w:rPr>
          <w:rFonts w:ascii="Arial" w:hAnsi="Arial" w:cs="Arial"/>
          <w:sz w:val="29"/>
          <w:szCs w:val="29"/>
        </w:rPr>
      </w:pPr>
    </w:p>
    <w:p w:rsidR="00C2620B" w:rsidRDefault="00C2620B" w:rsidP="00C37BD6">
      <w:r>
        <w:t xml:space="preserve">Replicación: </w:t>
      </w:r>
    </w:p>
    <w:p w:rsidR="00C37BD6" w:rsidRDefault="00C41DD0" w:rsidP="00C37BD6">
      <w:r>
        <w:t xml:space="preserve">Utilizando los datos de Card&amp;Krueger(1994).dta y el archivo .do provisto repliquen la tabla 3 del artículo. </w:t>
      </w:r>
    </w:p>
    <w:p w:rsidR="00C2620B" w:rsidRDefault="00C2620B" w:rsidP="00C37BD6">
      <w:r>
        <w:t>El artículo utiliza la información longitudinal (panel) para hacer la estimación</w:t>
      </w:r>
      <w:r w:rsidR="00C81A2F">
        <w:t xml:space="preserve"> (notar que en este caso no necesariamente llegarán a exactamente las mismas estimaciones; van a persistir algunas diferencias)</w:t>
      </w:r>
      <w:bookmarkStart w:id="0" w:name="_GoBack"/>
      <w:bookmarkEnd w:id="0"/>
      <w:r>
        <w:t xml:space="preserve">. Rehacer la misma estimación como si fueran datos independientes de corte transversal. Comparar los resultados. </w:t>
      </w:r>
    </w:p>
    <w:p w:rsidR="00C2620B" w:rsidRDefault="00C2620B" w:rsidP="00C37BD6">
      <w:r>
        <w:t>Otros análisis posibles</w:t>
      </w:r>
      <w:r w:rsidR="00C81A2F">
        <w:t xml:space="preserve"> (opcionales)</w:t>
      </w:r>
      <w:r>
        <w:t xml:space="preserve">: </w:t>
      </w:r>
    </w:p>
    <w:p w:rsidR="00C2620B" w:rsidRDefault="00C2620B" w:rsidP="00EC2F67">
      <w:pPr>
        <w:pStyle w:val="ListParagraph"/>
        <w:numPr>
          <w:ilvl w:val="0"/>
          <w:numId w:val="1"/>
        </w:numPr>
      </w:pPr>
      <w:r>
        <w:t xml:space="preserve">realizar </w:t>
      </w:r>
      <w:r w:rsidR="00C41DD0">
        <w:t xml:space="preserve">una estimación </w:t>
      </w:r>
      <w:r w:rsidR="00C41DD0" w:rsidRPr="00C2620B">
        <w:rPr>
          <w:i/>
        </w:rPr>
        <w:t>para cada cadena</w:t>
      </w:r>
      <w:r w:rsidR="00C41DD0">
        <w:t xml:space="preserve"> disponible y verifi</w:t>
      </w:r>
      <w:r>
        <w:t>car</w:t>
      </w:r>
      <w:r w:rsidR="00C41DD0">
        <w:t xml:space="preserve"> si se trata de un resultado más o menos general o específico de una cadena particular. </w:t>
      </w:r>
    </w:p>
    <w:p w:rsidR="00C41DD0" w:rsidRDefault="00C2620B" w:rsidP="00EC2F67">
      <w:pPr>
        <w:pStyle w:val="ListParagraph"/>
        <w:numPr>
          <w:ilvl w:val="0"/>
          <w:numId w:val="1"/>
        </w:numPr>
      </w:pPr>
      <w:r>
        <w:t xml:space="preserve">utilizar </w:t>
      </w:r>
      <w:r w:rsidR="00C41DD0">
        <w:t>diferentes definiciones de empleo y anali</w:t>
      </w:r>
      <w:r>
        <w:t>zar</w:t>
      </w:r>
      <w:r w:rsidR="00C41DD0">
        <w:t xml:space="preserve"> la robustez de los resultados. </w:t>
      </w:r>
    </w:p>
    <w:p w:rsidR="00C2620B" w:rsidRDefault="00C2620B" w:rsidP="00C37BD6">
      <w:r>
        <w:t xml:space="preserve">Preguntas: </w:t>
      </w:r>
    </w:p>
    <w:p w:rsidR="00C41DD0" w:rsidRDefault="00C41DD0" w:rsidP="00C37BD6">
      <w:r>
        <w:t xml:space="preserve">¿Cuál puede ser la explicación para el resultado obtenido en este artículo? </w:t>
      </w:r>
    </w:p>
    <w:p w:rsidR="00C41DD0" w:rsidRDefault="00C41DD0" w:rsidP="00C37BD6">
      <w:r>
        <w:t>Es posible que el cambio en el salario mínimo afecte la demanda del pr</w:t>
      </w:r>
      <w:r w:rsidR="005132BC">
        <w:t>oducto. Por ejemplo, que McDon</w:t>
      </w:r>
      <w:r>
        <w:t>al</w:t>
      </w:r>
      <w:r w:rsidR="005132BC">
        <w:t>d</w:t>
      </w:r>
      <w:r>
        <w:t xml:space="preserve">’s venda más hamburguesas por este motivo, o que las venda más caras, y no que sea un cambio en la demanda de trabajo para la misma cantidad de producción. ¿Es esta explicación plausible? ¿Es posible utilizar los datos para testearla? </w:t>
      </w:r>
    </w:p>
    <w:p w:rsidR="00C2633D" w:rsidRDefault="00C2633D" w:rsidP="00C37BD6"/>
    <w:p w:rsidR="00C41DD0" w:rsidRDefault="00C41DD0" w:rsidP="00C37BD6"/>
    <w:sectPr w:rsidR="00C41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3407"/>
    <w:multiLevelType w:val="hybridMultilevel"/>
    <w:tmpl w:val="2E724B16"/>
    <w:lvl w:ilvl="0" w:tplc="DAE8A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FE"/>
    <w:rsid w:val="000C23B2"/>
    <w:rsid w:val="00154777"/>
    <w:rsid w:val="001E7FFE"/>
    <w:rsid w:val="005132BC"/>
    <w:rsid w:val="00C2620B"/>
    <w:rsid w:val="00C2633D"/>
    <w:rsid w:val="00C37BD6"/>
    <w:rsid w:val="00C41DD0"/>
    <w:rsid w:val="00C8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Ruffo</dc:creator>
  <cp:keywords/>
  <dc:description/>
  <cp:lastModifiedBy>Hernán Ruffo</cp:lastModifiedBy>
  <cp:revision>7</cp:revision>
  <dcterms:created xsi:type="dcterms:W3CDTF">2017-08-21T00:58:00Z</dcterms:created>
  <dcterms:modified xsi:type="dcterms:W3CDTF">2019-08-23T18:06:00Z</dcterms:modified>
</cp:coreProperties>
</file>