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11111"/>
          <w:sz w:val="36"/>
          <w:szCs w:val="36"/>
        </w:rPr>
        <w:t xml:space="preserve">CATATAN REVISI</w:t>
      </w:r>
    </w:p>
    <w:p>
      <w:pPr>
        <w:spacing w:after="60"/>
      </w:pPr>
      <w:r>
        <w:rPr>
          <w:rFonts w:ascii="Arial" w:cs="Arial" w:eastAsia="Arial" w:hAnsi="Arial"/>
          <w:color w:val="555555"/>
          <w:sz w:val="22"/>
          <w:szCs w:val="22"/>
        </w:rPr>
        <w:t xml:space="preserve">The Secret Karimunjawa — Website Project</w:t>
      </w:r>
    </w:p>
    <w:p>
      <w:pPr>
        <w:spacing w:after="300"/>
      </w:pPr>
      <w:r>
        <w:rPr>
          <w:rFonts w:ascii="Arial" w:cs="Arial" w:eastAsia="Arial" w:hAnsi="Arial"/>
          <w:color w:val="888888"/>
          <w:sz w:val="20"/>
          <w:szCs w:val="20"/>
        </w:rPr>
        <w:t xml:space="preserve">Tanggal: 14 Maret 2026</w:t>
      </w:r>
    </w:p>
    <w:p>
      <w:pPr>
        <w:pBdr>
          <w:bottom w:val="single" w:color="DDDDDD" w:sz="4" w:space="1"/>
        </w:pBdr>
        <w:spacing w:after="60" w:before="60"/>
      </w:pPr>
    </w:p>
    <w:p>
      <w:pPr>
        <w:spacing w:after="120" w:before="320"/>
      </w:pPr>
      <w:r>
        <w:rPr>
          <w:rFonts w:ascii="Arial" w:cs="Arial" w:eastAsia="Arial" w:hAnsi="Arial"/>
          <w:b/>
          <w:bCs/>
          <w:color w:val="1A1A1A"/>
          <w:sz w:val="24"/>
          <w:szCs w:val="24"/>
        </w:rPr>
        <w:t xml:space="preserve">1. Perubahan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Suites → Villa</w:t>
            </w:r>
          </w:p>
        </w:tc>
        <w:tc>
          <w:tcPr>
            <w:tcW w:type="dxa" w:w="6860"/>
            <w:tcBorders>
              <w:top w:val="single" w:color="E0E0E0" w:sz="1"/>
              <w:left w:val="single" w:color="E0E0E0" w:sz="1"/>
              <w:bottom w:val="single" w:color="E0E0E0" w:sz="1"/>
              <w:right w:val="single" w:color="E0E0E0" w:sz="1"/>
            </w:tcBorders>
            <w:shd w:fill="FFFDE7" w:val="clear"/>
            <w:tcMar>
              <w:top w:type="dxa" w:w="100"/>
              <w:left w:type="dxa" w:w="150"/>
              <w:bottom w:type="dxa" w:w="100"/>
              <w:right w:type="dxa" w:w="150"/>
            </w:tcMar>
          </w:tcPr>
          <w:p>
            <w:r>
              <w:rPr>
                <w:rFonts w:ascii="Arial" w:cs="Arial" w:eastAsia="Arial" w:hAnsi="Arial"/>
                <w:sz w:val="20"/>
                <w:szCs w:val="20"/>
              </w:rPr>
              <w:t xml:space="preserve">Ganti label menu "Suites" menjadi "Villa"</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Estate → Our Story</w:t>
            </w:r>
          </w:p>
        </w:tc>
        <w:tc>
          <w:tcPr>
            <w:tcW w:type="dxa" w:w="6860"/>
            <w:tcBorders>
              <w:top w:val="single" w:color="E0E0E0" w:sz="1"/>
              <w:left w:val="single" w:color="E0E0E0" w:sz="1"/>
              <w:bottom w:val="single" w:color="E0E0E0" w:sz="1"/>
              <w:right w:val="single" w:color="E0E0E0" w:sz="1"/>
            </w:tcBorders>
            <w:shd w:fill="FFFDE7" w:val="clear"/>
            <w:tcMar>
              <w:top w:type="dxa" w:w="100"/>
              <w:left w:type="dxa" w:w="150"/>
              <w:bottom w:type="dxa" w:w="100"/>
              <w:right w:type="dxa" w:w="150"/>
            </w:tcMar>
          </w:tcPr>
          <w:p>
            <w:r>
              <w:rPr>
                <w:rFonts w:ascii="Arial" w:cs="Arial" w:eastAsia="Arial" w:hAnsi="Arial"/>
                <w:sz w:val="20"/>
                <w:szCs w:val="20"/>
              </w:rPr>
              <w:t xml:space="preserve">Ganti label menu "Estate" menjadi "Our Story"</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Status</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ACC Kak Cici ✓</w:t>
            </w:r>
          </w:p>
        </w:tc>
      </w:tr>
    </w:tbl>
    <w:p>
      <w:pPr>
        <w:spacing w:after="120" w:before="320"/>
      </w:pPr>
      <w:r>
        <w:rPr>
          <w:rFonts w:ascii="Arial" w:cs="Arial" w:eastAsia="Arial" w:hAnsi="Arial"/>
          <w:b/>
          <w:bCs/>
          <w:color w:val="1A1A1A"/>
          <w:sz w:val="24"/>
          <w:szCs w:val="24"/>
        </w:rPr>
        <w:t xml:space="preserve">2. Halaman Our Story (Baru)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Layout</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2 kolom: teks di kiri, foto keluarga di kanan</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Copy (final)</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"What began as a dream of a couple from Bandung and Germany in 2013 is now three ocean-facing villas — a place where guests are welcomed like family by Eddy, Patricia, their sons and their wonderful team. Not artificial luxury. Genuine warmth."</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Status copy</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ACC Kak Cici ✓</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Status foto</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Foto keluarga sudah diterima ✓</w:t>
            </w:r>
          </w:p>
        </w:tc>
      </w:tr>
    </w:tbl>
    <w:p>
      <w:pPr>
        <w:spacing w:after="120" w:before="320"/>
      </w:pPr>
      <w:r>
        <w:rPr>
          <w:rFonts w:ascii="Arial" w:cs="Arial" w:eastAsia="Arial" w:hAnsi="Arial"/>
          <w:b/>
          <w:bCs/>
          <w:color w:val="1A1A1A"/>
          <w:sz w:val="24"/>
          <w:szCs w:val="24"/>
        </w:rPr>
        <w:t xml:space="preserve">3. Foto Profesional dari Fotografer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Struktur folder</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Setiap villa = file terpisah. Foto area umum diberi nama "common area"</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Tugas</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Cek kualitas &amp; ukuran — resolusi, ukuran file, aspect ratio</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Status</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Foto sudah dicek keseluruhan — kualitas OK ✓</w:t>
            </w:r>
          </w:p>
        </w:tc>
      </w:tr>
    </w:tbl>
    <w:p>
      <w:pPr>
        <w:spacing w:after="120" w:before="320"/>
      </w:pPr>
      <w:r>
        <w:rPr>
          <w:rFonts w:ascii="Arial" w:cs="Arial" w:eastAsia="Arial" w:hAnsi="Arial"/>
          <w:b/>
          <w:bCs/>
          <w:color w:val="1A1A1A"/>
          <w:sz w:val="24"/>
          <w:szCs w:val="24"/>
        </w:rPr>
        <w:t xml:space="preserve">4. Data &amp; Deskripsi Villa</w:t>
      </w:r>
    </w:p>
    <w:p>
      <w:pPr>
        <w:spacing w:after="80" w:before="200"/>
      </w:pPr>
      <w:r>
        <w:rPr>
          <w:rFonts w:ascii="Arial" w:cs="Arial" w:eastAsia="Arial" w:hAnsi="Arial"/>
          <w:b/>
          <w:bCs/>
          <w:i/>
          <w:iCs/>
          <w:color w:val="444444"/>
          <w:sz w:val="20"/>
          <w:szCs w:val="20"/>
        </w:rPr>
        <w:t xml:space="preserve">Cipaku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Ukuran</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Dalam (kamar tidur + kamar mandi): 28m²  |  Veranda: 28m²  |  Total: 56m²</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Deskripsi baru</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"Cipaku: The family's first villa — full kitchen, private veranda, and 100% privacy. Built for Patricia's parents, who once lived in the area 'Cipaku' in Bandung, now open for you."</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Status</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ACC Kak Cici ✓</w:t>
            </w:r>
          </w:p>
        </w:tc>
      </w:tr>
    </w:tbl>
    <w:p>
      <w:pPr>
        <w:spacing w:after="80" w:before="200"/>
      </w:pPr>
      <w:r>
        <w:rPr>
          <w:rFonts w:ascii="Arial" w:cs="Arial" w:eastAsia="Arial" w:hAnsi="Arial"/>
          <w:b/>
          <w:bCs/>
          <w:i/>
          <w:iCs/>
          <w:color w:val="444444"/>
          <w:sz w:val="20"/>
          <w:szCs w:val="20"/>
        </w:rPr>
        <w:t xml:space="preserve">Birdsong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Ukuran</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Dalam: 35m²  |  Veranda: 56m²</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Unit Feature</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"Spacious room and widest veranda"</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Deskripsi baru</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"Designed for the family's closest friends. The widest veranda and most spacious Villa at The Secret. 'Birdsong' is a name of a cute Cafe in the village Mukteshwar in the Indian Himalayas, where Eddy and Patricia loved to spend their holidays while they were living in India."</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Status</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ACC Kak Cici ✓</w:t>
            </w:r>
          </w:p>
        </w:tc>
      </w:tr>
    </w:tbl>
    <w:p>
      <w:pPr>
        <w:spacing w:after="80" w:before="200"/>
      </w:pPr>
      <w:r>
        <w:rPr>
          <w:rFonts w:ascii="Arial" w:cs="Arial" w:eastAsia="Arial" w:hAnsi="Arial"/>
          <w:b/>
          <w:bCs/>
          <w:i/>
          <w:iCs/>
          <w:color w:val="444444"/>
          <w:sz w:val="20"/>
          <w:szCs w:val="20"/>
        </w:rPr>
        <w:t xml:space="preserve">Tivoli Garden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Ukuran</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Dalam: 24m²  |  Veranda: 12m²  |  Taman Pribadi: 50m²</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Hapus feature</w:t>
            </w:r>
          </w:p>
        </w:tc>
        <w:tc>
          <w:tcPr>
            <w:tcW w:type="dxa" w:w="6860"/>
            <w:tcBorders>
              <w:top w:val="single" w:color="E0E0E0" w:sz="1"/>
              <w:left w:val="single" w:color="E0E0E0" w:sz="1"/>
              <w:bottom w:val="single" w:color="E0E0E0" w:sz="1"/>
              <w:right w:val="single" w:color="E0E0E0" w:sz="1"/>
            </w:tcBorders>
            <w:shd w:fill="FFEBEE" w:val="clear"/>
            <w:tcMar>
              <w:top w:type="dxa" w:w="100"/>
              <w:left w:type="dxa" w:w="150"/>
              <w:bottom w:type="dxa" w:w="100"/>
              <w:right w:type="dxa" w:w="150"/>
            </w:tcMar>
          </w:tcPr>
          <w:p>
            <w:r>
              <w:rPr>
                <w:rFonts w:ascii="Arial" w:cs="Arial" w:eastAsia="Arial" w:hAnsi="Arial"/>
                <w:sz w:val="20"/>
                <w:szCs w:val="20"/>
              </w:rPr>
              <w:t xml:space="preserve">"Wake up to birdsong" — tidak cocok untuk Tivoli Garden</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Deskripsi baru</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"A villa with a hidden garden. Flexible for couples or small families. 'Tivoli Garden' was the name of the apartment where Eddy and Patricia were living in Manila, Philippines. They visited the original Tivoli Garden in Kopenhagen, Denmark, where they got married in 2017."</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Status</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ACC Kak Cici ✓</w:t>
            </w:r>
          </w:p>
        </w:tc>
      </w:tr>
    </w:tbl>
    <w:p>
      <w:pPr>
        <w:spacing w:after="120" w:before="320"/>
      </w:pPr>
      <w:r>
        <w:rPr>
          <w:rFonts w:ascii="Arial" w:cs="Arial" w:eastAsia="Arial" w:hAnsi="Arial"/>
          <w:b/>
          <w:bCs/>
          <w:color w:val="1A1A1A"/>
          <w:sz w:val="24"/>
          <w:szCs w:val="24"/>
        </w:rPr>
        <w:t xml:space="preserve">5. Konsistensi Copy — Tipe Kasur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Masalah</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Format &amp; nama tipe kasur tidak konsisten antar villa card</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Cipaku (kiri)</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King Bed 2x2m  →  King Bed (2m x 2m)</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Birdsong (tengah)</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King Bed tanpa ukuran  →  King Bed (2m x 2m)</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Tivoli Garden (kanan)</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Queen Bed 1.8x2m + Single Bed 1.5x2m  →  Queen Bed (1.8m x 2m) + Double Bed (1.5m x 2m)</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Aturan baru</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Format baku: [Nama Kasur] (p x l). "Single Bed" diganti "Double Bed"</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Status</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Semua villa card wajib diseragamkan</w:t>
            </w:r>
          </w:p>
        </w:tc>
      </w:tr>
    </w:tbl>
    <w:p>
      <w:pPr>
        <w:spacing w:after="120" w:before="320"/>
      </w:pPr>
      <w:r>
        <w:rPr>
          <w:rFonts w:ascii="Arial" w:cs="Arial" w:eastAsia="Arial" w:hAnsi="Arial"/>
          <w:b/>
          <w:bCs/>
          <w:color w:val="1A1A1A"/>
          <w:sz w:val="24"/>
          <w:szCs w:val="24"/>
        </w:rPr>
        <w:t xml:space="preserve">6. Perubahan Section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Hapus</w:t>
            </w:r>
          </w:p>
        </w:tc>
        <w:tc>
          <w:tcPr>
            <w:tcW w:type="dxa" w:w="6860"/>
            <w:tcBorders>
              <w:top w:val="single" w:color="E0E0E0" w:sz="1"/>
              <w:left w:val="single" w:color="E0E0E0" w:sz="1"/>
              <w:bottom w:val="single" w:color="E0E0E0" w:sz="1"/>
              <w:right w:val="single" w:color="E0E0E0" w:sz="1"/>
            </w:tcBorders>
            <w:shd w:fill="FFEBEE" w:val="clear"/>
            <w:tcMar>
              <w:top w:type="dxa" w:w="100"/>
              <w:left w:type="dxa" w:w="150"/>
              <w:bottom w:type="dxa" w:w="100"/>
              <w:right w:type="dxa" w:w="150"/>
            </w:tcMar>
          </w:tcPr>
          <w:p>
            <w:r>
              <w:rPr>
                <w:rFonts w:ascii="Arial" w:cs="Arial" w:eastAsia="Arial" w:hAnsi="Arial"/>
                <w:sz w:val="20"/>
                <w:szCs w:val="20"/>
              </w:rPr>
              <w:t xml:space="preserve">"Rooftop yoga under the stars" dari kolom kiri Experience</w:t>
            </w:r>
          </w:p>
        </w:tc>
      </w:tr>
    </w:tbl>
    <w:p>
      <w:pPr>
        <w:spacing w:after="80" w:before="140"/>
      </w:pPr>
      <w:r>
        <w:rPr>
          <w:rFonts w:ascii="Arial" w:cs="Arial" w:eastAsia="Arial" w:hAnsi="Arial"/>
          <w:b/>
          <w:bCs/>
          <w:sz w:val="20"/>
          <w:szCs w:val="20"/>
        </w:rPr>
        <w:t xml:space="preserve">Urutan Experience yang benar:</w:t>
      </w:r>
    </w:p>
    <w:p>
      <w:pPr>
        <w:pStyle w:val="ListParagraph"/>
        <w:numPr>
          <w:ilvl w:val="0"/>
          <w:numId w:val="2"/>
        </w:numPr>
        <w:spacing w:after="60"/>
      </w:pPr>
      <w:r>
        <w:rPr>
          <w:rFonts w:ascii="Arial" w:cs="Arial" w:eastAsia="Arial" w:hAnsi="Arial"/>
          <w:sz w:val="20"/>
          <w:szCs w:val="20"/>
        </w:rPr>
        <w:t xml:space="preserve">120° Sunset and Stargazing Rooftop: Our guests’ favorite spot for morning coffee, afternoon sunsets and dinner under the milky way.</w:t>
      </w:r>
    </w:p>
    <w:p>
      <w:pPr>
        <w:pStyle w:val="ListParagraph"/>
        <w:numPr>
          <w:ilvl w:val="0"/>
          <w:numId w:val="2"/>
        </w:numPr>
        <w:spacing w:after="60"/>
      </w:pPr>
      <w:r>
        <w:rPr>
          <w:rFonts w:ascii="Arial" w:cs="Arial" w:eastAsia="Arial" w:hAnsi="Arial"/>
          <w:sz w:val="20"/>
          <w:szCs w:val="20"/>
        </w:rPr>
        <w:t xml:space="preserve">Private Veranda: A different ocean and sunset panorama every day — right from your veranda.</w:t>
      </w:r>
    </w:p>
    <w:p>
      <w:pPr>
        <w:pStyle w:val="ListParagraph"/>
        <w:numPr>
          <w:ilvl w:val="0"/>
          <w:numId w:val="2"/>
        </w:numPr>
        <w:spacing w:after="60"/>
      </w:pPr>
      <w:r>
        <w:rPr>
          <w:rFonts w:ascii="Arial" w:cs="Arial" w:eastAsia="Arial" w:hAnsi="Arial"/>
          <w:sz w:val="20"/>
          <w:szCs w:val="20"/>
        </w:rPr>
        <w:t xml:space="preserve">Homemade breakfast</w:t>
      </w:r>
    </w:p>
    <w:p>
      <w:pPr>
        <w:pStyle w:val="ListParagraph"/>
        <w:numPr>
          <w:ilvl w:val="0"/>
          <w:numId w:val="2"/>
        </w:numPr>
        <w:spacing w:after="60"/>
      </w:pPr>
      <w:r>
        <w:rPr>
          <w:rFonts w:ascii="Arial" w:cs="Arial" w:eastAsia="Arial" w:hAnsi="Arial"/>
          <w:sz w:val="20"/>
          <w:szCs w:val="20"/>
        </w:rPr>
        <w:t xml:space="preserve">Cozy open kitchen-bar: The heart of The Secret - a welcoming place where guests gather and enjoy the friendly conversations with the family and the team.</w:t>
      </w:r>
    </w:p>
    <w:p>
      <w:pPr>
        <w:pStyle w:val="ListParagraph"/>
        <w:numPr>
          <w:ilvl w:val="0"/>
          <w:numId w:val="2"/>
        </w:numPr>
        <w:spacing w:after="60"/>
      </w:pPr>
      <w:r>
        <w:rPr>
          <w:rFonts w:ascii="Arial" w:cs="Arial" w:eastAsia="Arial" w:hAnsi="Arial"/>
          <w:sz w:val="20"/>
          <w:szCs w:val="20"/>
        </w:rPr>
        <w:t xml:space="preserve">Straight to us: no agents, no commissions. Like calling a friend’s home. Patricia and Eddy are ready to help you plan the perfect visit. On-site payments are generally in cash or via the application “Wise”.</w:t>
      </w:r>
    </w:p>
    <w:p>
      <w:pPr>
        <w:spacing w:after="120" w:before="320"/>
      </w:pPr>
      <w:r>
        <w:rPr>
          <w:rFonts w:ascii="Arial" w:cs="Arial" w:eastAsia="Arial" w:hAnsi="Arial"/>
          <w:b/>
          <w:bCs/>
          <w:color w:val="1A1A1A"/>
          <w:sz w:val="24"/>
          <w:szCs w:val="24"/>
        </w:rPr>
        <w:t xml:space="preserve">7. Teks Contact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Teks baru</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"Straight to us: no agents, no commissions. Like calling a friend’s home. Patricia and Eddy are ready to help you plan the perfect visit."</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Status</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ACC Kak Cici ✓</w:t>
            </w:r>
          </w:p>
        </w:tc>
      </w:tr>
    </w:tbl>
    <w:p>
      <w:pPr>
        <w:spacing w:after="120" w:before="320"/>
      </w:pPr>
      <w:r>
        <w:rPr>
          <w:rFonts w:ascii="Arial" w:cs="Arial" w:eastAsia="Arial" w:hAnsi="Arial"/>
          <w:b/>
          <w:bCs/>
          <w:color w:val="1A1A1A"/>
          <w:sz w:val="24"/>
          <w:szCs w:val="24"/>
        </w:rPr>
        <w:t xml:space="preserve">8. Update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Restoran</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"Yes, we have an exclusive restaurant only open to our in-house guests. We have several options for breakfast and lunch and provide a variety of traditional local dinner, which needs to be pre-booked until 3pm. All meals can easily be converted to be Vegetarian, Vegan, and dairy-free menus."</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Sarapan</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"Our breakfast is special with six different options: 1) Homemade bread with handmade jam, eggs and veggies, 2) Pancake Tower, 3) Pink Smoothie Bowl, 4) Oatmeal Bowl, 5) Soto Ayam, 6) Nasi Goreng. Your breakfast can be served right on your veranda or on the rooftop."</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Extra Bed (hapus)</w:t>
            </w:r>
          </w:p>
        </w:tc>
        <w:tc>
          <w:tcPr>
            <w:tcW w:type="dxa" w:w="6860"/>
            <w:tcBorders>
              <w:top w:val="single" w:color="E0E0E0" w:sz="1"/>
              <w:left w:val="single" w:color="E0E0E0" w:sz="1"/>
              <w:bottom w:val="single" w:color="E0E0E0" w:sz="1"/>
              <w:right w:val="single" w:color="E0E0E0" w:sz="1"/>
            </w:tcBorders>
            <w:shd w:fill="FFEBEE" w:val="clear"/>
            <w:tcMar>
              <w:top w:type="dxa" w:w="100"/>
              <w:left w:type="dxa" w:w="150"/>
              <w:bottom w:type="dxa" w:w="100"/>
              <w:right w:type="dxa" w:w="150"/>
            </w:tcMar>
          </w:tcPr>
          <w:p>
            <w:r>
              <w:rPr>
                <w:rFonts w:ascii="Arial" w:cs="Arial" w:eastAsia="Arial" w:hAnsi="Arial"/>
                <w:sz w:val="20"/>
                <w:szCs w:val="20"/>
              </w:rPr>
              <w:t xml:space="preserve">"We apologize, currently we do not provide baby cots or extra beds. Please contact us to discuss your specific needs."</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Extra Bed (ganti)</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"We can provide extra beds for 250.000 IDR."</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Status</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sz w:val="20"/>
                <w:szCs w:val="20"/>
              </w:rPr>
              <w:t xml:space="preserve">ACC Kak Cici ✓</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Aktivitas (tambahan)</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Plenty of options around The Secret:</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Relaxation</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Massages, Rooftop Yoga</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Water Sports</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Island Hopping, Snorkeling, Diving, Fishing, and Canoeing</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Exploration</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Hiking Mount Maming (3 hours), Stargazing through telescopes at "Deepsky" Observatory</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b/>
                <w:bCs/>
                <w:sz w:val="20"/>
                <w:szCs w:val="20"/>
              </w:rPr>
              <w:t xml:space="preserve">Beaches</w:t>
            </w:r>
          </w:p>
        </w:tc>
        <w:tc>
          <w:tcPr>
            <w:tcW w:type="dxa" w:w="6860"/>
            <w:tcBorders>
              <w:top w:val="single" w:color="E0E0E0" w:sz="1"/>
              <w:left w:val="single" w:color="E0E0E0" w:sz="1"/>
              <w:bottom w:val="single" w:color="E0E0E0" w:sz="1"/>
              <w:right w:val="single" w:color="E0E0E0" w:sz="1"/>
            </w:tcBorders>
            <w:shd w:fill="E8F5E9" w:val="clear"/>
            <w:tcMar>
              <w:top w:type="dxa" w:w="100"/>
              <w:left w:type="dxa" w:w="150"/>
              <w:bottom w:type="dxa" w:w="100"/>
              <w:right w:type="dxa" w:w="150"/>
            </w:tcMar>
          </w:tcPr>
          <w:p>
            <w:r>
              <w:rPr>
                <w:rFonts w:ascii="Arial" w:cs="Arial" w:eastAsia="Arial" w:hAnsi="Arial"/>
                <w:sz w:val="20"/>
                <w:szCs w:val="20"/>
              </w:rPr>
              <w:t xml:space="preserve">Batu Topeng, Sunset and Tanjung Gelam Beach (20 min walk / 3 min by scooter), Alano &amp; Anora Beach (15 min scooter)</w:t>
            </w:r>
          </w:p>
        </w:tc>
      </w:tr>
    </w:tbl>
    <w:p>
      <w:pPr>
        <w:spacing w:after="120" w:before="320"/>
      </w:pPr>
      <w:r>
        <w:rPr>
          <w:rFonts w:ascii="Arial" w:cs="Arial" w:eastAsia="Arial" w:hAnsi="Arial"/>
          <w:b/>
          <w:bCs/>
          <w:color w:val="1A1A1A"/>
          <w:sz w:val="24"/>
          <w:szCs w:val="24"/>
        </w:rPr>
        <w:t xml:space="preserve">9. Hal yang Masih Pending</w:t>
      </w:r>
    </w:p>
    <w:p>
      <w:pPr>
        <w:pStyle w:val="ListParagraph"/>
        <w:numPr>
          <w:ilvl w:val="0"/>
          <w:numId w:val="2"/>
        </w:numPr>
        <w:spacing w:after="60"/>
      </w:pPr>
      <w:r>
        <w:rPr>
          <w:rFonts w:ascii="Arial" w:cs="Arial" w:eastAsia="Arial" w:hAnsi="Arial"/>
          <w:sz w:val="20"/>
          <w:szCs w:val="20"/>
        </w:rPr>
        <w:t xml:space="preserve">Eksekusi semua revisi copy &amp; navbar di atas</w:t>
      </w:r>
    </w:p>
    <w:p>
      <w:pPr>
        <w:pStyle w:val="ListParagraph"/>
        <w:numPr>
          <w:ilvl w:val="0"/>
          <w:numId w:val="2"/>
        </w:numPr>
        <w:spacing w:after="60"/>
      </w:pPr>
      <w:r>
        <w:rPr>
          <w:rFonts w:ascii="Arial" w:cs="Arial" w:eastAsia="Arial" w:hAnsi="Arial"/>
          <w:sz w:val="20"/>
          <w:szCs w:val="20"/>
        </w:rPr>
        <w:t xml:space="preserve">Integrasi foto profesional ke galeri / hero website</w:t>
      </w:r>
    </w:p>
    <w:p>
      <w:pPr>
        <w:pStyle w:val="ListParagraph"/>
        <w:numPr>
          <w:ilvl w:val="0"/>
          <w:numId w:val="2"/>
        </w:numPr>
        <w:spacing w:after="60"/>
      </w:pPr>
      <w:r>
        <w:rPr>
          <w:rFonts w:ascii="Arial" w:cs="Arial" w:eastAsia="Arial" w:hAnsi="Arial"/>
          <w:sz w:val="20"/>
          <w:szCs w:val="20"/>
        </w:rPr>
        <w:t xml:space="preserve">Integrasi foto keluarga ke section Our Story</w:t>
      </w:r>
    </w:p>
    <w:p>
      <w:pPr>
        <w:pStyle w:val="ListParagraph"/>
        <w:numPr>
          <w:ilvl w:val="0"/>
          <w:numId w:val="2"/>
        </w:numPr>
        <w:spacing w:after="60"/>
      </w:pPr>
      <w:r>
        <w:rPr>
          <w:rFonts w:ascii="Arial" w:cs="Arial" w:eastAsia="Arial" w:hAnsi="Arial"/>
          <w:sz w:val="20"/>
          <w:szCs w:val="20"/>
        </w:rPr>
        <w:t xml:space="preserve">Final review sebelum pelunasan</w:t>
      </w:r>
    </w:p>
    <w:p>
      <w:pPr>
        <w:spacing w:after="200"/>
      </w:pPr>
    </w:p>
    <w:p>
      <w:pPr>
        <w:pBdr>
          <w:bottom w:val="single" w:color="DDDDDD" w:sz="4" w:space="1"/>
        </w:pBdr>
        <w:spacing w:after="60" w:before="60"/>
      </w:pPr>
    </w:p>
    <w:p>
      <w:pPr>
        <w:spacing w:before="200"/>
        <w:jc w:val="right"/>
      </w:pPr>
      <w:r>
        <w:rPr>
          <w:rFonts w:ascii="Arial" w:cs="Arial" w:eastAsia="Arial" w:hAnsi="Arial"/>
          <w:i/>
          <w:iCs/>
          <w:color w:val="AAAAAA"/>
          <w:sz w:val="18"/>
          <w:szCs w:val="18"/>
        </w:rPr>
        <w:t xml:space="preserve">WelliBuilds — Internal Project Notes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2026-03-14T16:38:01.573Z</dcterms:created>
  <dcterms:modified xsi:type="dcterms:W3CDTF">2026-03-14T16:38:01.573Z</dcterms:modified>
</cp:coreProperties>
</file>

<file path=docProps/custom.xml><?xml version="1.0" encoding="utf-8"?>
<Properties xmlns="http://schemas.openxmlformats.org/officeDocument/2006/custom-properties" xmlns:vt="http://schemas.openxmlformats.org/officeDocument/2006/docPropsVTypes"/>
</file>