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PurityLoop AI: Chapter Writing Guide &amp; Rubric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provides a breakdown of what needs to be written for every section in the Table of Contents, including ideas for elaboration and key references to include. Use this as a starting point to draft your assigned sections.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Chapter 1: Introduction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1.1 Background and Context [Naomi]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Introduce the global and Malaysian solid waste management challenge. Discuss recycling targets (e.g., 40% by 2025) and how contamination derails these goals.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SWCorp Malaysia (2024), Pertanika Journal (2024).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1.2 Problem Statement [Talvin]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Describe the failures of manual sorting (30-40% error rate). Detail the lack of machine-readable output for ESG reporting and the safety hazards (like lithium batteries).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Islam &amp; Chowdhury (2024).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1.3 Research Objectives [Chris]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Use bullet points. 1) Operational efficiency (YOLOv8 pipeline). 2) Quality Assurance. 3) Safety Enhancement (detecting batteries). 4) Environmental Accountability (ESG dashboard). 5) Behavioural Change (Gamification app).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1.4 Research Questions [Kong]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Map to the objectives. E.g., "Can YOLOv8m-seg achieve mAP@0.5 â‰¥ 0.85?", "How can an RPA pipeline bridge CV inference to a Power BI dashboard?"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1.5 Scope and Delimitations [Georgene]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Define the 9 target classes. State that the project uses simulated conveyor belt imagery (not physical hardware integration) and a web dashboard for the WW12 showcase.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1.6 Significance of the Study [Feng]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Explain how this benefits three fields: 1) Computer Vision/ML, 2) Business Analytics (DMAIC integration), 3) ESG Reporting (verifiable carbon data).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Pongboonchai-Empl et al. (2023), Mustafa et al. (2025).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1.7 Structure of the Proposal [Naomi]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A brief 1-paragraph roadmap stating what Chapters 2, 3, 4, and 5 will cover.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Chapter 2: Literature Review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2.1 Literature Search Protocol [Talvin]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Briefly explain how you found your papers (Scopus, Google Scholar, years 2021-2026, Q1/Q2 indexing).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2.2 Theme 1: Deep Learning for Waste Classification [Talvin &amp; 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Discuss the evolution from simple image classification (ResNet) to object detection (YOLO), and why single-stage segmentation (YOLOv8-seg) is best for irregular waste shapes.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Jocher et al. (2023), Ahmad et al. (2025), Nahiduzzaman et al. (2025).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2.3 Theme 2: Dataset Landscape &amp; Fusion Strategies [Naomi]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Review benchmark datasets like TrashNet and TACO. Highlight the critical gap: none have a "hazardous/battery" class. Explain why fusing multiple datasets (like Garbage Classification v2) solves this.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ProenÃ§a &amp; SimÃµes (2020).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2.4 Theme 3: ESG Reporting &amp; Carbon Accountability [Feng]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Discuss the shift from voluntary ESG to regulatory requirements. Explain the carbon offset LCA calculation formula.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Mustafa et al. (2025), BEIS/DESNZ (2023).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2.5 Theme 4: Gamification for Behavioural Change [Georgene]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Explain that facility sorting isn't enough; source-level behaviour must change. Discuss how token economies (Eco-Credits) promote pro-environmental behaviour.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Venturi et al. (2024).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2.6 Theme 5: DMAIC &amp; ML Quality [Chris]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Map machine learning development to Lean Six Sigma (DMAIC). Discuss Andrej Karpathy's defensive ML protocols to prevent silent model failures.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References:</w:t>
      </w:r>
      <w:r>
        <w:rPr>
          <w:rFonts w:ascii="Times" w:hAnsi="Times" w:cs="Times"/>
          <w:sz w:val="24"/>
          <w:sz-cs w:val="24"/>
          <w:spacing w:val="0"/>
        </w:rPr>
        <w:t xml:space="preserve"> Pongboonchai-Empl et al. (2023), Karpathy (2019).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2.7 &amp; 2.8 Critical Synthesis &amp; Requirements [Chris &amp; Kong]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Summarize the literature gap (no end-to-end CV + ESG pipeline exists) and how requirements were gathered from these studies.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Chapter 3: Methodology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3.1 Integrated Multi-Framework Approach [Chris, Kong, Talvin, Georgene]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Explain how different frameworks govern different parts of the project: Iterative Waterfall (Macro), DMAIC (Quality), BALC (Strategy), Iterative Prototyping (Web), and OSEMN (ML). Add Georgene's section on UI design (Wireframes).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3.2 System Requirements Specification [Kong]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Create two tables: Functional Requirements (Must have, Should have) and Non-Functional Requirements (mAP &gt; 0.85, Latency &lt; 500ms).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3.3 Dataset Preparation [Naomi]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Detail the cleaning process (removing duplicates), the 640x640 resize standard, color normalization, and your specific data augmentations (flips, rotations, brightness). Explain the 70/20/10 split.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3.4 Model Architecture and Training [Talvin &amp; 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Talvin:</w:t>
      </w:r>
      <w:r>
        <w:rPr>
          <w:rFonts w:ascii="Times" w:hAnsi="Times" w:cs="Times"/>
          <w:sz w:val="24"/>
          <w:sz-cs w:val="24"/>
          <w:spacing w:val="0"/>
        </w:rPr>
        <w:t xml:space="preserve"> Describe the YOLOv8m-seg backbone and the hyperparameter config (300 epochs, batch 16, SGD). Detail the two-phase training protocol.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Chris:</w:t>
      </w:r>
      <w:r>
        <w:rPr>
          <w:rFonts w:ascii="Times" w:hAnsi="Times" w:cs="Times"/>
          <w:sz w:val="24"/>
          <w:sz-cs w:val="24"/>
          <w:spacing w:val="0"/>
        </w:rPr>
        <w:t xml:space="preserve"> Write about the Karpathy Checkpoints (Overfit-one-batch, visualize before net).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3.5 Python RPA Ingestion Pipeline [Kong]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Explain the 'watchdog' script. How does it monitor a folder for new camera images, run the YOLO inference, and save to SQLite?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3.6 Evaluation Protocol [Chris]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Define the metrics you will use to grade the model (mAP@0.5, mAP@0.5:0.95, Precision, Recall, F1-Score, Inference FPS).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3.7 Ethical and Data Governance [Naomi]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Briefly mention that user phone numbers are hashed (SHA-256) and no personally identifiable info is stored in plaintext.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Chapter 4: Value Evaluation &amp; Industry Impacts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4.1 &amp; 4.2 Industry Impact [Georgene &amp; Feng]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Discuss how Material Recovery Facilities (MRFs) will actually use this. How does it improve their bale purity rates and operational organization?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4.3 Impact to the Model as New Knowledge [Chris]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Explain that your approach (Data-centric tracking and fusion) is a novel contribution, proving that data quality is just as important as the model architecture.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4.4 Summary of Expected ESG Benefits [Feng]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Conclude how the real-time Power BI dashboard provides verifiable sustainability data for corporate auditing.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Chapter 5: Project Management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5.1 to 5.4 Overview, Gantt Chart, Delegation, Conclusion [Kong, Talvin, Georgene, Feng]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What to write:</w:t>
      </w:r>
      <w:r>
        <w:rPr>
          <w:rFonts w:ascii="Times" w:hAnsi="Times" w:cs="Times"/>
          <w:sz w:val="24"/>
          <w:sz-cs w:val="24"/>
          <w:spacing w:val="0"/>
        </w:rPr>
        <w:t xml:space="preserve"> Insert your Gantt chart images. Insert the Delegation of Work matrix. Write a strong concluding paragraph summarizing the vision of PurityLoop AI.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