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lastRenderedPageBreak/>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AC2997">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AC2997">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AC2997">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AC2997">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AC2997">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AC2997">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AC2997">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AC2997">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AC2997">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AC2997">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AC2997">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AC2997">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AC2997">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AC2997">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AC2997">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AC2997"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AC2997">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AC2997">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AC2997">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AC2997">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AC2997">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AC2997">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AC2997">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AC2997">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AC2997">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AC2997">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AC2997">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AC2997">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AC2997">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AC2997">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AC2997">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AC2997">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AC2997">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AC2997"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AC2997">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AC2997">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AC2997">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AC2997">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AC2997"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Área de proceso de Requirements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w:t>
      </w:r>
      <w:proofErr w:type="spellStart"/>
      <w:r>
        <w:t>footer</w:t>
      </w:r>
      <w:proofErr w:type="spellEnd"/>
      <w:r>
        <w:t>)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 xml:space="preserve">una grilla de promociones, un video administrable de </w:t>
      </w:r>
      <w:proofErr w:type="spellStart"/>
      <w:r w:rsidR="00B23D2A">
        <w:t>youtube</w:t>
      </w:r>
      <w:proofErr w:type="spellEnd"/>
      <w:r w:rsidR="00B23D2A">
        <w:t xml:space="preserve">, un </w:t>
      </w:r>
      <w:proofErr w:type="spellStart"/>
      <w:r w:rsidR="00B23D2A">
        <w:t>plugin</w:t>
      </w:r>
      <w:proofErr w:type="spellEnd"/>
      <w:r w:rsidR="00B23D2A">
        <w:t xml:space="preserve"> de Facebook para mostrar las publica</w:t>
      </w:r>
      <w:r w:rsidR="00EA1886">
        <w:t xml:space="preserve">ciones del fan page de </w:t>
      </w:r>
      <w:proofErr w:type="spellStart"/>
      <w:r w:rsidR="00EA1886">
        <w:t>Vamosya</w:t>
      </w:r>
      <w:proofErr w:type="spellEnd"/>
      <w:r w:rsidR="00EA1886">
        <w:t>.</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 xml:space="preserve">También se implementará unos </w:t>
      </w:r>
      <w:proofErr w:type="spellStart"/>
      <w:r>
        <w:t>tabs</w:t>
      </w:r>
      <w:proofErr w:type="spellEnd"/>
      <w:r>
        <w:t xml:space="preserve"> en donde se mostrará la información general de la promoción como que incluye, itinerario, etc.</w:t>
      </w:r>
    </w:p>
    <w:p w:rsidR="00372A52" w:rsidRDefault="00372A52" w:rsidP="00372A52">
      <w:pPr>
        <w:ind w:left="720"/>
      </w:pPr>
      <w:r>
        <w:t>Además se mostrar</w:t>
      </w:r>
      <w:r w:rsidR="00A523D0">
        <w:t xml:space="preserve">á un slider de promociones relacionadas y un </w:t>
      </w:r>
      <w:proofErr w:type="spellStart"/>
      <w:r w:rsidR="00A523D0">
        <w:t>plugin</w:t>
      </w:r>
      <w:proofErr w:type="spellEnd"/>
      <w:r w:rsidR="00A523D0">
        <w:t xml:space="preserve">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8"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 xml:space="preserve">Cuando el usuario termina de personalizar su paquete turístico, al hacer </w:t>
      </w:r>
      <w:proofErr w:type="spellStart"/>
      <w:r>
        <w:t>click</w:t>
      </w:r>
      <w:proofErr w:type="spellEnd"/>
      <w:r>
        <w:t xml:space="preserve"> en reservar se mostrará un </w:t>
      </w:r>
      <w:proofErr w:type="spellStart"/>
      <w:r>
        <w:t>popup</w:t>
      </w:r>
      <w:proofErr w:type="spellEnd"/>
      <w:r>
        <w:t xml:space="preserve"> con un formulario en donde el cliente podrá llenar su información de contacto.</w:t>
      </w:r>
    </w:p>
    <w:p w:rsidR="00542C5F" w:rsidRDefault="00233977">
      <w:pPr>
        <w:spacing w:line="360" w:lineRule="auto"/>
        <w:ind w:left="1440"/>
        <w:jc w:val="left"/>
      </w:pPr>
      <w:r>
        <w:rPr>
          <w:noProof/>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 xml:space="preserve">Insertar video de </w:t>
            </w:r>
            <w:proofErr w:type="spellStart"/>
            <w:r>
              <w:t>youtube</w:t>
            </w:r>
            <w:proofErr w:type="spellEnd"/>
            <w:r>
              <w:t xml:space="preserve"> de manera administrable</w:t>
            </w:r>
          </w:p>
        </w:tc>
      </w:tr>
      <w:tr w:rsidR="00F440A8" w:rsidRPr="00AC2997" w:rsidTr="00F440A8">
        <w:tc>
          <w:tcPr>
            <w:tcW w:w="8073" w:type="dxa"/>
            <w:vAlign w:val="center"/>
          </w:tcPr>
          <w:p w:rsidR="00F440A8" w:rsidRPr="00F440A8" w:rsidRDefault="00F440A8" w:rsidP="00F440A8">
            <w:pPr>
              <w:spacing w:line="360" w:lineRule="auto"/>
              <w:jc w:val="left"/>
              <w:rPr>
                <w:lang w:val="en-US"/>
              </w:rPr>
            </w:pPr>
            <w:proofErr w:type="spellStart"/>
            <w:r w:rsidRPr="00F440A8">
              <w:rPr>
                <w:lang w:val="en-US"/>
              </w:rPr>
              <w:t>Insertar</w:t>
            </w:r>
            <w:proofErr w:type="spellEnd"/>
            <w:r w:rsidRPr="00F440A8">
              <w:rPr>
                <w:lang w:val="en-US"/>
              </w:rPr>
              <w:t xml:space="preserve">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proofErr w:type="spellStart"/>
            <w:r>
              <w:t>Footer</w:t>
            </w:r>
            <w:proofErr w:type="spellEnd"/>
            <w:r>
              <w:t xml:space="preserve">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proofErr w:type="spellStart"/>
            <w:r>
              <w:t>Tabs</w:t>
            </w:r>
            <w:proofErr w:type="spellEnd"/>
            <w:r>
              <w:t xml:space="preserve">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8B78E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D7029B"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6FA016B"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8E851B"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31534E1"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 xml:space="preserve">Pago de promociones con tarjetas de crédito o débito, visa, </w:t>
            </w:r>
            <w:proofErr w:type="spellStart"/>
            <w:r>
              <w:t>mastercard</w:t>
            </w:r>
            <w:proofErr w:type="spellEnd"/>
            <w:r>
              <w:t xml:space="preserve"> o </w:t>
            </w:r>
            <w:proofErr w:type="spellStart"/>
            <w:r>
              <w:t>paypal</w:t>
            </w:r>
            <w:proofErr w:type="spellEnd"/>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 xml:space="preserve">El cliente prefiere utilizar su cuenta </w:t>
            </w:r>
            <w:proofErr w:type="spellStart"/>
            <w:r>
              <w:t>gmail</w:t>
            </w:r>
            <w:proofErr w:type="spellEnd"/>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14:anchorId="21FE18BD" wp14:editId="2C07DC1C">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 xml:space="preserve">Manual de uso del </w:t>
            </w:r>
            <w:proofErr w:type="spellStart"/>
            <w:r>
              <w:t>backend</w:t>
            </w:r>
            <w:proofErr w:type="spellEnd"/>
            <w:r>
              <w:t xml:space="preserve">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lastRenderedPageBreak/>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 xml:space="preserve">de uso del </w:t>
            </w:r>
            <w:proofErr w:type="spellStart"/>
            <w:r w:rsidR="00C910DD">
              <w:t>backend</w:t>
            </w:r>
            <w:proofErr w:type="spellEnd"/>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rPr>
        <w:lastRenderedPageBreak/>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proofErr w:type="spellStart"/>
            <w:r w:rsidR="001A471B">
              <w:rPr>
                <w:i/>
              </w:rPr>
              <w:t>backend</w:t>
            </w:r>
            <w:proofErr w:type="spellEnd"/>
            <w:r w:rsidR="001A471B">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 xml:space="preserve">Manual del </w:t>
            </w:r>
            <w:proofErr w:type="spellStart"/>
            <w:r>
              <w:rPr>
                <w:i/>
              </w:rPr>
              <w:t>backend</w:t>
            </w:r>
            <w:proofErr w:type="spellEnd"/>
            <w:r>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Ingeniería</w:t>
            </w:r>
          </w:p>
        </w:tc>
        <w:tc>
          <w:tcPr>
            <w:tcW w:w="2891" w:type="dxa"/>
          </w:tcPr>
          <w:p w:rsidR="008B0DBD" w:rsidRDefault="005F2EF0">
            <w:pPr>
              <w:spacing w:line="360" w:lineRule="auto"/>
              <w:jc w:val="center"/>
            </w:pPr>
            <w:r>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8B0DBD" w:rsidRDefault="005F2EF0" w:rsidP="000A7B49">
      <w:pPr>
        <w:keepNext/>
        <w:numPr>
          <w:ilvl w:val="0"/>
          <w:numId w:val="4"/>
        </w:numPr>
        <w:spacing w:before="120" w:after="120"/>
        <w:ind w:hanging="432"/>
      </w:pPr>
      <w:r>
        <w:rPr>
          <w:b/>
          <w:sz w:val="24"/>
        </w:rPr>
        <w:t>CRONOGRAMA DE ACTIVIDADES</w:t>
      </w:r>
    </w:p>
    <w:p w:rsidR="008B0DBD" w:rsidRDefault="008B0DBD">
      <w:pPr>
        <w:spacing w:before="60" w:after="60"/>
        <w:ind w:left="567"/>
      </w:pPr>
    </w:p>
    <w:p w:rsidR="008B0DBD" w:rsidRDefault="00542971">
      <w:r>
        <w:rPr>
          <w:noProof/>
        </w:rPr>
        <w:lastRenderedPageBreak/>
        <w:drawing>
          <wp:anchor distT="0" distB="0" distL="114300" distR="114300" simplePos="0" relativeHeight="251707392" behindDoc="1" locked="0" layoutInCell="1" allowOverlap="1">
            <wp:simplePos x="0" y="0"/>
            <wp:positionH relativeFrom="column">
              <wp:posOffset>-3810</wp:posOffset>
            </wp:positionH>
            <wp:positionV relativeFrom="paragraph">
              <wp:posOffset>5166995</wp:posOffset>
            </wp:positionV>
            <wp:extent cx="5400675" cy="600075"/>
            <wp:effectExtent l="0" t="0" r="9525" b="9525"/>
            <wp:wrapTight wrapText="bothSides">
              <wp:wrapPolygon edited="0">
                <wp:start x="0" y="0"/>
                <wp:lineTo x="0" y="21257"/>
                <wp:lineTo x="21562" y="21257"/>
                <wp:lineTo x="2156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600075"/>
                    </a:xfrm>
                    <a:prstGeom prst="rect">
                      <a:avLst/>
                    </a:prstGeom>
                  </pic:spPr>
                </pic:pic>
              </a:graphicData>
            </a:graphic>
            <wp14:sizeRelH relativeFrom="page">
              <wp14:pctWidth>0</wp14:pctWidth>
            </wp14:sizeRelH>
            <wp14:sizeRelV relativeFrom="page">
              <wp14:pctHeight>0</wp14:pctHeight>
            </wp14:sizeRelV>
          </wp:anchor>
        </w:drawing>
      </w:r>
      <w:r w:rsidR="001C4776">
        <w:rPr>
          <w:noProof/>
        </w:rPr>
        <w:drawing>
          <wp:anchor distT="0" distB="0" distL="114300" distR="114300" simplePos="0" relativeHeight="251651584" behindDoc="1" locked="0" layoutInCell="1" allowOverlap="1" wp14:anchorId="3DC32FD2" wp14:editId="040E5CF7">
            <wp:simplePos x="0" y="0"/>
            <wp:positionH relativeFrom="column">
              <wp:posOffset>-3810</wp:posOffset>
            </wp:positionH>
            <wp:positionV relativeFrom="paragraph">
              <wp:posOffset>-5080</wp:posOffset>
            </wp:positionV>
            <wp:extent cx="5391150" cy="517207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br w:type="page"/>
      </w:r>
    </w:p>
    <w:p w:rsidR="008B0DBD" w:rsidRDefault="008B0DBD">
      <w:pPr>
        <w:widowControl w:val="0"/>
        <w:spacing w:line="276" w:lineRule="auto"/>
        <w:jc w:val="left"/>
      </w:pPr>
    </w:p>
    <w:p w:rsidR="008B0DBD" w:rsidRDefault="008B0DBD">
      <w:pPr>
        <w:ind w:left="1260"/>
      </w:pPr>
      <w:bookmarkStart w:id="55" w:name="h.2dlolyb" w:colFirst="0" w:colLast="0"/>
      <w:bookmarkEnd w:id="55"/>
    </w:p>
    <w:p w:rsidR="008B0DBD" w:rsidRPr="007E3248" w:rsidRDefault="005F2EF0" w:rsidP="000A7B49">
      <w:pPr>
        <w:keepNext/>
        <w:numPr>
          <w:ilvl w:val="0"/>
          <w:numId w:val="4"/>
        </w:numPr>
        <w:spacing w:before="120" w:after="120"/>
        <w:ind w:hanging="432"/>
      </w:pPr>
      <w:bookmarkStart w:id="56" w:name="h.sqyw64" w:colFirst="0" w:colLast="0"/>
      <w:bookmarkEnd w:id="56"/>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Conexión lenta o </w:t>
            </w:r>
            <w:proofErr w:type="spellStart"/>
            <w:r w:rsidRPr="001C4776">
              <w:t>caida</w:t>
            </w:r>
            <w:proofErr w:type="spellEnd"/>
            <w:r w:rsidRPr="001C4776">
              <w:t xml:space="preserve">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El cliente no pague su servidor </w:t>
            </w:r>
            <w:proofErr w:type="spellStart"/>
            <w:r w:rsidRPr="001C4776">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 xml:space="preserve">Problemas con el cambio de </w:t>
            </w:r>
            <w:proofErr w:type="spellStart"/>
            <w:r w:rsidRPr="0026081B">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7" w:name="h.3cqmetx" w:colFirst="0" w:colLast="0"/>
      <w:bookmarkEnd w:id="57"/>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8" w:name="h.1rvwp1q" w:colFirst="0" w:colLast="0"/>
      <w:bookmarkEnd w:id="58"/>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59" w:name="h.4bvk7pj" w:colFirst="0" w:colLast="0"/>
      <w:bookmarkEnd w:id="59"/>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5F2EF0" w:rsidP="0026081B">
            <w:pPr>
              <w:jc w:val="center"/>
            </w:pPr>
            <w:r>
              <w:t>Mensual</w:t>
            </w:r>
          </w:p>
        </w:tc>
      </w:tr>
    </w:tbl>
    <w:p w:rsidR="008B0DBD" w:rsidRDefault="008B0DBD">
      <w:pPr>
        <w:ind w:left="576"/>
      </w:pPr>
      <w:bookmarkStart w:id="60" w:name="h.2r0uhxc" w:colFirst="0" w:colLast="0"/>
      <w:bookmarkEnd w:id="60"/>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1" w:name="h.1664s55" w:colFirst="0" w:colLast="0"/>
      <w:bookmarkEnd w:id="61"/>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lastRenderedPageBreak/>
        <w:t xml:space="preserve">  Documento Impreso</w:t>
      </w:r>
    </w:p>
    <w:p w:rsidR="008B0DBD" w:rsidRDefault="005F2EF0">
      <w:pPr>
        <w:spacing w:before="40" w:after="120"/>
      </w:pPr>
      <w:bookmarkStart w:id="62" w:name="h.3q5sasy" w:colFirst="0" w:colLast="0"/>
      <w:bookmarkEnd w:id="62"/>
      <w:r>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3" w:name="h.25b2l0r" w:colFirst="0" w:colLast="0"/>
      <w:bookmarkEnd w:id="63"/>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4" w:name="h.kgcv8k" w:colFirst="0" w:colLast="0"/>
      <w:bookmarkEnd w:id="64"/>
      <w:r>
        <w:rPr>
          <w:b/>
        </w:rPr>
        <w:t>NOMENCLATURA</w:t>
      </w:r>
    </w:p>
    <w:p w:rsidR="003F4B5A" w:rsidRDefault="003F4B5A" w:rsidP="003F4B5A">
      <w:pPr>
        <w:keepNext/>
        <w:spacing w:before="120" w:after="120"/>
        <w:ind w:left="720"/>
      </w:pP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3E68B1">
            <w:pPr>
              <w:spacing w:line="360" w:lineRule="auto"/>
              <w:jc w:val="center"/>
            </w:pPr>
            <w:r>
              <w:t>PPRO_V#.#</w:t>
            </w:r>
            <w:r w:rsidR="00453BE8">
              <w:t>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w:t>
            </w:r>
            <w:r w:rsidR="003E68B1">
              <w:t>V</w:t>
            </w:r>
            <w:r>
              <w:t>#</w:t>
            </w:r>
            <w:r w:rsidR="003E68B1">
              <w:t>.#</w:t>
            </w:r>
            <w:r>
              <w:t>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w:t>
            </w:r>
            <w:r w:rsidR="003E68B1">
              <w:t>V</w:t>
            </w:r>
            <w:r>
              <w:t>#</w:t>
            </w:r>
            <w:r w:rsidR="003E68B1">
              <w:t>.#</w:t>
            </w:r>
            <w:r>
              <w:t>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3E68B1">
            <w:pPr>
              <w:spacing w:line="360" w:lineRule="auto"/>
              <w:jc w:val="center"/>
            </w:pPr>
            <w:r>
              <w:t>ARI_V</w:t>
            </w:r>
            <w:r w:rsidR="00453BE8">
              <w:t>#</w:t>
            </w:r>
            <w:r>
              <w:t>.</w:t>
            </w:r>
            <w:r w:rsidR="00453BE8">
              <w:t>#_2015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3E68B1">
            <w:pPr>
              <w:spacing w:line="360" w:lineRule="auto"/>
              <w:jc w:val="center"/>
            </w:pPr>
            <w:r>
              <w:t>ARE_V</w:t>
            </w:r>
            <w:r w:rsidR="00453BE8">
              <w:t>#</w:t>
            </w:r>
            <w:r>
              <w:t>.</w:t>
            </w:r>
            <w:r w:rsidR="00453BE8">
              <w:t>#_2015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w:t>
            </w:r>
            <w:r w:rsidR="003E68B1">
              <w:t>V</w:t>
            </w:r>
            <w:r>
              <w:t>#</w:t>
            </w:r>
            <w:r w:rsidR="003E68B1">
              <w:t>.#</w:t>
            </w:r>
            <w:r>
              <w:t>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w:t>
            </w:r>
            <w:r w:rsidR="003E68B1">
              <w:t>.#</w:t>
            </w:r>
            <w:r>
              <w:t>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w:t>
            </w:r>
            <w:r w:rsidR="003E68B1">
              <w:t>V</w:t>
            </w:r>
            <w:r>
              <w:t>#</w:t>
            </w:r>
            <w:r w:rsidR="003E68B1">
              <w:t>.#</w:t>
            </w:r>
            <w:r>
              <w:t>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w:t>
            </w:r>
            <w:r w:rsidR="003E68B1">
              <w:t>.#</w:t>
            </w:r>
            <w:r>
              <w:t>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w:t>
            </w:r>
            <w:r w:rsidR="003E68B1">
              <w:t>V</w:t>
            </w:r>
            <w:r>
              <w:t>#</w:t>
            </w:r>
            <w:r w:rsidR="003E68B1">
              <w:t>.#</w:t>
            </w:r>
            <w:r>
              <w:t>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w:t>
            </w:r>
            <w:r w:rsidR="003E68B1">
              <w:t>.#</w:t>
            </w:r>
            <w:r>
              <w:t>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w:t>
            </w:r>
            <w:r w:rsidR="003E68B1">
              <w:t>V</w:t>
            </w:r>
            <w:r>
              <w:t>#</w:t>
            </w:r>
            <w:r w:rsidR="003E68B1">
              <w:t>.#</w:t>
            </w:r>
            <w:r>
              <w:t>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w:t>
            </w:r>
            <w:r w:rsidR="003E68B1">
              <w:t>#.</w:t>
            </w:r>
            <w:r>
              <w:t>#_20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w:t>
            </w:r>
            <w:r w:rsidR="003E68B1">
              <w:t>.#</w:t>
            </w:r>
            <w:r>
              <w:t>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w:t>
            </w:r>
            <w:r w:rsidR="003E68B1">
              <w:t>V</w:t>
            </w:r>
            <w:r>
              <w:t>#</w:t>
            </w:r>
            <w:r w:rsidR="003E68B1">
              <w:t>.#</w:t>
            </w:r>
            <w:r>
              <w:t>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w:t>
            </w:r>
            <w:r w:rsidR="003E68B1">
              <w:t>V</w:t>
            </w:r>
            <w:r>
              <w:t>#</w:t>
            </w:r>
            <w:r w:rsidR="003E68B1">
              <w:t>.#</w:t>
            </w:r>
            <w:r>
              <w:t>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w:t>
            </w:r>
            <w:r w:rsidR="003E68B1">
              <w:t>V</w:t>
            </w:r>
            <w:r>
              <w:t>#</w:t>
            </w:r>
            <w:r w:rsidR="003E68B1">
              <w:t>.#</w:t>
            </w:r>
            <w:r>
              <w:t>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w:t>
            </w:r>
            <w:r w:rsidR="003E68B1">
              <w:t>V</w:t>
            </w:r>
            <w:r>
              <w:t>#</w:t>
            </w:r>
            <w:r w:rsidR="003E68B1">
              <w:t>.#</w:t>
            </w:r>
            <w:r>
              <w:t>_2015</w:t>
            </w:r>
          </w:p>
        </w:tc>
      </w:tr>
      <w:tr w:rsidR="008B0DBD">
        <w:trPr>
          <w:trHeight w:val="140"/>
        </w:trPr>
        <w:tc>
          <w:tcPr>
            <w:tcW w:w="4702" w:type="dxa"/>
          </w:tcPr>
          <w:p w:rsidR="008B0DBD" w:rsidRDefault="007B3E58">
            <w:r>
              <w:t>Informe</w:t>
            </w:r>
            <w:r w:rsidR="00C8045E">
              <w:t xml:space="preserve"> Avance</w:t>
            </w:r>
            <w:r>
              <w:t xml:space="preserve"> Quincenal</w:t>
            </w:r>
          </w:p>
        </w:tc>
        <w:tc>
          <w:tcPr>
            <w:tcW w:w="1800" w:type="dxa"/>
          </w:tcPr>
          <w:p w:rsidR="008B0DBD" w:rsidRDefault="007B3E58">
            <w:pPr>
              <w:tabs>
                <w:tab w:val="left" w:pos="615"/>
                <w:tab w:val="center" w:pos="792"/>
              </w:tabs>
              <w:spacing w:line="360" w:lineRule="auto"/>
              <w:jc w:val="center"/>
            </w:pPr>
            <w:r>
              <w:t>IQ</w:t>
            </w:r>
          </w:p>
        </w:tc>
        <w:tc>
          <w:tcPr>
            <w:tcW w:w="2594" w:type="dxa"/>
          </w:tcPr>
          <w:p w:rsidR="008B0DBD" w:rsidRDefault="007B3E58">
            <w:pPr>
              <w:spacing w:line="360" w:lineRule="auto"/>
              <w:jc w:val="center"/>
            </w:pPr>
            <w:r>
              <w:t>IQ</w:t>
            </w:r>
            <w:r w:rsidR="00453BE8">
              <w:t>_#</w:t>
            </w:r>
            <w:r w:rsidR="00A91083">
              <w:t>.#</w:t>
            </w:r>
            <w:r w:rsidR="00453BE8">
              <w:t>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w:t>
            </w:r>
            <w:r w:rsidR="00A91083">
              <w:t>V</w:t>
            </w:r>
            <w:r>
              <w:t>#</w:t>
            </w:r>
            <w:r w:rsidR="00A91083">
              <w:t>.#</w:t>
            </w:r>
            <w:r>
              <w:t>_2015</w:t>
            </w:r>
          </w:p>
        </w:tc>
      </w:tr>
      <w:tr w:rsidR="008B0DBD">
        <w:trPr>
          <w:trHeight w:val="260"/>
        </w:trPr>
        <w:tc>
          <w:tcPr>
            <w:tcW w:w="4702" w:type="dxa"/>
          </w:tcPr>
          <w:p w:rsidR="008B0DBD" w:rsidRDefault="005F2EF0">
            <w:r>
              <w:lastRenderedPageBreak/>
              <w:t>Gestión De la Configuración</w:t>
            </w:r>
          </w:p>
        </w:tc>
        <w:tc>
          <w:tcPr>
            <w:tcW w:w="1800" w:type="dxa"/>
          </w:tcPr>
          <w:p w:rsidR="008B0DBD" w:rsidRDefault="005F2EF0">
            <w:pPr>
              <w:jc w:val="center"/>
            </w:pPr>
            <w:r>
              <w:t>GC</w:t>
            </w:r>
          </w:p>
        </w:tc>
        <w:tc>
          <w:tcPr>
            <w:tcW w:w="2594" w:type="dxa"/>
          </w:tcPr>
          <w:p w:rsidR="008B0DBD" w:rsidRDefault="00453BE8">
            <w:pPr>
              <w:jc w:val="center"/>
            </w:pPr>
            <w:r>
              <w:t>GC_</w:t>
            </w:r>
            <w:r w:rsidR="003E68B1">
              <w:t>V#.</w:t>
            </w:r>
            <w:r>
              <w:t>#_2015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w:t>
            </w:r>
            <w:r w:rsidR="003E68B1">
              <w:t>#.</w:t>
            </w:r>
            <w:r>
              <w:t>#_2015</w:t>
            </w:r>
          </w:p>
        </w:tc>
      </w:tr>
      <w:tr w:rsidR="008B0DBD">
        <w:trPr>
          <w:trHeight w:val="260"/>
        </w:trPr>
        <w:tc>
          <w:tcPr>
            <w:tcW w:w="4702" w:type="dxa"/>
          </w:tcPr>
          <w:p w:rsidR="008B0DBD" w:rsidRDefault="005F2EF0">
            <w:proofErr w:type="spellStart"/>
            <w:r>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w:t>
            </w:r>
            <w:r w:rsidR="003E68B1">
              <w:t>#.</w:t>
            </w:r>
            <w:r>
              <w:t>#_2015</w:t>
            </w:r>
          </w:p>
        </w:tc>
      </w:tr>
      <w:tr w:rsidR="008B0DBD">
        <w:trPr>
          <w:trHeight w:val="260"/>
        </w:trPr>
        <w:tc>
          <w:tcPr>
            <w:tcW w:w="4702" w:type="dxa"/>
          </w:tcPr>
          <w:p w:rsidR="008B0DBD" w:rsidRDefault="005F2EF0">
            <w:r>
              <w:t>Volatidad de requerimiento</w:t>
            </w:r>
            <w:r>
              <w:tab/>
            </w:r>
          </w:p>
        </w:tc>
        <w:tc>
          <w:tcPr>
            <w:tcW w:w="1800" w:type="dxa"/>
          </w:tcPr>
          <w:p w:rsidR="008B0DBD" w:rsidRDefault="005F2EF0">
            <w:pPr>
              <w:jc w:val="center"/>
            </w:pPr>
            <w:r>
              <w:t>VREQM</w:t>
            </w:r>
          </w:p>
        </w:tc>
        <w:tc>
          <w:tcPr>
            <w:tcW w:w="2594" w:type="dxa"/>
          </w:tcPr>
          <w:p w:rsidR="008B0DBD" w:rsidRDefault="00453BE8">
            <w:pPr>
              <w:jc w:val="center"/>
            </w:pPr>
            <w:r>
              <w:t>VREQM_</w:t>
            </w:r>
            <w:r w:rsidR="003E68B1">
              <w:t>V</w:t>
            </w:r>
            <w:r>
              <w:t>#</w:t>
            </w:r>
            <w:r w:rsidR="003E68B1">
              <w:t>.#</w:t>
            </w:r>
            <w:r>
              <w:t>_2015</w:t>
            </w:r>
          </w:p>
        </w:tc>
      </w:tr>
      <w:tr w:rsidR="000E197E">
        <w:trPr>
          <w:trHeight w:val="260"/>
        </w:trPr>
        <w:tc>
          <w:tcPr>
            <w:tcW w:w="4702" w:type="dxa"/>
          </w:tcPr>
          <w:p w:rsidR="000E197E" w:rsidRDefault="000E197E">
            <w:r w:rsidRPr="000E197E">
              <w:t>Formato de Solicitud de Accesos-VY</w:t>
            </w:r>
          </w:p>
        </w:tc>
        <w:tc>
          <w:tcPr>
            <w:tcW w:w="1800" w:type="dxa"/>
          </w:tcPr>
          <w:p w:rsidR="000E197E" w:rsidRDefault="000E197E">
            <w:pPr>
              <w:jc w:val="center"/>
            </w:pPr>
            <w:r>
              <w:t>SOLACC</w:t>
            </w:r>
          </w:p>
        </w:tc>
        <w:tc>
          <w:tcPr>
            <w:tcW w:w="2594" w:type="dxa"/>
          </w:tcPr>
          <w:p w:rsidR="000E197E" w:rsidRDefault="000E197E">
            <w:pPr>
              <w:jc w:val="center"/>
            </w:pPr>
            <w:r>
              <w:t>SOLACC_</w:t>
            </w:r>
            <w:r w:rsidR="003E68B1">
              <w:t>V</w:t>
            </w:r>
            <w:r>
              <w:t>#</w:t>
            </w:r>
            <w:r w:rsidR="003E68B1">
              <w:t>.#</w:t>
            </w:r>
            <w:r w:rsidRPr="000E197E">
              <w:t>_2015</w:t>
            </w:r>
          </w:p>
        </w:tc>
      </w:tr>
      <w:tr w:rsidR="003E68B1">
        <w:trPr>
          <w:trHeight w:val="260"/>
        </w:trPr>
        <w:tc>
          <w:tcPr>
            <w:tcW w:w="4702" w:type="dxa"/>
          </w:tcPr>
          <w:p w:rsidR="003E68B1" w:rsidRPr="003E68B1" w:rsidRDefault="003E68B1" w:rsidP="003E68B1">
            <w:r>
              <w:t>Tablero Metrica</w:t>
            </w:r>
          </w:p>
        </w:tc>
        <w:tc>
          <w:tcPr>
            <w:tcW w:w="1800" w:type="dxa"/>
          </w:tcPr>
          <w:p w:rsidR="003E68B1" w:rsidRPr="003E68B1" w:rsidRDefault="003E68B1">
            <w:pPr>
              <w:jc w:val="center"/>
            </w:pPr>
            <w:r>
              <w:t>TM</w:t>
            </w:r>
          </w:p>
        </w:tc>
        <w:tc>
          <w:tcPr>
            <w:tcW w:w="2594" w:type="dxa"/>
          </w:tcPr>
          <w:p w:rsidR="003E68B1" w:rsidRPr="003E68B1" w:rsidRDefault="003E68B1">
            <w:pPr>
              <w:jc w:val="center"/>
            </w:pPr>
            <w:r>
              <w:t>TM_V#.#_2015</w:t>
            </w:r>
          </w:p>
        </w:tc>
      </w:tr>
      <w:tr w:rsidR="00646796">
        <w:trPr>
          <w:trHeight w:val="260"/>
        </w:trPr>
        <w:tc>
          <w:tcPr>
            <w:tcW w:w="4702" w:type="dxa"/>
          </w:tcPr>
          <w:p w:rsidR="00646796" w:rsidRDefault="00C04716" w:rsidP="003E68B1">
            <w:r>
              <w:t xml:space="preserve">Lista de Correos </w:t>
            </w:r>
            <w:proofErr w:type="spellStart"/>
            <w:r>
              <w:t>Electronicos</w:t>
            </w:r>
            <w:proofErr w:type="spellEnd"/>
          </w:p>
        </w:tc>
        <w:tc>
          <w:tcPr>
            <w:tcW w:w="1800" w:type="dxa"/>
          </w:tcPr>
          <w:p w:rsidR="00646796" w:rsidRDefault="00C04716" w:rsidP="00AC2997">
            <w:pPr>
              <w:jc w:val="center"/>
            </w:pPr>
            <w:r>
              <w:t>LCE</w:t>
            </w:r>
          </w:p>
        </w:tc>
        <w:tc>
          <w:tcPr>
            <w:tcW w:w="2594" w:type="dxa"/>
          </w:tcPr>
          <w:p w:rsidR="00646796" w:rsidRDefault="00C04716">
            <w:pPr>
              <w:jc w:val="center"/>
            </w:pPr>
            <w:r>
              <w:t>LCE_V#.#_2015</w:t>
            </w:r>
          </w:p>
        </w:tc>
      </w:tr>
      <w:tr w:rsidR="00BD1EE3">
        <w:trPr>
          <w:trHeight w:val="260"/>
        </w:trPr>
        <w:tc>
          <w:tcPr>
            <w:tcW w:w="4702" w:type="dxa"/>
          </w:tcPr>
          <w:p w:rsidR="00BD1EE3" w:rsidRDefault="00BD1EE3" w:rsidP="003E68B1">
            <w:proofErr w:type="spellStart"/>
            <w:r w:rsidRPr="00BD1EE3">
              <w:t>Gestion</w:t>
            </w:r>
            <w:proofErr w:type="spellEnd"/>
            <w:r w:rsidRPr="00BD1EE3">
              <w:t xml:space="preserve"> de Requerimientos REQM</w:t>
            </w:r>
          </w:p>
        </w:tc>
        <w:tc>
          <w:tcPr>
            <w:tcW w:w="1800" w:type="dxa"/>
          </w:tcPr>
          <w:p w:rsidR="00BD1EE3" w:rsidRDefault="00BD1EE3" w:rsidP="00AC2997">
            <w:pPr>
              <w:jc w:val="center"/>
            </w:pPr>
            <w:r w:rsidRPr="00BD1EE3">
              <w:t>PSI_CMMI</w:t>
            </w:r>
          </w:p>
        </w:tc>
        <w:tc>
          <w:tcPr>
            <w:tcW w:w="2594" w:type="dxa"/>
          </w:tcPr>
          <w:p w:rsidR="00BD1EE3" w:rsidRDefault="00BD1EE3">
            <w:pPr>
              <w:jc w:val="center"/>
            </w:pPr>
            <w:r w:rsidRPr="00BD1EE3">
              <w:t>PSI_CMMI</w:t>
            </w:r>
          </w:p>
        </w:tc>
      </w:tr>
    </w:tbl>
    <w:p w:rsidR="008B0DBD" w:rsidRDefault="008B0DBD">
      <w:pPr>
        <w:spacing w:before="60" w:after="60"/>
        <w:ind w:left="576"/>
      </w:pPr>
    </w:p>
    <w:p w:rsidR="008B0DBD" w:rsidRDefault="005F2EF0" w:rsidP="003F4B5A">
      <w:pPr>
        <w:keepNext/>
        <w:numPr>
          <w:ilvl w:val="2"/>
          <w:numId w:val="16"/>
        </w:numPr>
        <w:spacing w:before="120" w:after="120"/>
      </w:pPr>
      <w:bookmarkStart w:id="65" w:name="h.34g0dwd" w:colFirst="0" w:colLast="0"/>
      <w:bookmarkEnd w:id="65"/>
      <w:r>
        <w:rPr>
          <w:b/>
        </w:rPr>
        <w:t xml:space="preserve"> VERSIONAMIENTO</w:t>
      </w:r>
      <w:bookmarkStart w:id="66" w:name="_GoBack"/>
      <w:bookmarkEnd w:id="66"/>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w:t>
      </w:r>
      <w:r w:rsidR="001863BC">
        <w:rPr>
          <w:lang w:val="en-US"/>
        </w:rPr>
        <w:t>Vamosya</w:t>
      </w:r>
      <w:hyperlink r:id="rId31"/>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lastRenderedPageBreak/>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rsidR="001863BC">
        <w:t>Vamosya</w:t>
      </w:r>
      <w:proofErr w:type="spellEnd"/>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9"/>
      <w:footerReference w:type="default" r:id="rId40"/>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41C" w:rsidRDefault="00B2441C">
      <w:r>
        <w:separator/>
      </w:r>
    </w:p>
  </w:endnote>
  <w:endnote w:type="continuationSeparator" w:id="0">
    <w:p w:rsidR="00B2441C" w:rsidRDefault="00B24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997" w:rsidRDefault="00AC2997">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AC2997" w:rsidTr="00D35A54">
      <w:trPr>
        <w:trHeight w:val="160"/>
      </w:trPr>
      <w:tc>
        <w:tcPr>
          <w:tcW w:w="2674" w:type="dxa"/>
        </w:tcPr>
        <w:p w:rsidR="00AC2997" w:rsidRDefault="00AC2997">
          <w:pPr>
            <w:tabs>
              <w:tab w:val="center" w:pos="1267"/>
            </w:tabs>
            <w:spacing w:after="720"/>
          </w:pPr>
          <w:r>
            <w:rPr>
              <w:sz w:val="16"/>
            </w:rPr>
            <w:t>Rev. 3.0</w:t>
          </w:r>
          <w:r>
            <w:rPr>
              <w:sz w:val="16"/>
            </w:rPr>
            <w:tab/>
          </w:r>
        </w:p>
      </w:tc>
      <w:tc>
        <w:tcPr>
          <w:tcW w:w="3308" w:type="dxa"/>
        </w:tcPr>
        <w:p w:rsidR="00AC2997" w:rsidRDefault="00AC2997">
          <w:pPr>
            <w:tabs>
              <w:tab w:val="center" w:pos="4419"/>
              <w:tab w:val="right" w:pos="8838"/>
            </w:tabs>
            <w:spacing w:after="720"/>
            <w:jc w:val="center"/>
          </w:pPr>
          <w:r>
            <w:rPr>
              <w:sz w:val="16"/>
            </w:rPr>
            <w:t>Fecha Efectiva :  11/07/2015</w:t>
          </w:r>
        </w:p>
      </w:tc>
      <w:tc>
        <w:tcPr>
          <w:tcW w:w="2749" w:type="dxa"/>
        </w:tcPr>
        <w:p w:rsidR="00AC2997" w:rsidRDefault="00AC2997">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BD1EE3">
            <w:rPr>
              <w:noProof/>
            </w:rPr>
            <w:t>29</w:t>
          </w:r>
          <w:r>
            <w:fldChar w:fldCharType="end"/>
          </w:r>
          <w:r>
            <w:rPr>
              <w:sz w:val="16"/>
            </w:rPr>
            <w:t xml:space="preserve"> de </w:t>
          </w:r>
          <w:r>
            <w:fldChar w:fldCharType="begin"/>
          </w:r>
          <w:r>
            <w:instrText>NUMPAGES</w:instrText>
          </w:r>
          <w:r>
            <w:fldChar w:fldCharType="separate"/>
          </w:r>
          <w:r w:rsidR="00BD1EE3">
            <w:rPr>
              <w:noProof/>
            </w:rPr>
            <w:t>32</w:t>
          </w:r>
          <w:r>
            <w:fldChar w:fldCharType="end"/>
          </w:r>
        </w:p>
      </w:tc>
    </w:tr>
  </w:tbl>
  <w:p w:rsidR="00AC2997" w:rsidRDefault="00AC2997">
    <w:pPr>
      <w:tabs>
        <w:tab w:val="center" w:pos="4419"/>
        <w:tab w:val="right" w:pos="8838"/>
      </w:tabs>
      <w:spacing w:after="720"/>
    </w:pPr>
  </w:p>
  <w:p w:rsidR="00AC2997" w:rsidRDefault="00AC2997">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41C" w:rsidRDefault="00B2441C">
      <w:r>
        <w:separator/>
      </w:r>
    </w:p>
  </w:footnote>
  <w:footnote w:type="continuationSeparator" w:id="0">
    <w:p w:rsidR="00B2441C" w:rsidRDefault="00B244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997" w:rsidRDefault="00AC2997" w:rsidP="00C41FB5">
    <w:pPr>
      <w:tabs>
        <w:tab w:val="center" w:pos="4419"/>
        <w:tab w:val="right" w:pos="8838"/>
      </w:tabs>
      <w:ind w:firstLine="2880"/>
      <w:rPr>
        <w:b/>
        <w:sz w:val="16"/>
      </w:rPr>
    </w:pPr>
    <w:r>
      <w:rPr>
        <w:b/>
        <w:noProof/>
        <w:sz w:val="16"/>
      </w:rPr>
      <w:drawing>
        <wp:anchor distT="0" distB="0" distL="114300" distR="114300" simplePos="0" relativeHeight="251659264" behindDoc="0" locked="0" layoutInCell="1" allowOverlap="1" wp14:anchorId="70BD9981" wp14:editId="34B6EFD6">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16"/>
      </w:rPr>
      <w:t>PPRO_v0.3</w:t>
    </w:r>
    <w:r w:rsidRPr="00220B66">
      <w:rPr>
        <w:b/>
        <w:noProof/>
        <w:sz w:val="16"/>
      </w:rPr>
      <w:t>_2015</w:t>
    </w:r>
    <w:r>
      <w:rPr>
        <w:b/>
        <w:noProof/>
        <w:sz w:val="16"/>
      </w:rPr>
      <w:t xml:space="preserve"> </w:t>
    </w:r>
    <w:r>
      <w:rPr>
        <w:b/>
        <w:sz w:val="16"/>
      </w:rPr>
      <w:t>Plan de Proyecto: Vamos Ya</w:t>
    </w:r>
  </w:p>
  <w:p w:rsidR="00AC2997" w:rsidRDefault="00AC2997"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68B1"/>
    <w:rsid w:val="003E7197"/>
    <w:rsid w:val="003F4A19"/>
    <w:rsid w:val="003F4B5A"/>
    <w:rsid w:val="00401B6A"/>
    <w:rsid w:val="00416DB8"/>
    <w:rsid w:val="004374C0"/>
    <w:rsid w:val="00445C7F"/>
    <w:rsid w:val="00453BE8"/>
    <w:rsid w:val="00496E1E"/>
    <w:rsid w:val="00497A88"/>
    <w:rsid w:val="004B2A4F"/>
    <w:rsid w:val="004B6315"/>
    <w:rsid w:val="0051091D"/>
    <w:rsid w:val="0053438D"/>
    <w:rsid w:val="00542971"/>
    <w:rsid w:val="00542C5F"/>
    <w:rsid w:val="00566C44"/>
    <w:rsid w:val="00577393"/>
    <w:rsid w:val="00585ABD"/>
    <w:rsid w:val="00596F06"/>
    <w:rsid w:val="005A0C2B"/>
    <w:rsid w:val="005C23DC"/>
    <w:rsid w:val="005C617F"/>
    <w:rsid w:val="005F2EF0"/>
    <w:rsid w:val="0063691B"/>
    <w:rsid w:val="006420A3"/>
    <w:rsid w:val="00646796"/>
    <w:rsid w:val="00752DE4"/>
    <w:rsid w:val="0077399B"/>
    <w:rsid w:val="0077632D"/>
    <w:rsid w:val="007B2F4E"/>
    <w:rsid w:val="007B3E58"/>
    <w:rsid w:val="007E3248"/>
    <w:rsid w:val="00801B65"/>
    <w:rsid w:val="00847BC5"/>
    <w:rsid w:val="008705F0"/>
    <w:rsid w:val="008B0DBD"/>
    <w:rsid w:val="008B38E6"/>
    <w:rsid w:val="008E45D1"/>
    <w:rsid w:val="0091230A"/>
    <w:rsid w:val="0092193A"/>
    <w:rsid w:val="00930E46"/>
    <w:rsid w:val="009722E1"/>
    <w:rsid w:val="00993A51"/>
    <w:rsid w:val="00A47FC9"/>
    <w:rsid w:val="00A523D0"/>
    <w:rsid w:val="00A73670"/>
    <w:rsid w:val="00A90AD6"/>
    <w:rsid w:val="00A91083"/>
    <w:rsid w:val="00AC2997"/>
    <w:rsid w:val="00AC3C1D"/>
    <w:rsid w:val="00B0779C"/>
    <w:rsid w:val="00B11589"/>
    <w:rsid w:val="00B23D2A"/>
    <w:rsid w:val="00B2441C"/>
    <w:rsid w:val="00B35470"/>
    <w:rsid w:val="00BA0091"/>
    <w:rsid w:val="00BB3952"/>
    <w:rsid w:val="00BD1EE3"/>
    <w:rsid w:val="00C04716"/>
    <w:rsid w:val="00C067FF"/>
    <w:rsid w:val="00C20398"/>
    <w:rsid w:val="00C30EC6"/>
    <w:rsid w:val="00C41FB5"/>
    <w:rsid w:val="00C534E1"/>
    <w:rsid w:val="00C652A8"/>
    <w:rsid w:val="00C76A86"/>
    <w:rsid w:val="00C8045E"/>
    <w:rsid w:val="00C87BF0"/>
    <w:rsid w:val="00C910DD"/>
    <w:rsid w:val="00CA207D"/>
    <w:rsid w:val="00CE0EA9"/>
    <w:rsid w:val="00CE39A5"/>
    <w:rsid w:val="00CE7B67"/>
    <w:rsid w:val="00D20A79"/>
    <w:rsid w:val="00D35A54"/>
    <w:rsid w:val="00DD67D8"/>
    <w:rsid w:val="00DE6FBE"/>
    <w:rsid w:val="00E208DF"/>
    <w:rsid w:val="00E37BEA"/>
    <w:rsid w:val="00E65D4B"/>
    <w:rsid w:val="00E845D8"/>
    <w:rsid w:val="00E92F2E"/>
    <w:rsid w:val="00EA1886"/>
    <w:rsid w:val="00EB11DB"/>
    <w:rsid w:val="00EE4969"/>
    <w:rsid w:val="00EF235A"/>
    <w:rsid w:val="00F20C56"/>
    <w:rsid w:val="00F325C1"/>
    <w:rsid w:val="00F440A8"/>
    <w:rsid w:val="00F44CF9"/>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amosya.com.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ProSoft-PDSI/sdsd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5669B16D-EDB4-46F1-8F99-790EA09C65D1}" type="presOf" srcId="{628B8E6C-F41B-47EB-A32D-9AD2916956FA}" destId="{F595FD40-C4D6-447C-A54F-DD83D6A70C19}" srcOrd="0" destOrd="0" presId="urn:microsoft.com/office/officeart/2005/8/layout/StepDownProcess"/>
    <dgm:cxn modelId="{095C018B-5122-41EF-A951-8CBC5BE3DCA4}" type="presOf" srcId="{BFC7BEB2-48D5-47DB-93AB-85167BE8991D}" destId="{B3FD2769-53D2-4FC4-9259-DB9D70F6BADF}" srcOrd="0" destOrd="0" presId="urn:microsoft.com/office/officeart/2005/8/layout/StepDownProcess"/>
    <dgm:cxn modelId="{5DB591C5-29B2-4A31-8C57-EF2C83C4F62C}" type="presOf" srcId="{7A42F8CA-B3CD-4BE4-852E-22FD1B2E08AA}" destId="{AE8B4006-7167-4A99-B7E7-F04CE4D51E7D}"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3AE5AE08-909B-420E-AABC-63C06CFEBBCB}" type="presOf" srcId="{5604291D-A5D8-4881-97B1-024E1EDEAB1C}" destId="{0B53A389-2DAD-4F55-A4E5-5D53856058D0}"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1C523D88-8D1B-4A60-9C39-E4086AACA1EE}" type="presOf" srcId="{9B43AD50-C165-4067-96A4-3B38FC42BA47}" destId="{FA203E77-D46B-4D64-A041-F27446ECB80A}" srcOrd="0" destOrd="0" presId="urn:microsoft.com/office/officeart/2005/8/layout/StepDownProcess"/>
    <dgm:cxn modelId="{8176BD45-68FA-42B4-AEC2-4E0BE4817C75}" srcId="{7A42F8CA-B3CD-4BE4-852E-22FD1B2E08AA}" destId="{5604291D-A5D8-4881-97B1-024E1EDEAB1C}" srcOrd="3" destOrd="0" parTransId="{11129F4A-8B7C-4286-93BA-927399D500B6}" sibTransId="{0537662B-443D-4B64-AA06-287DE8A0AD1E}"/>
    <dgm:cxn modelId="{3D80935D-26A0-4DB9-B8BE-B6962059948C}" type="presOf" srcId="{83EC1E3D-4DCA-4D93-BC54-1AC18DBCA858}" destId="{F7891D7D-2FDB-4E2C-B0D8-287DCC39A763}"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7BE86046-9605-4CA3-AE79-04C0CDE08AE3}" type="presParOf" srcId="{AE8B4006-7167-4A99-B7E7-F04CE4D51E7D}" destId="{EE73F08C-6761-4A59-A85E-FF8F6FD16F17}" srcOrd="0" destOrd="0" presId="urn:microsoft.com/office/officeart/2005/8/layout/StepDownProcess"/>
    <dgm:cxn modelId="{3EFB6DBD-1AA4-4AEA-A91F-188D7186B6C9}" type="presParOf" srcId="{EE73F08C-6761-4A59-A85E-FF8F6FD16F17}" destId="{12F89E5E-7D21-48DC-AA31-A080E6B3CDCC}" srcOrd="0" destOrd="0" presId="urn:microsoft.com/office/officeart/2005/8/layout/StepDownProcess"/>
    <dgm:cxn modelId="{E679DA51-C0D2-4C5A-98F6-CAEDD683E7B4}" type="presParOf" srcId="{EE73F08C-6761-4A59-A85E-FF8F6FD16F17}" destId="{F595FD40-C4D6-447C-A54F-DD83D6A70C19}" srcOrd="1" destOrd="0" presId="urn:microsoft.com/office/officeart/2005/8/layout/StepDownProcess"/>
    <dgm:cxn modelId="{4D9B5ED7-3589-49DB-8F45-D86F5E9B4C68}" type="presParOf" srcId="{EE73F08C-6761-4A59-A85E-FF8F6FD16F17}" destId="{0C418ED9-FB88-4EE6-955F-36CBF5464E87}" srcOrd="2" destOrd="0" presId="urn:microsoft.com/office/officeart/2005/8/layout/StepDownProcess"/>
    <dgm:cxn modelId="{3F707402-87E6-4ABC-8DBB-B8B58F84460A}" type="presParOf" srcId="{AE8B4006-7167-4A99-B7E7-F04CE4D51E7D}" destId="{EF955C8B-A21C-4A1B-A0F9-9C41CB0AB2F1}" srcOrd="1" destOrd="0" presId="urn:microsoft.com/office/officeart/2005/8/layout/StepDownProcess"/>
    <dgm:cxn modelId="{2EAB90A8-CB9C-46E8-962B-FD25F8702571}" type="presParOf" srcId="{AE8B4006-7167-4A99-B7E7-F04CE4D51E7D}" destId="{928B16EC-D820-4A05-A486-2F4D1F75BBDC}" srcOrd="2" destOrd="0" presId="urn:microsoft.com/office/officeart/2005/8/layout/StepDownProcess"/>
    <dgm:cxn modelId="{51EA47A5-BBB8-4131-8DD1-0EAA4E4A086C}" type="presParOf" srcId="{928B16EC-D820-4A05-A486-2F4D1F75BBDC}" destId="{A86F4A6A-ED66-4F59-915E-9FD7F88D665A}" srcOrd="0" destOrd="0" presId="urn:microsoft.com/office/officeart/2005/8/layout/StepDownProcess"/>
    <dgm:cxn modelId="{603188C3-F622-4A21-AB7B-056E7A521F1C}" type="presParOf" srcId="{928B16EC-D820-4A05-A486-2F4D1F75BBDC}" destId="{FA203E77-D46B-4D64-A041-F27446ECB80A}" srcOrd="1" destOrd="0" presId="urn:microsoft.com/office/officeart/2005/8/layout/StepDownProcess"/>
    <dgm:cxn modelId="{D5FEF60D-7C08-4B5C-ACD4-58657593E7F4}" type="presParOf" srcId="{928B16EC-D820-4A05-A486-2F4D1F75BBDC}" destId="{5C33614E-8FDC-4B9F-9166-C942CF639D01}" srcOrd="2" destOrd="0" presId="urn:microsoft.com/office/officeart/2005/8/layout/StepDownProcess"/>
    <dgm:cxn modelId="{3B8C1706-AF4E-45B3-9F18-2B8F3567E3D8}" type="presParOf" srcId="{AE8B4006-7167-4A99-B7E7-F04CE4D51E7D}" destId="{707FD33D-ADF0-43A4-9505-73AA97625F9C}" srcOrd="3" destOrd="0" presId="urn:microsoft.com/office/officeart/2005/8/layout/StepDownProcess"/>
    <dgm:cxn modelId="{D655960B-1BED-46FD-8EA2-D758CA93B3AF}" type="presParOf" srcId="{AE8B4006-7167-4A99-B7E7-F04CE4D51E7D}" destId="{5095120C-1792-40D5-A9B1-BCCECEBA2FEE}" srcOrd="4" destOrd="0" presId="urn:microsoft.com/office/officeart/2005/8/layout/StepDownProcess"/>
    <dgm:cxn modelId="{F33BC951-79E9-44FE-BE02-F94636226CDA}" type="presParOf" srcId="{5095120C-1792-40D5-A9B1-BCCECEBA2FEE}" destId="{A4AC456B-F697-48C9-8757-BA22E2496FE2}" srcOrd="0" destOrd="0" presId="urn:microsoft.com/office/officeart/2005/8/layout/StepDownProcess"/>
    <dgm:cxn modelId="{A6C7ED03-2DCD-49FD-A4E1-D2D333FD3796}" type="presParOf" srcId="{5095120C-1792-40D5-A9B1-BCCECEBA2FEE}" destId="{F7891D7D-2FDB-4E2C-B0D8-287DCC39A763}" srcOrd="1" destOrd="0" presId="urn:microsoft.com/office/officeart/2005/8/layout/StepDownProcess"/>
    <dgm:cxn modelId="{0527A319-8ADA-4169-A965-3F37EAC0DD71}" type="presParOf" srcId="{5095120C-1792-40D5-A9B1-BCCECEBA2FEE}" destId="{FE737DC4-3BDA-4B01-88B5-D3099467FA8C}" srcOrd="2" destOrd="0" presId="urn:microsoft.com/office/officeart/2005/8/layout/StepDownProcess"/>
    <dgm:cxn modelId="{A039AB29-4BC3-4078-ADFA-B241BA18694F}" type="presParOf" srcId="{AE8B4006-7167-4A99-B7E7-F04CE4D51E7D}" destId="{6BEFB43E-F340-4D45-AB66-E81C96D4BA4A}" srcOrd="5" destOrd="0" presId="urn:microsoft.com/office/officeart/2005/8/layout/StepDownProcess"/>
    <dgm:cxn modelId="{D3C1F83D-F8AA-41E9-8C38-B7C0D535ED05}" type="presParOf" srcId="{AE8B4006-7167-4A99-B7E7-F04CE4D51E7D}" destId="{893E1C3F-C8A5-4A2D-AC2E-CB2D22D479DA}" srcOrd="6" destOrd="0" presId="urn:microsoft.com/office/officeart/2005/8/layout/StepDownProcess"/>
    <dgm:cxn modelId="{0D4AFCB0-C6A4-4BCF-8939-3DBC3E3CE544}" type="presParOf" srcId="{893E1C3F-C8A5-4A2D-AC2E-CB2D22D479DA}" destId="{FB9A7ADB-1245-471E-A019-B1E4AA3A0C2E}" srcOrd="0" destOrd="0" presId="urn:microsoft.com/office/officeart/2005/8/layout/StepDownProcess"/>
    <dgm:cxn modelId="{A0EA6275-D797-462E-B205-286728B3283C}" type="presParOf" srcId="{893E1C3F-C8A5-4A2D-AC2E-CB2D22D479DA}" destId="{0B53A389-2DAD-4F55-A4E5-5D53856058D0}" srcOrd="1" destOrd="0" presId="urn:microsoft.com/office/officeart/2005/8/layout/StepDownProcess"/>
    <dgm:cxn modelId="{0549210D-2295-4ABF-A525-45ACEE12BE88}" type="presParOf" srcId="{893E1C3F-C8A5-4A2D-AC2E-CB2D22D479DA}" destId="{C9844307-6DD1-4450-9A59-33CCCCB9E007}" srcOrd="2" destOrd="0" presId="urn:microsoft.com/office/officeart/2005/8/layout/StepDownProcess"/>
    <dgm:cxn modelId="{9DF582BC-16CA-40D9-94A2-E14C9DF3CF9C}" type="presParOf" srcId="{AE8B4006-7167-4A99-B7E7-F04CE4D51E7D}" destId="{F6B0FBF5-7178-4C9A-9475-0C5BB114A582}" srcOrd="7" destOrd="0" presId="urn:microsoft.com/office/officeart/2005/8/layout/StepDownProcess"/>
    <dgm:cxn modelId="{78428A93-119B-4488-805F-D27408F070DC}" type="presParOf" srcId="{AE8B4006-7167-4A99-B7E7-F04CE4D51E7D}" destId="{35EC8D05-0CE1-4419-BD4A-CC546262C39F}" srcOrd="8" destOrd="0" presId="urn:microsoft.com/office/officeart/2005/8/layout/StepDownProcess"/>
    <dgm:cxn modelId="{0DDCA43F-3073-4779-89B8-152BF4640B2A}"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484</TotalTime>
  <Pages>32</Pages>
  <Words>5012</Words>
  <Characters>27571</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Brachu</cp:lastModifiedBy>
  <cp:revision>18</cp:revision>
  <dcterms:created xsi:type="dcterms:W3CDTF">2015-06-21T01:44:00Z</dcterms:created>
  <dcterms:modified xsi:type="dcterms:W3CDTF">2015-07-23T06:53:00Z</dcterms:modified>
</cp:coreProperties>
</file>