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lastRenderedPageBreak/>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E72F88">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E72F88">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E72F88">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E72F88">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E72F88">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E72F88">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E72F88">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E72F88">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E72F88">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E72F88">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E72F88">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E72F88">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E72F88">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E72F88">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E72F88">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E72F88"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E72F88">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E72F88">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E72F88">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E72F88">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E72F88">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E72F88">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E72F88">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E72F88">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E72F88">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E72F88">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E72F88">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E72F88">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E72F88">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E72F88">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E72F88">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E72F88">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E72F88">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E72F88"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E72F88">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E72F88">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E72F88">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E72F88">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E72F88"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 xml:space="preserve">Área de proceso de </w:t>
      </w:r>
      <w:proofErr w:type="spellStart"/>
      <w:r>
        <w:rPr>
          <w:rStyle w:val="st"/>
        </w:rPr>
        <w:t>Requirements</w:t>
      </w:r>
      <w:proofErr w:type="spellEnd"/>
      <w:r>
        <w:rPr>
          <w:rStyle w:val="st"/>
        </w:rPr>
        <w:t xml:space="preserve">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w:t>
      </w:r>
      <w:proofErr w:type="spellStart"/>
      <w:r>
        <w:t>footer</w:t>
      </w:r>
      <w:proofErr w:type="spellEnd"/>
      <w:r>
        <w:t>)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 xml:space="preserve">una grilla de promociones, un video administrable de </w:t>
      </w:r>
      <w:proofErr w:type="spellStart"/>
      <w:r w:rsidR="00B23D2A">
        <w:t>youtube</w:t>
      </w:r>
      <w:proofErr w:type="spellEnd"/>
      <w:r w:rsidR="00B23D2A">
        <w:t xml:space="preserve">, un </w:t>
      </w:r>
      <w:proofErr w:type="spellStart"/>
      <w:r w:rsidR="00B23D2A">
        <w:t>plugin</w:t>
      </w:r>
      <w:proofErr w:type="spellEnd"/>
      <w:r w:rsidR="00B23D2A">
        <w:t xml:space="preserve"> de Facebook para mostrar las publica</w:t>
      </w:r>
      <w:r w:rsidR="00EA1886">
        <w:t xml:space="preserve">ciones del fan page de </w:t>
      </w:r>
      <w:proofErr w:type="spellStart"/>
      <w:r w:rsidR="00EA1886">
        <w:t>Vamosya</w:t>
      </w:r>
      <w:proofErr w:type="spellEnd"/>
      <w:r w:rsidR="00EA1886">
        <w:t>.</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 xml:space="preserve">También se implementará unos </w:t>
      </w:r>
      <w:proofErr w:type="spellStart"/>
      <w:r>
        <w:t>tabs</w:t>
      </w:r>
      <w:proofErr w:type="spellEnd"/>
      <w:r>
        <w:t xml:space="preserve"> en donde se mostrará la información general de la promoción como que incluye, itinerario, etc.</w:t>
      </w:r>
    </w:p>
    <w:p w:rsidR="00372A52" w:rsidRDefault="00372A52" w:rsidP="00372A52">
      <w:pPr>
        <w:ind w:left="720"/>
      </w:pPr>
      <w:r>
        <w:t>Además se mostrar</w:t>
      </w:r>
      <w:r w:rsidR="00A523D0">
        <w:t xml:space="preserve">á un slider de promociones relacionadas y un </w:t>
      </w:r>
      <w:proofErr w:type="spellStart"/>
      <w:r w:rsidR="00A523D0">
        <w:t>plugin</w:t>
      </w:r>
      <w:proofErr w:type="spellEnd"/>
      <w:r w:rsidR="00A523D0">
        <w:t xml:space="preserve">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7"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lang w:val="es-PE" w:eastAsia="es-PE"/>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lang w:val="es-PE" w:eastAsia="es-PE"/>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lang w:val="es-PE" w:eastAsia="es-PE"/>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lang w:val="es-PE" w:eastAsia="es-PE"/>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lang w:val="es-PE" w:eastAsia="es-PE"/>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 xml:space="preserve">Cuando el usuario termina de personalizar su paquete turístico, al hacer </w:t>
      </w:r>
      <w:proofErr w:type="spellStart"/>
      <w:r>
        <w:t>click</w:t>
      </w:r>
      <w:proofErr w:type="spellEnd"/>
      <w:r>
        <w:t xml:space="preserve"> en reservar se mostrará un </w:t>
      </w:r>
      <w:proofErr w:type="spellStart"/>
      <w:r>
        <w:t>popup</w:t>
      </w:r>
      <w:proofErr w:type="spellEnd"/>
      <w:r>
        <w:t xml:space="preserve"> con un formulario en donde el cliente podrá llenar su información de contacto.</w:t>
      </w:r>
    </w:p>
    <w:p w:rsidR="00542C5F" w:rsidRDefault="00233977">
      <w:pPr>
        <w:spacing w:line="360" w:lineRule="auto"/>
        <w:ind w:left="1440"/>
        <w:jc w:val="left"/>
      </w:pPr>
      <w:r>
        <w:rPr>
          <w:noProof/>
          <w:lang w:val="es-PE" w:eastAsia="es-PE"/>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 xml:space="preserve">Insertar video de </w:t>
            </w:r>
            <w:proofErr w:type="spellStart"/>
            <w:r>
              <w:t>youtube</w:t>
            </w:r>
            <w:proofErr w:type="spellEnd"/>
            <w:r>
              <w:t xml:space="preserve"> de manera administrable</w:t>
            </w:r>
          </w:p>
        </w:tc>
      </w:tr>
      <w:tr w:rsidR="00F440A8" w:rsidRPr="00F82BB5" w:rsidTr="00F440A8">
        <w:tc>
          <w:tcPr>
            <w:tcW w:w="8073" w:type="dxa"/>
            <w:vAlign w:val="center"/>
          </w:tcPr>
          <w:p w:rsidR="00F440A8" w:rsidRPr="00F440A8" w:rsidRDefault="00F440A8" w:rsidP="00F440A8">
            <w:pPr>
              <w:spacing w:line="360" w:lineRule="auto"/>
              <w:jc w:val="left"/>
              <w:rPr>
                <w:lang w:val="en-US"/>
              </w:rPr>
            </w:pPr>
            <w:proofErr w:type="spellStart"/>
            <w:r w:rsidRPr="00F440A8">
              <w:rPr>
                <w:lang w:val="en-US"/>
              </w:rPr>
              <w:t>Insertar</w:t>
            </w:r>
            <w:proofErr w:type="spellEnd"/>
            <w:r w:rsidRPr="00F440A8">
              <w:rPr>
                <w:lang w:val="en-US"/>
              </w:rPr>
              <w:t xml:space="preserve">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proofErr w:type="spellStart"/>
            <w:r>
              <w:t>Footer</w:t>
            </w:r>
            <w:proofErr w:type="spellEnd"/>
            <w:r>
              <w:t xml:space="preserve">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proofErr w:type="spellStart"/>
            <w:r>
              <w:t>Tabs</w:t>
            </w:r>
            <w:proofErr w:type="spellEnd"/>
            <w:r>
              <w:t xml:space="preserve">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lang w:val="es-PE" w:eastAsia="es-PE"/>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lang w:val="es-PE" w:eastAsia="es-PE"/>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63B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lang w:val="es-PE" w:eastAsia="es-PE"/>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lang w:val="es-PE" w:eastAsia="es-PE"/>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5EDBD3"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lang w:val="es-PE" w:eastAsia="es-PE"/>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2BA2A"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lang w:val="es-PE" w:eastAsia="es-PE"/>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lang w:val="es-PE" w:eastAsia="es-PE"/>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4D3D1B"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lang w:val="es-PE" w:eastAsia="es-PE"/>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3270FF"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 xml:space="preserve">Pago de promociones con tarjetas de crédito o débito, visa, </w:t>
            </w:r>
            <w:proofErr w:type="spellStart"/>
            <w:r>
              <w:t>mastercard</w:t>
            </w:r>
            <w:proofErr w:type="spellEnd"/>
            <w:r>
              <w:t xml:space="preserve"> o </w:t>
            </w:r>
            <w:proofErr w:type="spellStart"/>
            <w:r>
              <w:t>paypal</w:t>
            </w:r>
            <w:proofErr w:type="spellEnd"/>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 xml:space="preserve">El cliente prefiere utilizar su cuenta </w:t>
            </w:r>
            <w:proofErr w:type="spellStart"/>
            <w:r>
              <w:t>gmail</w:t>
            </w:r>
            <w:proofErr w:type="spellEnd"/>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r>
              <w:t xml:space="preserve">Photoshop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lang w:val="es-PE" w:eastAsia="es-PE"/>
        </w:rPr>
        <w:drawing>
          <wp:inline distT="0" distB="0" distL="0" distR="0" wp14:anchorId="21FE18BD" wp14:editId="2C07DC1C">
            <wp:extent cx="5400675" cy="3150235"/>
            <wp:effectExtent l="0" t="38100" r="0" b="692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Manual de uso del backend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de uso del backend</w:t>
            </w:r>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lang w:val="es-PE" w:eastAsia="es-PE"/>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lang w:val="es-PE" w:eastAsia="es-PE"/>
        </w:rPr>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r w:rsidR="001A471B">
              <w:rPr>
                <w:i/>
              </w:rPr>
              <w:t>backend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Manual del backend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lang w:val="es-PE" w:eastAsia="es-PE"/>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8B0DBD" w:rsidRDefault="00A245E8" w:rsidP="000A7B49">
      <w:pPr>
        <w:keepNext/>
        <w:numPr>
          <w:ilvl w:val="0"/>
          <w:numId w:val="4"/>
        </w:numPr>
        <w:spacing w:before="120" w:after="120"/>
        <w:ind w:hanging="432"/>
      </w:pPr>
      <w:r w:rsidRPr="00A245E8">
        <w:rPr>
          <w:noProof/>
          <w:lang w:val="es-PE" w:eastAsia="es-PE"/>
        </w:rPr>
        <w:lastRenderedPageBreak/>
        <w:drawing>
          <wp:anchor distT="0" distB="0" distL="114300" distR="114300" simplePos="0" relativeHeight="251708416" behindDoc="0" locked="0" layoutInCell="1" allowOverlap="1">
            <wp:simplePos x="0" y="0"/>
            <wp:positionH relativeFrom="column">
              <wp:posOffset>-213360</wp:posOffset>
            </wp:positionH>
            <wp:positionV relativeFrom="paragraph">
              <wp:posOffset>4100195</wp:posOffset>
            </wp:positionV>
            <wp:extent cx="6391275" cy="3209290"/>
            <wp:effectExtent l="0" t="0" r="9525" b="0"/>
            <wp:wrapThrough wrapText="bothSides">
              <wp:wrapPolygon edited="0">
                <wp:start x="0" y="0"/>
                <wp:lineTo x="0" y="21412"/>
                <wp:lineTo x="21568" y="21412"/>
                <wp:lineTo x="21568" y="0"/>
                <wp:lineTo x="0" y="0"/>
              </wp:wrapPolygon>
            </wp:wrapThrough>
            <wp:docPr id="14" name="Imagen 14" descr="C:\Users\Larry\Desktop\Capt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ry\Desktop\Captura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1275" cy="3209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45E8">
        <w:rPr>
          <w:noProof/>
          <w:lang w:val="es-PE" w:eastAsia="es-PE"/>
        </w:rPr>
        <w:drawing>
          <wp:anchor distT="0" distB="0" distL="114300" distR="114300" simplePos="0" relativeHeight="251657216" behindDoc="1" locked="0" layoutInCell="1" allowOverlap="1" wp14:anchorId="397B8444" wp14:editId="528DF268">
            <wp:simplePos x="0" y="0"/>
            <wp:positionH relativeFrom="column">
              <wp:posOffset>-184785</wp:posOffset>
            </wp:positionH>
            <wp:positionV relativeFrom="paragraph">
              <wp:posOffset>188595</wp:posOffset>
            </wp:positionV>
            <wp:extent cx="6334125" cy="4705350"/>
            <wp:effectExtent l="0" t="0" r="9525" b="0"/>
            <wp:wrapTight wrapText="bothSides">
              <wp:wrapPolygon edited="0">
                <wp:start x="0" y="0"/>
                <wp:lineTo x="0" y="21513"/>
                <wp:lineTo x="21568" y="21513"/>
                <wp:lineTo x="21568" y="0"/>
                <wp:lineTo x="0" y="0"/>
              </wp:wrapPolygon>
            </wp:wrapTight>
            <wp:docPr id="11" name="Imagen 11" descr="C:\Users\Larry\Desktop\Capt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rry\Desktop\Captura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4125"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rPr>
          <w:b/>
          <w:sz w:val="24"/>
        </w:rPr>
        <w:t>CRONOGRAMA DE ACTIVIDADES</w:t>
      </w:r>
    </w:p>
    <w:p w:rsidR="008B0DBD" w:rsidRDefault="008B0DBD">
      <w:pPr>
        <w:spacing w:before="60" w:after="60"/>
        <w:ind w:left="567"/>
      </w:pPr>
    </w:p>
    <w:p w:rsidR="008B0DBD" w:rsidRDefault="008B0DBD"/>
    <w:p w:rsidR="008B0DBD" w:rsidRDefault="00A245E8">
      <w:pPr>
        <w:widowControl w:val="0"/>
        <w:spacing w:line="276" w:lineRule="auto"/>
        <w:jc w:val="left"/>
      </w:pPr>
      <w:r w:rsidRPr="00A245E8">
        <w:rPr>
          <w:noProof/>
          <w:lang w:val="es-PE" w:eastAsia="es-PE"/>
        </w:rPr>
        <w:drawing>
          <wp:anchor distT="0" distB="0" distL="114300" distR="114300" simplePos="0" relativeHeight="251683840" behindDoc="1" locked="0" layoutInCell="1" allowOverlap="1" wp14:anchorId="514F4617" wp14:editId="6940C1D6">
            <wp:simplePos x="0" y="0"/>
            <wp:positionH relativeFrom="column">
              <wp:posOffset>-3810</wp:posOffset>
            </wp:positionH>
            <wp:positionV relativeFrom="paragraph">
              <wp:posOffset>4074795</wp:posOffset>
            </wp:positionV>
            <wp:extent cx="6353175" cy="2486025"/>
            <wp:effectExtent l="0" t="0" r="9525" b="9525"/>
            <wp:wrapTight wrapText="bothSides">
              <wp:wrapPolygon edited="0">
                <wp:start x="0" y="0"/>
                <wp:lineTo x="0" y="21517"/>
                <wp:lineTo x="21568" y="21517"/>
                <wp:lineTo x="21568" y="0"/>
                <wp:lineTo x="0" y="0"/>
              </wp:wrapPolygon>
            </wp:wrapTight>
            <wp:docPr id="16" name="Imagen 16" descr="C:\Users\Larry\Desktop\Captu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rry\Desktop\Captura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317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45E8" w:rsidRDefault="00A245E8">
      <w:pPr>
        <w:widowControl w:val="0"/>
        <w:spacing w:line="276" w:lineRule="auto"/>
        <w:jc w:val="left"/>
      </w:pPr>
      <w:r w:rsidRPr="00A245E8">
        <w:rPr>
          <w:noProof/>
          <w:lang w:val="es-PE" w:eastAsia="es-PE"/>
        </w:rPr>
        <w:drawing>
          <wp:anchor distT="0" distB="0" distL="114300" distR="114300" simplePos="0" relativeHeight="251684864" behindDoc="1" locked="0" layoutInCell="1" allowOverlap="1" wp14:anchorId="621380F3" wp14:editId="2146DCB2">
            <wp:simplePos x="0" y="0"/>
            <wp:positionH relativeFrom="column">
              <wp:posOffset>-3810</wp:posOffset>
            </wp:positionH>
            <wp:positionV relativeFrom="paragraph">
              <wp:posOffset>1270</wp:posOffset>
            </wp:positionV>
            <wp:extent cx="6372225" cy="3924300"/>
            <wp:effectExtent l="0" t="0" r="9525" b="0"/>
            <wp:wrapTight wrapText="bothSides">
              <wp:wrapPolygon edited="0">
                <wp:start x="0" y="0"/>
                <wp:lineTo x="0" y="21495"/>
                <wp:lineTo x="21568" y="21495"/>
                <wp:lineTo x="21568" y="0"/>
                <wp:lineTo x="0" y="0"/>
              </wp:wrapPolygon>
            </wp:wrapTight>
            <wp:docPr id="18" name="Imagen 18" descr="C:\Users\Larry\Desktop\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rry\Desktop\Captura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2225"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45E8" w:rsidRDefault="00A245E8">
      <w:pPr>
        <w:widowControl w:val="0"/>
        <w:spacing w:line="276" w:lineRule="auto"/>
        <w:jc w:val="left"/>
      </w:pPr>
      <w:bookmarkStart w:id="55" w:name="_GoBack"/>
      <w:bookmarkEnd w:id="55"/>
    </w:p>
    <w:p w:rsidR="00807B85" w:rsidRDefault="00807B85">
      <w:pPr>
        <w:widowControl w:val="0"/>
        <w:spacing w:line="276" w:lineRule="auto"/>
        <w:jc w:val="left"/>
      </w:pPr>
    </w:p>
    <w:p w:rsidR="008B0DBD" w:rsidRDefault="008B0DBD">
      <w:pPr>
        <w:ind w:left="1260"/>
      </w:pPr>
      <w:bookmarkStart w:id="56" w:name="h.2dlolyb" w:colFirst="0" w:colLast="0"/>
      <w:bookmarkEnd w:id="56"/>
    </w:p>
    <w:p w:rsidR="008B0DBD" w:rsidRPr="007E3248" w:rsidRDefault="005F2EF0" w:rsidP="000A7B49">
      <w:pPr>
        <w:keepNext/>
        <w:numPr>
          <w:ilvl w:val="0"/>
          <w:numId w:val="4"/>
        </w:numPr>
        <w:spacing w:before="120" w:after="120"/>
        <w:ind w:hanging="432"/>
      </w:pPr>
      <w:bookmarkStart w:id="57" w:name="h.sqyw64" w:colFirst="0" w:colLast="0"/>
      <w:bookmarkEnd w:id="57"/>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Conexión lenta o </w:t>
            </w:r>
            <w:proofErr w:type="spellStart"/>
            <w:r w:rsidRPr="001C4776">
              <w:t>caida</w:t>
            </w:r>
            <w:proofErr w:type="spellEnd"/>
            <w:r w:rsidRPr="001C4776">
              <w:t xml:space="preserve">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El cliente no pague su servidor hosting</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con el cambio de hosting</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8" w:name="h.3cqmetx" w:colFirst="0" w:colLast="0"/>
      <w:bookmarkEnd w:id="58"/>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9" w:name="h.1rvwp1q" w:colFirst="0" w:colLast="0"/>
      <w:bookmarkEnd w:id="59"/>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60" w:name="h.4bvk7pj" w:colFirst="0" w:colLast="0"/>
      <w:bookmarkEnd w:id="60"/>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Julio Mitac</w:t>
            </w:r>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Julio Mitac</w:t>
            </w:r>
          </w:p>
        </w:tc>
        <w:tc>
          <w:tcPr>
            <w:tcW w:w="2258" w:type="dxa"/>
            <w:vAlign w:val="center"/>
          </w:tcPr>
          <w:p w:rsidR="008B0DBD" w:rsidRDefault="005F2EF0" w:rsidP="0026081B">
            <w:pPr>
              <w:jc w:val="center"/>
            </w:pPr>
            <w:r>
              <w:t>Mensual</w:t>
            </w:r>
          </w:p>
        </w:tc>
      </w:tr>
    </w:tbl>
    <w:p w:rsidR="008B0DBD" w:rsidRDefault="008B0DBD">
      <w:pPr>
        <w:ind w:left="576"/>
      </w:pPr>
      <w:bookmarkStart w:id="61" w:name="h.2r0uhxc" w:colFirst="0" w:colLast="0"/>
      <w:bookmarkEnd w:id="61"/>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2" w:name="h.1664s55" w:colFirst="0" w:colLast="0"/>
      <w:bookmarkEnd w:id="62"/>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3" w:name="h.3q5sasy" w:colFirst="0" w:colLast="0"/>
      <w:bookmarkEnd w:id="63"/>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4" w:name="h.25b2l0r" w:colFirst="0" w:colLast="0"/>
      <w:bookmarkEnd w:id="64"/>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5" w:name="h.kgcv8k" w:colFirst="0" w:colLast="0"/>
      <w:bookmarkEnd w:id="65"/>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7511AB" w:rsidTr="00E72F88">
        <w:tc>
          <w:tcPr>
            <w:tcW w:w="4702" w:type="dxa"/>
            <w:shd w:val="clear" w:color="auto" w:fill="BFBFBF"/>
          </w:tcPr>
          <w:p w:rsidR="007511AB" w:rsidRDefault="007511AB" w:rsidP="00E72F88">
            <w:pPr>
              <w:spacing w:line="360" w:lineRule="auto"/>
              <w:ind w:left="360"/>
              <w:jc w:val="center"/>
            </w:pPr>
            <w:r>
              <w:t>Documento</w:t>
            </w:r>
          </w:p>
        </w:tc>
        <w:tc>
          <w:tcPr>
            <w:tcW w:w="1800" w:type="dxa"/>
            <w:shd w:val="clear" w:color="auto" w:fill="BFBFBF"/>
          </w:tcPr>
          <w:p w:rsidR="007511AB" w:rsidRDefault="007511AB" w:rsidP="00E72F88">
            <w:pPr>
              <w:spacing w:line="360" w:lineRule="auto"/>
              <w:jc w:val="center"/>
            </w:pPr>
            <w:r>
              <w:t>Nomenclatura</w:t>
            </w:r>
          </w:p>
        </w:tc>
        <w:tc>
          <w:tcPr>
            <w:tcW w:w="2594" w:type="dxa"/>
            <w:shd w:val="clear" w:color="auto" w:fill="BFBFBF"/>
          </w:tcPr>
          <w:p w:rsidR="007511AB" w:rsidRDefault="007511AB" w:rsidP="00E72F88">
            <w:pPr>
              <w:spacing w:line="360" w:lineRule="auto"/>
              <w:jc w:val="center"/>
            </w:pPr>
            <w:r>
              <w:t>Ejemplo</w:t>
            </w:r>
          </w:p>
        </w:tc>
      </w:tr>
      <w:tr w:rsidR="007511AB" w:rsidTr="00E72F88">
        <w:tc>
          <w:tcPr>
            <w:tcW w:w="4702" w:type="dxa"/>
          </w:tcPr>
          <w:p w:rsidR="007511AB" w:rsidRDefault="007511AB" w:rsidP="00E72F88">
            <w:pPr>
              <w:spacing w:line="360" w:lineRule="auto"/>
            </w:pPr>
            <w:r>
              <w:t>Plan de Proyecto</w:t>
            </w:r>
          </w:p>
        </w:tc>
        <w:tc>
          <w:tcPr>
            <w:tcW w:w="1800" w:type="dxa"/>
          </w:tcPr>
          <w:p w:rsidR="007511AB" w:rsidRDefault="007511AB" w:rsidP="00E72F88">
            <w:pPr>
              <w:spacing w:line="360" w:lineRule="auto"/>
              <w:jc w:val="center"/>
            </w:pPr>
            <w:r>
              <w:t>PPRO</w:t>
            </w:r>
          </w:p>
        </w:tc>
        <w:tc>
          <w:tcPr>
            <w:tcW w:w="2594" w:type="dxa"/>
          </w:tcPr>
          <w:p w:rsidR="007511AB" w:rsidRDefault="007511AB" w:rsidP="00E72F88">
            <w:pPr>
              <w:spacing w:line="360" w:lineRule="auto"/>
              <w:jc w:val="center"/>
            </w:pPr>
            <w:r>
              <w:t>PPRO_V#.#_2015</w:t>
            </w:r>
          </w:p>
        </w:tc>
      </w:tr>
      <w:tr w:rsidR="007511AB" w:rsidTr="00E72F88">
        <w:tc>
          <w:tcPr>
            <w:tcW w:w="4702" w:type="dxa"/>
          </w:tcPr>
          <w:p w:rsidR="007511AB" w:rsidRDefault="007511AB" w:rsidP="00E72F88">
            <w:pPr>
              <w:spacing w:line="360" w:lineRule="auto"/>
            </w:pPr>
            <w:r>
              <w:t>Cronograma de Proyecto</w:t>
            </w:r>
          </w:p>
        </w:tc>
        <w:tc>
          <w:tcPr>
            <w:tcW w:w="1800" w:type="dxa"/>
          </w:tcPr>
          <w:p w:rsidR="007511AB" w:rsidRDefault="007511AB" w:rsidP="00E72F88">
            <w:pPr>
              <w:spacing w:line="360" w:lineRule="auto"/>
              <w:jc w:val="center"/>
            </w:pPr>
            <w:r>
              <w:t>CPRO</w:t>
            </w:r>
          </w:p>
        </w:tc>
        <w:tc>
          <w:tcPr>
            <w:tcW w:w="2594" w:type="dxa"/>
          </w:tcPr>
          <w:p w:rsidR="007511AB" w:rsidRDefault="007511AB" w:rsidP="00E72F88">
            <w:pPr>
              <w:spacing w:line="360" w:lineRule="auto"/>
              <w:jc w:val="center"/>
            </w:pPr>
            <w:r>
              <w:t>CPRO_V#.#_2015</w:t>
            </w:r>
          </w:p>
        </w:tc>
      </w:tr>
      <w:tr w:rsidR="007511AB" w:rsidTr="00E72F88">
        <w:tc>
          <w:tcPr>
            <w:tcW w:w="4702" w:type="dxa"/>
          </w:tcPr>
          <w:p w:rsidR="007511AB" w:rsidRDefault="007511AB" w:rsidP="00E72F88">
            <w:pPr>
              <w:spacing w:line="360" w:lineRule="auto"/>
            </w:pPr>
            <w:r>
              <w:t>Proceso Gestión de Proyectos</w:t>
            </w:r>
          </w:p>
        </w:tc>
        <w:tc>
          <w:tcPr>
            <w:tcW w:w="1800" w:type="dxa"/>
          </w:tcPr>
          <w:p w:rsidR="007511AB" w:rsidRDefault="007511AB" w:rsidP="00E72F88">
            <w:pPr>
              <w:spacing w:line="360" w:lineRule="auto"/>
              <w:jc w:val="center"/>
            </w:pPr>
            <w:r>
              <w:t>PGPRO</w:t>
            </w:r>
          </w:p>
        </w:tc>
        <w:tc>
          <w:tcPr>
            <w:tcW w:w="2594" w:type="dxa"/>
          </w:tcPr>
          <w:p w:rsidR="007511AB" w:rsidRDefault="007511AB" w:rsidP="00E72F88">
            <w:pPr>
              <w:spacing w:line="360" w:lineRule="auto"/>
              <w:jc w:val="center"/>
            </w:pPr>
            <w:r>
              <w:t>PGPRO_V#.#_2015</w:t>
            </w:r>
          </w:p>
        </w:tc>
      </w:tr>
      <w:tr w:rsidR="007511AB" w:rsidTr="00E72F88">
        <w:tc>
          <w:tcPr>
            <w:tcW w:w="4702" w:type="dxa"/>
          </w:tcPr>
          <w:p w:rsidR="007511AB" w:rsidRDefault="007511AB" w:rsidP="00E72F88">
            <w:pPr>
              <w:spacing w:line="360" w:lineRule="auto"/>
            </w:pPr>
            <w:r>
              <w:t>Acta de Reunión Interna</w:t>
            </w:r>
          </w:p>
        </w:tc>
        <w:tc>
          <w:tcPr>
            <w:tcW w:w="1800" w:type="dxa"/>
          </w:tcPr>
          <w:p w:rsidR="007511AB" w:rsidRDefault="007511AB" w:rsidP="00E72F88">
            <w:pPr>
              <w:spacing w:line="360" w:lineRule="auto"/>
              <w:jc w:val="center"/>
            </w:pPr>
            <w:r>
              <w:t>ARI</w:t>
            </w:r>
          </w:p>
        </w:tc>
        <w:tc>
          <w:tcPr>
            <w:tcW w:w="2594" w:type="dxa"/>
          </w:tcPr>
          <w:p w:rsidR="007511AB" w:rsidRDefault="007511AB" w:rsidP="00E72F88">
            <w:pPr>
              <w:spacing w:line="360" w:lineRule="auto"/>
              <w:jc w:val="center"/>
            </w:pPr>
            <w:r>
              <w:t>ARI_V#.#_2015</w:t>
            </w:r>
          </w:p>
        </w:tc>
      </w:tr>
      <w:tr w:rsidR="007511AB" w:rsidTr="00E72F88">
        <w:tc>
          <w:tcPr>
            <w:tcW w:w="4702" w:type="dxa"/>
          </w:tcPr>
          <w:p w:rsidR="007511AB" w:rsidRDefault="007511AB" w:rsidP="00E72F88">
            <w:pPr>
              <w:spacing w:line="360" w:lineRule="auto"/>
            </w:pPr>
            <w:r>
              <w:t>Acta de Reunión Externa</w:t>
            </w:r>
          </w:p>
        </w:tc>
        <w:tc>
          <w:tcPr>
            <w:tcW w:w="1800" w:type="dxa"/>
          </w:tcPr>
          <w:p w:rsidR="007511AB" w:rsidRDefault="007511AB" w:rsidP="00E72F88">
            <w:pPr>
              <w:spacing w:line="360" w:lineRule="auto"/>
              <w:jc w:val="center"/>
            </w:pPr>
            <w:r>
              <w:t>ARE</w:t>
            </w:r>
          </w:p>
        </w:tc>
        <w:tc>
          <w:tcPr>
            <w:tcW w:w="2594" w:type="dxa"/>
          </w:tcPr>
          <w:p w:rsidR="007511AB" w:rsidRDefault="007511AB" w:rsidP="00E72F88">
            <w:pPr>
              <w:spacing w:line="360" w:lineRule="auto"/>
              <w:jc w:val="center"/>
            </w:pPr>
            <w:r>
              <w:t>ARE_V#.#_2015</w:t>
            </w:r>
          </w:p>
        </w:tc>
      </w:tr>
      <w:tr w:rsidR="007511AB" w:rsidTr="00E72F88">
        <w:tc>
          <w:tcPr>
            <w:tcW w:w="4702" w:type="dxa"/>
          </w:tcPr>
          <w:p w:rsidR="007511AB" w:rsidRDefault="007511AB" w:rsidP="00E72F88">
            <w:pPr>
              <w:spacing w:line="360" w:lineRule="auto"/>
            </w:pPr>
            <w:r>
              <w:t>Matriz de Trazabilidad de Requerimientos</w:t>
            </w:r>
          </w:p>
        </w:tc>
        <w:tc>
          <w:tcPr>
            <w:tcW w:w="1800" w:type="dxa"/>
          </w:tcPr>
          <w:p w:rsidR="007511AB" w:rsidRDefault="007511AB" w:rsidP="00E72F88">
            <w:pPr>
              <w:spacing w:line="360" w:lineRule="auto"/>
              <w:jc w:val="center"/>
            </w:pPr>
            <w:r>
              <w:t>MTREQM</w:t>
            </w:r>
          </w:p>
        </w:tc>
        <w:tc>
          <w:tcPr>
            <w:tcW w:w="2594" w:type="dxa"/>
          </w:tcPr>
          <w:p w:rsidR="007511AB" w:rsidRDefault="007511AB" w:rsidP="00E72F88">
            <w:pPr>
              <w:spacing w:line="360" w:lineRule="auto"/>
              <w:jc w:val="center"/>
            </w:pPr>
            <w:r>
              <w:t>MTREQM_V#.#_2015</w:t>
            </w:r>
          </w:p>
        </w:tc>
      </w:tr>
      <w:tr w:rsidR="007511AB" w:rsidTr="00E72F88">
        <w:tc>
          <w:tcPr>
            <w:tcW w:w="4702" w:type="dxa"/>
          </w:tcPr>
          <w:p w:rsidR="007511AB" w:rsidRDefault="007511AB" w:rsidP="00E72F88">
            <w:pPr>
              <w:spacing w:line="360" w:lineRule="auto"/>
            </w:pPr>
            <w:r>
              <w:t>Lista Maestra de Requerimientos</w:t>
            </w:r>
          </w:p>
        </w:tc>
        <w:tc>
          <w:tcPr>
            <w:tcW w:w="1800" w:type="dxa"/>
          </w:tcPr>
          <w:p w:rsidR="007511AB" w:rsidRDefault="007511AB" w:rsidP="00E72F88">
            <w:pPr>
              <w:spacing w:line="360" w:lineRule="auto"/>
              <w:jc w:val="center"/>
            </w:pPr>
            <w:r>
              <w:t>LMR</w:t>
            </w:r>
          </w:p>
        </w:tc>
        <w:tc>
          <w:tcPr>
            <w:tcW w:w="2594" w:type="dxa"/>
          </w:tcPr>
          <w:p w:rsidR="007511AB" w:rsidRDefault="007511AB" w:rsidP="00E72F88">
            <w:pPr>
              <w:spacing w:line="360" w:lineRule="auto"/>
              <w:jc w:val="center"/>
            </w:pPr>
            <w:r>
              <w:t>LMR_#.#_2015</w:t>
            </w:r>
          </w:p>
        </w:tc>
      </w:tr>
      <w:tr w:rsidR="007511AB" w:rsidTr="00E72F88">
        <w:tc>
          <w:tcPr>
            <w:tcW w:w="4702" w:type="dxa"/>
          </w:tcPr>
          <w:p w:rsidR="007511AB" w:rsidRDefault="007511AB" w:rsidP="00E72F88">
            <w:pPr>
              <w:spacing w:line="360" w:lineRule="auto"/>
            </w:pPr>
            <w:r>
              <w:t>Registro de Riesgos</w:t>
            </w:r>
          </w:p>
        </w:tc>
        <w:tc>
          <w:tcPr>
            <w:tcW w:w="1800" w:type="dxa"/>
          </w:tcPr>
          <w:p w:rsidR="007511AB" w:rsidRDefault="007511AB" w:rsidP="00E72F88">
            <w:pPr>
              <w:spacing w:line="360" w:lineRule="auto"/>
              <w:jc w:val="center"/>
            </w:pPr>
            <w:r>
              <w:t>REGR</w:t>
            </w:r>
          </w:p>
        </w:tc>
        <w:tc>
          <w:tcPr>
            <w:tcW w:w="2594" w:type="dxa"/>
          </w:tcPr>
          <w:p w:rsidR="007511AB" w:rsidRDefault="007511AB" w:rsidP="00E72F88">
            <w:pPr>
              <w:spacing w:line="360" w:lineRule="auto"/>
              <w:jc w:val="center"/>
            </w:pPr>
            <w:r>
              <w:t>REGR_V#.#_2015</w:t>
            </w:r>
          </w:p>
        </w:tc>
      </w:tr>
      <w:tr w:rsidR="007511AB" w:rsidTr="00E72F88">
        <w:tc>
          <w:tcPr>
            <w:tcW w:w="4702" w:type="dxa"/>
          </w:tcPr>
          <w:p w:rsidR="007511AB" w:rsidRDefault="007511AB" w:rsidP="00E72F88">
            <w:pPr>
              <w:spacing w:line="360" w:lineRule="auto"/>
            </w:pPr>
            <w:r>
              <w:t>Proceso Gestión Requerimientos</w:t>
            </w:r>
          </w:p>
        </w:tc>
        <w:tc>
          <w:tcPr>
            <w:tcW w:w="1800" w:type="dxa"/>
          </w:tcPr>
          <w:p w:rsidR="007511AB" w:rsidRDefault="007511AB" w:rsidP="00E72F88">
            <w:pPr>
              <w:spacing w:line="360" w:lineRule="auto"/>
              <w:jc w:val="center"/>
            </w:pPr>
            <w:r>
              <w:t>PGREQM</w:t>
            </w:r>
          </w:p>
        </w:tc>
        <w:tc>
          <w:tcPr>
            <w:tcW w:w="2594" w:type="dxa"/>
          </w:tcPr>
          <w:p w:rsidR="007511AB" w:rsidRDefault="007511AB" w:rsidP="00E72F88">
            <w:pPr>
              <w:spacing w:line="360" w:lineRule="auto"/>
              <w:jc w:val="center"/>
            </w:pPr>
            <w:r>
              <w:t>PGREQM_#.#_2015</w:t>
            </w:r>
          </w:p>
        </w:tc>
      </w:tr>
      <w:tr w:rsidR="007511AB" w:rsidTr="00E72F88">
        <w:trPr>
          <w:trHeight w:val="280"/>
        </w:trPr>
        <w:tc>
          <w:tcPr>
            <w:tcW w:w="4702" w:type="dxa"/>
          </w:tcPr>
          <w:p w:rsidR="007511AB" w:rsidRDefault="007511AB" w:rsidP="00E72F88">
            <w:pPr>
              <w:spacing w:line="360" w:lineRule="auto"/>
            </w:pPr>
            <w:r>
              <w:t>Métrica PP_PMC</w:t>
            </w:r>
          </w:p>
        </w:tc>
        <w:tc>
          <w:tcPr>
            <w:tcW w:w="1800" w:type="dxa"/>
          </w:tcPr>
          <w:p w:rsidR="007511AB" w:rsidRDefault="007511AB" w:rsidP="00E72F88">
            <w:pPr>
              <w:tabs>
                <w:tab w:val="center" w:pos="792"/>
                <w:tab w:val="left" w:pos="1500"/>
              </w:tabs>
              <w:spacing w:line="360" w:lineRule="auto"/>
              <w:jc w:val="center"/>
            </w:pPr>
            <w:r>
              <w:t>MPP_PMC</w:t>
            </w:r>
          </w:p>
        </w:tc>
        <w:tc>
          <w:tcPr>
            <w:tcW w:w="2594" w:type="dxa"/>
          </w:tcPr>
          <w:p w:rsidR="007511AB" w:rsidRDefault="007511AB" w:rsidP="00E72F88">
            <w:pPr>
              <w:spacing w:line="360" w:lineRule="auto"/>
              <w:jc w:val="center"/>
            </w:pPr>
            <w:r>
              <w:t>MPP_PMC_V#.#_2015</w:t>
            </w:r>
          </w:p>
        </w:tc>
      </w:tr>
      <w:tr w:rsidR="007511AB" w:rsidTr="00E72F88">
        <w:trPr>
          <w:trHeight w:val="340"/>
        </w:trPr>
        <w:tc>
          <w:tcPr>
            <w:tcW w:w="4702" w:type="dxa"/>
          </w:tcPr>
          <w:p w:rsidR="007511AB" w:rsidRDefault="007511AB" w:rsidP="00E72F88">
            <w:r>
              <w:t>Herramienta Gestión QA de Productos</w:t>
            </w:r>
          </w:p>
        </w:tc>
        <w:tc>
          <w:tcPr>
            <w:tcW w:w="1800" w:type="dxa"/>
          </w:tcPr>
          <w:p w:rsidR="007511AB" w:rsidRDefault="007511AB" w:rsidP="00E72F88">
            <w:pPr>
              <w:jc w:val="center"/>
            </w:pPr>
            <w:r>
              <w:t>HGPRD</w:t>
            </w:r>
          </w:p>
        </w:tc>
        <w:tc>
          <w:tcPr>
            <w:tcW w:w="2594" w:type="dxa"/>
          </w:tcPr>
          <w:p w:rsidR="007511AB" w:rsidRDefault="007511AB" w:rsidP="00E72F88">
            <w:pPr>
              <w:jc w:val="center"/>
            </w:pPr>
            <w:r>
              <w:t>HGRPD_#.#_2015</w:t>
            </w:r>
          </w:p>
        </w:tc>
      </w:tr>
      <w:tr w:rsidR="00F82BB5" w:rsidTr="00E72F88">
        <w:trPr>
          <w:trHeight w:val="340"/>
        </w:trPr>
        <w:tc>
          <w:tcPr>
            <w:tcW w:w="4702" w:type="dxa"/>
          </w:tcPr>
          <w:p w:rsidR="00F82BB5" w:rsidRDefault="00F82BB5" w:rsidP="00E72F88">
            <w:r>
              <w:t>Formato Acta Reunión Cliente</w:t>
            </w:r>
          </w:p>
        </w:tc>
        <w:tc>
          <w:tcPr>
            <w:tcW w:w="1800" w:type="dxa"/>
          </w:tcPr>
          <w:p w:rsidR="00F82BB5" w:rsidRDefault="00F82BB5" w:rsidP="00E72F88">
            <w:pPr>
              <w:jc w:val="center"/>
            </w:pPr>
            <w:r>
              <w:t>FARC</w:t>
            </w:r>
          </w:p>
        </w:tc>
        <w:tc>
          <w:tcPr>
            <w:tcW w:w="2594" w:type="dxa"/>
          </w:tcPr>
          <w:p w:rsidR="00F82BB5" w:rsidRDefault="00F82BB5" w:rsidP="00F82BB5">
            <w:pPr>
              <w:jc w:val="center"/>
            </w:pPr>
            <w:r>
              <w:t>FARC_#.#_2015</w:t>
            </w:r>
          </w:p>
        </w:tc>
      </w:tr>
      <w:tr w:rsidR="007511AB" w:rsidTr="00E72F88">
        <w:trPr>
          <w:trHeight w:val="260"/>
        </w:trPr>
        <w:tc>
          <w:tcPr>
            <w:tcW w:w="4702" w:type="dxa"/>
          </w:tcPr>
          <w:p w:rsidR="007511AB" w:rsidRDefault="007511AB" w:rsidP="00E72F88">
            <w:r>
              <w:t>Proceso Aseguramiento Calidad</w:t>
            </w:r>
          </w:p>
        </w:tc>
        <w:tc>
          <w:tcPr>
            <w:tcW w:w="1800" w:type="dxa"/>
          </w:tcPr>
          <w:p w:rsidR="007511AB" w:rsidRDefault="007511AB" w:rsidP="00E72F88">
            <w:pPr>
              <w:jc w:val="center"/>
            </w:pPr>
            <w:r>
              <w:t>PAC</w:t>
            </w:r>
          </w:p>
        </w:tc>
        <w:tc>
          <w:tcPr>
            <w:tcW w:w="2594" w:type="dxa"/>
          </w:tcPr>
          <w:p w:rsidR="007511AB" w:rsidRDefault="007511AB" w:rsidP="00E72F88">
            <w:pPr>
              <w:jc w:val="center"/>
            </w:pPr>
            <w:r>
              <w:t>PAC_V#.#_2015</w:t>
            </w:r>
          </w:p>
        </w:tc>
      </w:tr>
      <w:tr w:rsidR="007511AB" w:rsidTr="00E72F88">
        <w:trPr>
          <w:trHeight w:val="260"/>
        </w:trPr>
        <w:tc>
          <w:tcPr>
            <w:tcW w:w="4702" w:type="dxa"/>
          </w:tcPr>
          <w:p w:rsidR="007511AB" w:rsidRDefault="007511AB" w:rsidP="00E72F88">
            <w:r>
              <w:t>Registro de Cambios a Requerimientos</w:t>
            </w:r>
          </w:p>
        </w:tc>
        <w:tc>
          <w:tcPr>
            <w:tcW w:w="1800" w:type="dxa"/>
          </w:tcPr>
          <w:p w:rsidR="007511AB" w:rsidRDefault="007511AB" w:rsidP="00E72F88">
            <w:pPr>
              <w:jc w:val="center"/>
            </w:pPr>
            <w:r>
              <w:t>RCREQM</w:t>
            </w:r>
          </w:p>
        </w:tc>
        <w:tc>
          <w:tcPr>
            <w:tcW w:w="2594" w:type="dxa"/>
          </w:tcPr>
          <w:p w:rsidR="007511AB" w:rsidRDefault="007511AB" w:rsidP="00E72F88">
            <w:pPr>
              <w:jc w:val="center"/>
            </w:pPr>
            <w:r>
              <w:t>RCREQM_#.#_2015</w:t>
            </w:r>
          </w:p>
        </w:tc>
      </w:tr>
      <w:tr w:rsidR="007511AB" w:rsidTr="00E72F88">
        <w:trPr>
          <w:trHeight w:val="260"/>
        </w:trPr>
        <w:tc>
          <w:tcPr>
            <w:tcW w:w="4702" w:type="dxa"/>
          </w:tcPr>
          <w:p w:rsidR="007511AB" w:rsidRDefault="007511AB" w:rsidP="00E72F88">
            <w:r>
              <w:t>Solicitud de Cambios a Requerimientos</w:t>
            </w:r>
          </w:p>
        </w:tc>
        <w:tc>
          <w:tcPr>
            <w:tcW w:w="1800" w:type="dxa"/>
          </w:tcPr>
          <w:p w:rsidR="007511AB" w:rsidRDefault="007511AB" w:rsidP="00E72F88">
            <w:pPr>
              <w:jc w:val="center"/>
            </w:pPr>
            <w:r>
              <w:t>SOLCAMREQ</w:t>
            </w:r>
          </w:p>
        </w:tc>
        <w:tc>
          <w:tcPr>
            <w:tcW w:w="2594" w:type="dxa"/>
          </w:tcPr>
          <w:p w:rsidR="007511AB" w:rsidRDefault="007511AB" w:rsidP="00E72F88">
            <w:pPr>
              <w:jc w:val="center"/>
            </w:pPr>
            <w:r>
              <w:t>SOLCAMREQ_#.#_2015</w:t>
            </w:r>
          </w:p>
        </w:tc>
      </w:tr>
      <w:tr w:rsidR="007511AB" w:rsidTr="00E72F88">
        <w:trPr>
          <w:trHeight w:val="260"/>
        </w:trPr>
        <w:tc>
          <w:tcPr>
            <w:tcW w:w="4702" w:type="dxa"/>
          </w:tcPr>
          <w:p w:rsidR="007511AB" w:rsidRDefault="007511AB" w:rsidP="00E72F88">
            <w:r>
              <w:t>Proceso de Gestión de la Configuración</w:t>
            </w:r>
          </w:p>
        </w:tc>
        <w:tc>
          <w:tcPr>
            <w:tcW w:w="1800" w:type="dxa"/>
          </w:tcPr>
          <w:p w:rsidR="007511AB" w:rsidRDefault="007511AB" w:rsidP="00E72F88">
            <w:pPr>
              <w:jc w:val="center"/>
            </w:pPr>
            <w:r>
              <w:t>PGC</w:t>
            </w:r>
          </w:p>
        </w:tc>
        <w:tc>
          <w:tcPr>
            <w:tcW w:w="2594" w:type="dxa"/>
          </w:tcPr>
          <w:p w:rsidR="007511AB" w:rsidRDefault="007511AB" w:rsidP="00E72F88">
            <w:pPr>
              <w:jc w:val="center"/>
            </w:pPr>
            <w:r>
              <w:t>PGC_V#.#_2015</w:t>
            </w:r>
          </w:p>
        </w:tc>
      </w:tr>
      <w:tr w:rsidR="007511AB" w:rsidTr="00E72F88">
        <w:trPr>
          <w:trHeight w:val="260"/>
        </w:trPr>
        <w:tc>
          <w:tcPr>
            <w:tcW w:w="4702" w:type="dxa"/>
          </w:tcPr>
          <w:p w:rsidR="007511AB" w:rsidRDefault="007511AB" w:rsidP="00E72F88">
            <w:r>
              <w:t>Registro de Ítems de Configuración</w:t>
            </w:r>
          </w:p>
        </w:tc>
        <w:tc>
          <w:tcPr>
            <w:tcW w:w="1800" w:type="dxa"/>
          </w:tcPr>
          <w:p w:rsidR="007511AB" w:rsidRDefault="007511AB" w:rsidP="00E72F88">
            <w:pPr>
              <w:jc w:val="center"/>
            </w:pPr>
            <w:r>
              <w:t>REGITCON</w:t>
            </w:r>
          </w:p>
        </w:tc>
        <w:tc>
          <w:tcPr>
            <w:tcW w:w="2594" w:type="dxa"/>
          </w:tcPr>
          <w:p w:rsidR="007511AB" w:rsidRDefault="007511AB" w:rsidP="00E72F88">
            <w:pPr>
              <w:jc w:val="center"/>
            </w:pPr>
            <w:r>
              <w:t>REGITCON_V#.#_2015</w:t>
            </w:r>
          </w:p>
        </w:tc>
      </w:tr>
      <w:tr w:rsidR="007511AB" w:rsidTr="00E72F88">
        <w:trPr>
          <w:trHeight w:val="260"/>
        </w:trPr>
        <w:tc>
          <w:tcPr>
            <w:tcW w:w="4702" w:type="dxa"/>
          </w:tcPr>
          <w:p w:rsidR="007511AB" w:rsidRDefault="007511AB" w:rsidP="00E72F88">
            <w:r>
              <w:t>Solicitud de Acceso</w:t>
            </w:r>
          </w:p>
        </w:tc>
        <w:tc>
          <w:tcPr>
            <w:tcW w:w="1800" w:type="dxa"/>
          </w:tcPr>
          <w:p w:rsidR="007511AB" w:rsidRDefault="007511AB" w:rsidP="00E72F88">
            <w:pPr>
              <w:jc w:val="center"/>
            </w:pPr>
            <w:r>
              <w:t>SOLACC</w:t>
            </w:r>
          </w:p>
        </w:tc>
        <w:tc>
          <w:tcPr>
            <w:tcW w:w="2594" w:type="dxa"/>
          </w:tcPr>
          <w:p w:rsidR="007511AB" w:rsidRDefault="007511AB" w:rsidP="00E72F88">
            <w:pPr>
              <w:jc w:val="center"/>
            </w:pPr>
            <w:r>
              <w:t>SOLACC_V#.#_2015</w:t>
            </w:r>
          </w:p>
        </w:tc>
      </w:tr>
      <w:tr w:rsidR="007511AB" w:rsidTr="00E72F88">
        <w:trPr>
          <w:trHeight w:val="260"/>
        </w:trPr>
        <w:tc>
          <w:tcPr>
            <w:tcW w:w="4702" w:type="dxa"/>
          </w:tcPr>
          <w:p w:rsidR="007511AB" w:rsidRDefault="007511AB" w:rsidP="00E72F88">
            <w:r>
              <w:t>Numero de N conformidades QA del Producto</w:t>
            </w:r>
          </w:p>
        </w:tc>
        <w:tc>
          <w:tcPr>
            <w:tcW w:w="1800" w:type="dxa"/>
          </w:tcPr>
          <w:p w:rsidR="007511AB" w:rsidRDefault="007511AB" w:rsidP="00E72F88">
            <w:pPr>
              <w:jc w:val="center"/>
            </w:pPr>
            <w:r>
              <w:t>NUMNC</w:t>
            </w:r>
          </w:p>
        </w:tc>
        <w:tc>
          <w:tcPr>
            <w:tcW w:w="2594" w:type="dxa"/>
          </w:tcPr>
          <w:p w:rsidR="007511AB" w:rsidRDefault="007511AB" w:rsidP="00E72F88">
            <w:pPr>
              <w:jc w:val="center"/>
            </w:pPr>
            <w:r>
              <w:t>NUMNC_V#.#_2015</w:t>
            </w:r>
          </w:p>
        </w:tc>
      </w:tr>
      <w:tr w:rsidR="007511AB" w:rsidTr="00E72F88">
        <w:trPr>
          <w:trHeight w:val="140"/>
        </w:trPr>
        <w:tc>
          <w:tcPr>
            <w:tcW w:w="4702" w:type="dxa"/>
          </w:tcPr>
          <w:p w:rsidR="007511AB" w:rsidRDefault="007511AB" w:rsidP="00E72F88">
            <w:r>
              <w:t>Informe Avance Quincenal</w:t>
            </w:r>
          </w:p>
        </w:tc>
        <w:tc>
          <w:tcPr>
            <w:tcW w:w="1800" w:type="dxa"/>
          </w:tcPr>
          <w:p w:rsidR="007511AB" w:rsidRDefault="007511AB" w:rsidP="00E72F88">
            <w:pPr>
              <w:tabs>
                <w:tab w:val="left" w:pos="615"/>
                <w:tab w:val="center" w:pos="792"/>
              </w:tabs>
              <w:spacing w:line="360" w:lineRule="auto"/>
              <w:jc w:val="center"/>
            </w:pPr>
            <w:r>
              <w:t>IQ</w:t>
            </w:r>
          </w:p>
        </w:tc>
        <w:tc>
          <w:tcPr>
            <w:tcW w:w="2594" w:type="dxa"/>
          </w:tcPr>
          <w:p w:rsidR="007511AB" w:rsidRDefault="007511AB" w:rsidP="00E72F88">
            <w:pPr>
              <w:spacing w:line="360" w:lineRule="auto"/>
              <w:jc w:val="center"/>
            </w:pPr>
            <w:r>
              <w:t>IQ_#.#_2015</w:t>
            </w:r>
          </w:p>
        </w:tc>
      </w:tr>
      <w:tr w:rsidR="007511AB" w:rsidTr="00E72F88">
        <w:trPr>
          <w:trHeight w:val="260"/>
        </w:trPr>
        <w:tc>
          <w:tcPr>
            <w:tcW w:w="4702" w:type="dxa"/>
          </w:tcPr>
          <w:p w:rsidR="007511AB" w:rsidRDefault="007511AB" w:rsidP="00E72F88">
            <w:r>
              <w:t>Índice Cambios Ítems de Configuración</w:t>
            </w:r>
          </w:p>
        </w:tc>
        <w:tc>
          <w:tcPr>
            <w:tcW w:w="1800" w:type="dxa"/>
          </w:tcPr>
          <w:p w:rsidR="007511AB" w:rsidRDefault="007511AB" w:rsidP="00E72F88">
            <w:pPr>
              <w:jc w:val="center"/>
            </w:pPr>
            <w:r>
              <w:t>ICIC</w:t>
            </w:r>
          </w:p>
        </w:tc>
        <w:tc>
          <w:tcPr>
            <w:tcW w:w="2594" w:type="dxa"/>
          </w:tcPr>
          <w:p w:rsidR="007511AB" w:rsidRDefault="007511AB" w:rsidP="00E72F88">
            <w:pPr>
              <w:jc w:val="center"/>
            </w:pPr>
            <w:r>
              <w:t>ICIC_V#.#_2015</w:t>
            </w:r>
          </w:p>
        </w:tc>
      </w:tr>
      <w:tr w:rsidR="007511AB" w:rsidTr="00E72F88">
        <w:trPr>
          <w:trHeight w:val="260"/>
        </w:trPr>
        <w:tc>
          <w:tcPr>
            <w:tcW w:w="4702" w:type="dxa"/>
          </w:tcPr>
          <w:p w:rsidR="007511AB" w:rsidRDefault="007511AB" w:rsidP="00E72F88">
            <w:r>
              <w:t>Gestión De la Configuración</w:t>
            </w:r>
          </w:p>
        </w:tc>
        <w:tc>
          <w:tcPr>
            <w:tcW w:w="1800" w:type="dxa"/>
          </w:tcPr>
          <w:p w:rsidR="007511AB" w:rsidRDefault="007511AB" w:rsidP="00E72F88">
            <w:pPr>
              <w:jc w:val="center"/>
            </w:pPr>
            <w:r>
              <w:t>GC</w:t>
            </w:r>
          </w:p>
        </w:tc>
        <w:tc>
          <w:tcPr>
            <w:tcW w:w="2594" w:type="dxa"/>
          </w:tcPr>
          <w:p w:rsidR="007511AB" w:rsidRDefault="007511AB" w:rsidP="00E72F88">
            <w:pPr>
              <w:jc w:val="center"/>
            </w:pPr>
            <w:r>
              <w:t>GC_V#.#_2015</w:t>
            </w:r>
          </w:p>
        </w:tc>
      </w:tr>
      <w:tr w:rsidR="007511AB" w:rsidTr="00E72F88">
        <w:trPr>
          <w:trHeight w:val="260"/>
        </w:trPr>
        <w:tc>
          <w:tcPr>
            <w:tcW w:w="4702" w:type="dxa"/>
          </w:tcPr>
          <w:p w:rsidR="007511AB" w:rsidRDefault="007511AB" w:rsidP="00E72F88">
            <w:r>
              <w:t>Matriz de Seguimiento de Proyectos Internos</w:t>
            </w:r>
          </w:p>
        </w:tc>
        <w:tc>
          <w:tcPr>
            <w:tcW w:w="1800" w:type="dxa"/>
          </w:tcPr>
          <w:p w:rsidR="007511AB" w:rsidRDefault="007511AB" w:rsidP="00E72F88">
            <w:pPr>
              <w:jc w:val="center"/>
            </w:pPr>
            <w:r>
              <w:t>MSPI</w:t>
            </w:r>
          </w:p>
        </w:tc>
        <w:tc>
          <w:tcPr>
            <w:tcW w:w="2594" w:type="dxa"/>
          </w:tcPr>
          <w:p w:rsidR="007511AB" w:rsidRDefault="007511AB" w:rsidP="00E72F88">
            <w:pPr>
              <w:jc w:val="center"/>
            </w:pPr>
            <w:r>
              <w:t>MSPI_#.#_2015</w:t>
            </w:r>
          </w:p>
        </w:tc>
      </w:tr>
      <w:tr w:rsidR="007511AB" w:rsidTr="00E72F88">
        <w:trPr>
          <w:trHeight w:val="260"/>
        </w:trPr>
        <w:tc>
          <w:tcPr>
            <w:tcW w:w="4702" w:type="dxa"/>
          </w:tcPr>
          <w:p w:rsidR="007511AB" w:rsidRDefault="007511AB" w:rsidP="00E72F88">
            <w:proofErr w:type="spellStart"/>
            <w:r>
              <w:lastRenderedPageBreak/>
              <w:t>CheckList</w:t>
            </w:r>
            <w:proofErr w:type="spellEnd"/>
            <w:r>
              <w:t xml:space="preserve"> de Aseguramiento de la Calidad</w:t>
            </w:r>
          </w:p>
        </w:tc>
        <w:tc>
          <w:tcPr>
            <w:tcW w:w="1800" w:type="dxa"/>
          </w:tcPr>
          <w:p w:rsidR="007511AB" w:rsidRDefault="007511AB" w:rsidP="00E72F88">
            <w:pPr>
              <w:jc w:val="center"/>
            </w:pPr>
            <w:r>
              <w:t>CDADC</w:t>
            </w:r>
          </w:p>
        </w:tc>
        <w:tc>
          <w:tcPr>
            <w:tcW w:w="2594" w:type="dxa"/>
          </w:tcPr>
          <w:p w:rsidR="007511AB" w:rsidRDefault="007511AB" w:rsidP="00E72F88">
            <w:pPr>
              <w:jc w:val="center"/>
            </w:pPr>
            <w:r>
              <w:t>CDADC_#.#_2015</w:t>
            </w:r>
          </w:p>
        </w:tc>
      </w:tr>
      <w:tr w:rsidR="007511AB" w:rsidTr="00E72F88">
        <w:trPr>
          <w:trHeight w:val="260"/>
        </w:trPr>
        <w:tc>
          <w:tcPr>
            <w:tcW w:w="4702" w:type="dxa"/>
          </w:tcPr>
          <w:p w:rsidR="007511AB" w:rsidRDefault="007511AB" w:rsidP="00E72F88">
            <w:proofErr w:type="spellStart"/>
            <w:r>
              <w:t>Volatidad</w:t>
            </w:r>
            <w:proofErr w:type="spellEnd"/>
            <w:r>
              <w:t xml:space="preserve"> de requerimiento</w:t>
            </w:r>
            <w:r>
              <w:tab/>
            </w:r>
          </w:p>
        </w:tc>
        <w:tc>
          <w:tcPr>
            <w:tcW w:w="1800" w:type="dxa"/>
          </w:tcPr>
          <w:p w:rsidR="007511AB" w:rsidRDefault="007511AB" w:rsidP="00E72F88">
            <w:pPr>
              <w:jc w:val="center"/>
            </w:pPr>
            <w:r>
              <w:t>VREQM</w:t>
            </w:r>
          </w:p>
        </w:tc>
        <w:tc>
          <w:tcPr>
            <w:tcW w:w="2594" w:type="dxa"/>
          </w:tcPr>
          <w:p w:rsidR="007511AB" w:rsidRDefault="007511AB" w:rsidP="00E72F88">
            <w:pPr>
              <w:jc w:val="center"/>
            </w:pPr>
            <w:r>
              <w:t>VREQM_V#.#_2015</w:t>
            </w:r>
          </w:p>
        </w:tc>
      </w:tr>
      <w:tr w:rsidR="007511AB" w:rsidTr="00E72F88">
        <w:trPr>
          <w:trHeight w:val="260"/>
        </w:trPr>
        <w:tc>
          <w:tcPr>
            <w:tcW w:w="4702" w:type="dxa"/>
          </w:tcPr>
          <w:p w:rsidR="007511AB" w:rsidRDefault="007511AB" w:rsidP="00E72F88">
            <w:r w:rsidRPr="000E197E">
              <w:t>Formato de Solicitud de Accesos-VY</w:t>
            </w:r>
          </w:p>
        </w:tc>
        <w:tc>
          <w:tcPr>
            <w:tcW w:w="1800" w:type="dxa"/>
          </w:tcPr>
          <w:p w:rsidR="007511AB" w:rsidRDefault="007511AB" w:rsidP="00E72F88">
            <w:pPr>
              <w:jc w:val="center"/>
            </w:pPr>
            <w:r>
              <w:t>SOLACC</w:t>
            </w:r>
          </w:p>
        </w:tc>
        <w:tc>
          <w:tcPr>
            <w:tcW w:w="2594" w:type="dxa"/>
          </w:tcPr>
          <w:p w:rsidR="007511AB" w:rsidRDefault="007511AB" w:rsidP="00E72F88">
            <w:pPr>
              <w:jc w:val="center"/>
            </w:pPr>
            <w:r>
              <w:t>SOLACC_V#.#</w:t>
            </w:r>
            <w:r w:rsidRPr="000E197E">
              <w:t>_2015</w:t>
            </w:r>
          </w:p>
        </w:tc>
      </w:tr>
      <w:tr w:rsidR="007511AB" w:rsidTr="00E72F88">
        <w:trPr>
          <w:trHeight w:val="260"/>
        </w:trPr>
        <w:tc>
          <w:tcPr>
            <w:tcW w:w="4702" w:type="dxa"/>
          </w:tcPr>
          <w:p w:rsidR="007511AB" w:rsidRPr="003E68B1" w:rsidRDefault="007511AB" w:rsidP="00E72F88">
            <w:r>
              <w:t xml:space="preserve">Tablero </w:t>
            </w:r>
            <w:proofErr w:type="spellStart"/>
            <w:r>
              <w:t>Metrica</w:t>
            </w:r>
            <w:proofErr w:type="spellEnd"/>
          </w:p>
        </w:tc>
        <w:tc>
          <w:tcPr>
            <w:tcW w:w="1800" w:type="dxa"/>
          </w:tcPr>
          <w:p w:rsidR="007511AB" w:rsidRPr="003E68B1" w:rsidRDefault="007511AB" w:rsidP="00E72F88">
            <w:pPr>
              <w:jc w:val="center"/>
            </w:pPr>
            <w:r>
              <w:t>TM</w:t>
            </w:r>
          </w:p>
        </w:tc>
        <w:tc>
          <w:tcPr>
            <w:tcW w:w="2594" w:type="dxa"/>
          </w:tcPr>
          <w:p w:rsidR="007511AB" w:rsidRPr="003E68B1" w:rsidRDefault="007511AB" w:rsidP="00E72F88">
            <w:pPr>
              <w:jc w:val="center"/>
            </w:pPr>
            <w:r>
              <w:t>TM_V#.#_2015</w:t>
            </w:r>
          </w:p>
        </w:tc>
      </w:tr>
      <w:tr w:rsidR="007511AB" w:rsidTr="00E72F88">
        <w:trPr>
          <w:trHeight w:val="260"/>
        </w:trPr>
        <w:tc>
          <w:tcPr>
            <w:tcW w:w="4702" w:type="dxa"/>
          </w:tcPr>
          <w:p w:rsidR="007511AB" w:rsidRDefault="007511AB" w:rsidP="00E72F88">
            <w:r>
              <w:t xml:space="preserve">Lista de Correos </w:t>
            </w:r>
            <w:proofErr w:type="spellStart"/>
            <w:r>
              <w:t>Electronicos</w:t>
            </w:r>
            <w:proofErr w:type="spellEnd"/>
          </w:p>
        </w:tc>
        <w:tc>
          <w:tcPr>
            <w:tcW w:w="1800" w:type="dxa"/>
          </w:tcPr>
          <w:p w:rsidR="007511AB" w:rsidRDefault="007511AB" w:rsidP="00E72F88">
            <w:pPr>
              <w:jc w:val="center"/>
            </w:pPr>
            <w:r>
              <w:t>LCE</w:t>
            </w:r>
          </w:p>
        </w:tc>
        <w:tc>
          <w:tcPr>
            <w:tcW w:w="2594" w:type="dxa"/>
          </w:tcPr>
          <w:p w:rsidR="007511AB" w:rsidRDefault="007511AB" w:rsidP="00E72F88">
            <w:pPr>
              <w:jc w:val="center"/>
            </w:pPr>
            <w:r>
              <w:t>LCE_V#.#_2015</w:t>
            </w:r>
          </w:p>
        </w:tc>
      </w:tr>
      <w:tr w:rsidR="007511AB" w:rsidTr="00E72F88">
        <w:trPr>
          <w:trHeight w:val="260"/>
        </w:trPr>
        <w:tc>
          <w:tcPr>
            <w:tcW w:w="4702" w:type="dxa"/>
          </w:tcPr>
          <w:p w:rsidR="007511AB" w:rsidRDefault="007511AB" w:rsidP="00E72F88">
            <w:proofErr w:type="spellStart"/>
            <w:r w:rsidRPr="00BD1EE3">
              <w:t>Gestion</w:t>
            </w:r>
            <w:proofErr w:type="spellEnd"/>
            <w:r w:rsidRPr="00BD1EE3">
              <w:t xml:space="preserve"> de Requerimientos REQM</w:t>
            </w:r>
          </w:p>
        </w:tc>
        <w:tc>
          <w:tcPr>
            <w:tcW w:w="1800" w:type="dxa"/>
          </w:tcPr>
          <w:p w:rsidR="007511AB" w:rsidRDefault="007511AB" w:rsidP="00E72F88">
            <w:pPr>
              <w:jc w:val="center"/>
            </w:pPr>
            <w:r w:rsidRPr="00BD1EE3">
              <w:t>PSI_CMMI</w:t>
            </w:r>
          </w:p>
        </w:tc>
        <w:tc>
          <w:tcPr>
            <w:tcW w:w="2594" w:type="dxa"/>
          </w:tcPr>
          <w:p w:rsidR="007511AB" w:rsidRDefault="007511AB" w:rsidP="00E72F88">
            <w:pPr>
              <w:jc w:val="center"/>
            </w:pPr>
            <w:r w:rsidRPr="00BD1EE3">
              <w:t>PSI_CMMI</w:t>
            </w:r>
          </w:p>
        </w:tc>
      </w:tr>
      <w:tr w:rsidR="005B28F2" w:rsidTr="00E72F88">
        <w:trPr>
          <w:trHeight w:val="260"/>
        </w:trPr>
        <w:tc>
          <w:tcPr>
            <w:tcW w:w="4702" w:type="dxa"/>
          </w:tcPr>
          <w:p w:rsidR="005B28F2" w:rsidRPr="00BD1EE3" w:rsidRDefault="005B28F2" w:rsidP="00E72F88">
            <w:r w:rsidRPr="005B28F2">
              <w:t>Documento de diseño funcional</w:t>
            </w:r>
          </w:p>
        </w:tc>
        <w:tc>
          <w:tcPr>
            <w:tcW w:w="1800" w:type="dxa"/>
          </w:tcPr>
          <w:p w:rsidR="005B28F2" w:rsidRPr="00BD1EE3" w:rsidRDefault="005B28F2" w:rsidP="00E72F88">
            <w:pPr>
              <w:jc w:val="center"/>
            </w:pPr>
            <w:r w:rsidRPr="005B28F2">
              <w:t>DDISFUN</w:t>
            </w:r>
          </w:p>
        </w:tc>
        <w:tc>
          <w:tcPr>
            <w:tcW w:w="2594" w:type="dxa"/>
          </w:tcPr>
          <w:p w:rsidR="005B28F2" w:rsidRPr="00BD1EE3" w:rsidRDefault="005B28F2" w:rsidP="00E72F88">
            <w:pPr>
              <w:jc w:val="center"/>
            </w:pPr>
            <w:r>
              <w:t>DDISFUN_V#.#</w:t>
            </w:r>
            <w:r w:rsidRPr="005B28F2">
              <w:t>_2015</w:t>
            </w:r>
          </w:p>
        </w:tc>
      </w:tr>
      <w:tr w:rsidR="005B28F2" w:rsidTr="00E72F88">
        <w:trPr>
          <w:trHeight w:val="260"/>
        </w:trPr>
        <w:tc>
          <w:tcPr>
            <w:tcW w:w="4702" w:type="dxa"/>
          </w:tcPr>
          <w:p w:rsidR="005B28F2" w:rsidRPr="00BD1EE3" w:rsidRDefault="005B28F2" w:rsidP="00E72F88">
            <w:r w:rsidRPr="005B28F2">
              <w:t>Documento de diseño técnico</w:t>
            </w:r>
          </w:p>
        </w:tc>
        <w:tc>
          <w:tcPr>
            <w:tcW w:w="1800" w:type="dxa"/>
          </w:tcPr>
          <w:p w:rsidR="005B28F2" w:rsidRPr="00BD1EE3" w:rsidRDefault="005B28F2" w:rsidP="00E72F88">
            <w:pPr>
              <w:jc w:val="center"/>
            </w:pPr>
            <w:r w:rsidRPr="005B28F2">
              <w:t>DDISTEC</w:t>
            </w:r>
          </w:p>
        </w:tc>
        <w:tc>
          <w:tcPr>
            <w:tcW w:w="2594" w:type="dxa"/>
          </w:tcPr>
          <w:p w:rsidR="005B28F2" w:rsidRPr="00BD1EE3" w:rsidRDefault="005B28F2" w:rsidP="00E72F88">
            <w:pPr>
              <w:jc w:val="center"/>
            </w:pPr>
            <w:r>
              <w:t>DDISTEC_V#.#</w:t>
            </w:r>
            <w:r w:rsidRPr="005B28F2">
              <w:t>_2015</w:t>
            </w:r>
          </w:p>
        </w:tc>
      </w:tr>
      <w:tr w:rsidR="005B28F2" w:rsidTr="00E72F88">
        <w:trPr>
          <w:trHeight w:val="260"/>
        </w:trPr>
        <w:tc>
          <w:tcPr>
            <w:tcW w:w="4702" w:type="dxa"/>
          </w:tcPr>
          <w:p w:rsidR="005B28F2" w:rsidRPr="00BD1EE3" w:rsidRDefault="005B28F2" w:rsidP="00E72F88">
            <w:r w:rsidRPr="005B28F2">
              <w:t>Manual de usuario Vamos ya</w:t>
            </w:r>
          </w:p>
        </w:tc>
        <w:tc>
          <w:tcPr>
            <w:tcW w:w="1800" w:type="dxa"/>
          </w:tcPr>
          <w:p w:rsidR="005B28F2" w:rsidRPr="00BD1EE3" w:rsidRDefault="005B28F2" w:rsidP="00E72F88">
            <w:pPr>
              <w:jc w:val="center"/>
            </w:pPr>
            <w:r w:rsidRPr="005B28F2">
              <w:t>MU</w:t>
            </w:r>
          </w:p>
        </w:tc>
        <w:tc>
          <w:tcPr>
            <w:tcW w:w="2594" w:type="dxa"/>
          </w:tcPr>
          <w:p w:rsidR="005B28F2" w:rsidRPr="00BD1EE3" w:rsidRDefault="005B28F2" w:rsidP="00E72F88">
            <w:pPr>
              <w:jc w:val="center"/>
            </w:pPr>
            <w:r w:rsidRPr="005B28F2">
              <w:t>MU</w:t>
            </w:r>
            <w:r>
              <w:t>_V#.#</w:t>
            </w:r>
            <w:r w:rsidRPr="005B28F2">
              <w:t>_2015</w:t>
            </w:r>
          </w:p>
        </w:tc>
      </w:tr>
    </w:tbl>
    <w:p w:rsidR="003F4B5A" w:rsidRDefault="003F4B5A" w:rsidP="003F4B5A">
      <w:pPr>
        <w:keepNext/>
        <w:spacing w:before="120" w:after="120"/>
        <w:ind w:left="720"/>
      </w:pPr>
    </w:p>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w:t>
      </w:r>
      <w:r w:rsidR="001863BC">
        <w:rPr>
          <w:lang w:val="en-US"/>
        </w:rPr>
        <w:t>Vamosya</w:t>
      </w:r>
      <w:hyperlink r:id="rId32"/>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lastRenderedPageBreak/>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rsidR="001863BC">
        <w:t>Vamosya</w:t>
      </w:r>
      <w:proofErr w:type="spellEnd"/>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lang w:val="es-PE" w:eastAsia="es-PE"/>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lang w:val="es-PE" w:eastAsia="es-PE"/>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lang w:val="es-PE" w:eastAsia="es-PE"/>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lang w:val="es-PE" w:eastAsia="es-PE"/>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lang w:val="es-PE" w:eastAsia="es-PE"/>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40"/>
      <w:footerReference w:type="default" r:id="rId41"/>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585" w:rsidRDefault="00791585">
      <w:r>
        <w:separator/>
      </w:r>
    </w:p>
  </w:endnote>
  <w:endnote w:type="continuationSeparator" w:id="0">
    <w:p w:rsidR="00791585" w:rsidRDefault="00791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F88" w:rsidRDefault="00E72F88">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E72F88" w:rsidTr="00D35A54">
      <w:trPr>
        <w:trHeight w:val="160"/>
      </w:trPr>
      <w:tc>
        <w:tcPr>
          <w:tcW w:w="2674" w:type="dxa"/>
        </w:tcPr>
        <w:p w:rsidR="00E72F88" w:rsidRDefault="00E72F88">
          <w:pPr>
            <w:tabs>
              <w:tab w:val="center" w:pos="1267"/>
            </w:tabs>
            <w:spacing w:after="720"/>
          </w:pPr>
          <w:r>
            <w:rPr>
              <w:sz w:val="16"/>
            </w:rPr>
            <w:t>Rev. 3.0</w:t>
          </w:r>
          <w:r>
            <w:rPr>
              <w:sz w:val="16"/>
            </w:rPr>
            <w:tab/>
          </w:r>
        </w:p>
      </w:tc>
      <w:tc>
        <w:tcPr>
          <w:tcW w:w="3308" w:type="dxa"/>
        </w:tcPr>
        <w:p w:rsidR="00E72F88" w:rsidRDefault="00E72F88">
          <w:pPr>
            <w:tabs>
              <w:tab w:val="center" w:pos="4419"/>
              <w:tab w:val="right" w:pos="8838"/>
            </w:tabs>
            <w:spacing w:after="720"/>
            <w:jc w:val="center"/>
          </w:pPr>
          <w:r>
            <w:rPr>
              <w:sz w:val="16"/>
            </w:rPr>
            <w:t>Fecha Efectiva :  11/07/2015</w:t>
          </w:r>
        </w:p>
      </w:tc>
      <w:tc>
        <w:tcPr>
          <w:tcW w:w="2749" w:type="dxa"/>
        </w:tcPr>
        <w:p w:rsidR="00E72F88" w:rsidRDefault="00E72F88">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A245E8">
            <w:rPr>
              <w:noProof/>
            </w:rPr>
            <w:t>31</w:t>
          </w:r>
          <w:r>
            <w:fldChar w:fldCharType="end"/>
          </w:r>
          <w:r>
            <w:rPr>
              <w:sz w:val="16"/>
            </w:rPr>
            <w:t xml:space="preserve"> de </w:t>
          </w:r>
          <w:r>
            <w:fldChar w:fldCharType="begin"/>
          </w:r>
          <w:r>
            <w:instrText>NUMPAGES</w:instrText>
          </w:r>
          <w:r>
            <w:fldChar w:fldCharType="separate"/>
          </w:r>
          <w:r w:rsidR="00A245E8">
            <w:rPr>
              <w:noProof/>
            </w:rPr>
            <w:t>33</w:t>
          </w:r>
          <w:r>
            <w:fldChar w:fldCharType="end"/>
          </w:r>
        </w:p>
      </w:tc>
    </w:tr>
  </w:tbl>
  <w:p w:rsidR="00E72F88" w:rsidRDefault="00E72F88">
    <w:pPr>
      <w:tabs>
        <w:tab w:val="center" w:pos="4419"/>
        <w:tab w:val="right" w:pos="8838"/>
      </w:tabs>
      <w:spacing w:after="720"/>
    </w:pPr>
  </w:p>
  <w:p w:rsidR="00E72F88" w:rsidRDefault="00E72F88">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585" w:rsidRDefault="00791585">
      <w:r>
        <w:separator/>
      </w:r>
    </w:p>
  </w:footnote>
  <w:footnote w:type="continuationSeparator" w:id="0">
    <w:p w:rsidR="00791585" w:rsidRDefault="007915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F88" w:rsidRDefault="00E72F88" w:rsidP="00C41FB5">
    <w:pPr>
      <w:tabs>
        <w:tab w:val="center" w:pos="4419"/>
        <w:tab w:val="right" w:pos="8838"/>
      </w:tabs>
      <w:ind w:firstLine="2880"/>
      <w:rPr>
        <w:b/>
        <w:sz w:val="16"/>
      </w:rPr>
    </w:pPr>
    <w:r>
      <w:rPr>
        <w:b/>
        <w:noProof/>
        <w:sz w:val="16"/>
        <w:lang w:val="es-PE" w:eastAsia="es-PE"/>
      </w:rPr>
      <w:drawing>
        <wp:anchor distT="0" distB="0" distL="114300" distR="114300" simplePos="0" relativeHeight="251659264" behindDoc="0" locked="0" layoutInCell="1" allowOverlap="1" wp14:anchorId="70BD9981" wp14:editId="34B6EFD6">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16"/>
      </w:rPr>
      <w:t>PPRO_v0.3</w:t>
    </w:r>
    <w:r w:rsidRPr="00220B66">
      <w:rPr>
        <w:b/>
        <w:noProof/>
        <w:sz w:val="16"/>
      </w:rPr>
      <w:t>_2015</w:t>
    </w:r>
    <w:r>
      <w:rPr>
        <w:b/>
        <w:noProof/>
        <w:sz w:val="16"/>
      </w:rPr>
      <w:t xml:space="preserve"> </w:t>
    </w:r>
    <w:r>
      <w:rPr>
        <w:b/>
        <w:sz w:val="16"/>
      </w:rPr>
      <w:t>Plan de Proyecto: Vamos Ya</w:t>
    </w:r>
  </w:p>
  <w:p w:rsidR="00E72F88" w:rsidRDefault="00E72F88"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68B1"/>
    <w:rsid w:val="003E7197"/>
    <w:rsid w:val="003F4A19"/>
    <w:rsid w:val="003F4B5A"/>
    <w:rsid w:val="00401B6A"/>
    <w:rsid w:val="00416DB8"/>
    <w:rsid w:val="004374C0"/>
    <w:rsid w:val="00445C7F"/>
    <w:rsid w:val="00453BE8"/>
    <w:rsid w:val="00496E1E"/>
    <w:rsid w:val="00497A88"/>
    <w:rsid w:val="004B2A4F"/>
    <w:rsid w:val="004B6315"/>
    <w:rsid w:val="0051091D"/>
    <w:rsid w:val="0053438D"/>
    <w:rsid w:val="00542971"/>
    <w:rsid w:val="00542C5F"/>
    <w:rsid w:val="00566C44"/>
    <w:rsid w:val="00585ABD"/>
    <w:rsid w:val="00596F06"/>
    <w:rsid w:val="005A0C2B"/>
    <w:rsid w:val="005B28F2"/>
    <w:rsid w:val="005C23DC"/>
    <w:rsid w:val="005C617F"/>
    <w:rsid w:val="005F2EF0"/>
    <w:rsid w:val="0063691B"/>
    <w:rsid w:val="006420A3"/>
    <w:rsid w:val="00646796"/>
    <w:rsid w:val="006E3A46"/>
    <w:rsid w:val="007511AB"/>
    <w:rsid w:val="00752DE4"/>
    <w:rsid w:val="0077399B"/>
    <w:rsid w:val="00791585"/>
    <w:rsid w:val="007B2F4E"/>
    <w:rsid w:val="007D2266"/>
    <w:rsid w:val="007E3248"/>
    <w:rsid w:val="00801B65"/>
    <w:rsid w:val="00807B85"/>
    <w:rsid w:val="00847BC5"/>
    <w:rsid w:val="008705F0"/>
    <w:rsid w:val="008B0DBD"/>
    <w:rsid w:val="008B38E6"/>
    <w:rsid w:val="008E45D1"/>
    <w:rsid w:val="0091230A"/>
    <w:rsid w:val="0092193A"/>
    <w:rsid w:val="00930E46"/>
    <w:rsid w:val="009722E1"/>
    <w:rsid w:val="00993A51"/>
    <w:rsid w:val="00A245E8"/>
    <w:rsid w:val="00A47FC9"/>
    <w:rsid w:val="00A523D0"/>
    <w:rsid w:val="00A73670"/>
    <w:rsid w:val="00A90AD6"/>
    <w:rsid w:val="00A91083"/>
    <w:rsid w:val="00B0779C"/>
    <w:rsid w:val="00B11589"/>
    <w:rsid w:val="00B23D2A"/>
    <w:rsid w:val="00B35470"/>
    <w:rsid w:val="00BA0091"/>
    <w:rsid w:val="00BB3952"/>
    <w:rsid w:val="00C067FF"/>
    <w:rsid w:val="00C20398"/>
    <w:rsid w:val="00C30EC6"/>
    <w:rsid w:val="00C41FB5"/>
    <w:rsid w:val="00C534E1"/>
    <w:rsid w:val="00C652A8"/>
    <w:rsid w:val="00C76A86"/>
    <w:rsid w:val="00C87BF0"/>
    <w:rsid w:val="00C910DD"/>
    <w:rsid w:val="00CA207D"/>
    <w:rsid w:val="00CE0EA9"/>
    <w:rsid w:val="00CE39A5"/>
    <w:rsid w:val="00CE7B67"/>
    <w:rsid w:val="00D126BA"/>
    <w:rsid w:val="00D20A79"/>
    <w:rsid w:val="00D35A54"/>
    <w:rsid w:val="00DD67D8"/>
    <w:rsid w:val="00DE6FBE"/>
    <w:rsid w:val="00DF4C97"/>
    <w:rsid w:val="00E208DF"/>
    <w:rsid w:val="00E37BEA"/>
    <w:rsid w:val="00E65D4B"/>
    <w:rsid w:val="00E72F88"/>
    <w:rsid w:val="00E845D8"/>
    <w:rsid w:val="00E92F2E"/>
    <w:rsid w:val="00EA1886"/>
    <w:rsid w:val="00EB11DB"/>
    <w:rsid w:val="00EE4969"/>
    <w:rsid w:val="00EF235A"/>
    <w:rsid w:val="00EF6F21"/>
    <w:rsid w:val="00F20C56"/>
    <w:rsid w:val="00F325C1"/>
    <w:rsid w:val="00F440A8"/>
    <w:rsid w:val="00F44CF9"/>
    <w:rsid w:val="00F82BB5"/>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D3D8DE-8982-48C0-954F-67286B214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diagramLayout" Target="diagrams/layout1.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www.vamosya.com.p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hyperlink" Target="https://github.com/ProSoft-PDSI/sdsddo" TargetMode="External"/><Relationship Id="rId37" Type="http://schemas.openxmlformats.org/officeDocument/2006/relationships/image" Target="media/image24.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FFCFC6EA-941F-4DB5-AFC3-CACAC0538027}" type="presOf" srcId="{83EC1E3D-4DCA-4D93-BC54-1AC18DBCA858}" destId="{F7891D7D-2FDB-4E2C-B0D8-287DCC39A763}"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B43E37AA-9D3E-412D-85C3-C0BC3F931BAD}" type="presOf" srcId="{5604291D-A5D8-4881-97B1-024E1EDEAB1C}" destId="{0B53A389-2DAD-4F55-A4E5-5D53856058D0}" srcOrd="0" destOrd="0" presId="urn:microsoft.com/office/officeart/2005/8/layout/StepDownProcess"/>
    <dgm:cxn modelId="{90083D18-99D5-4938-BD01-AE1F53BD51F9}" type="presOf" srcId="{7A42F8CA-B3CD-4BE4-852E-22FD1B2E08AA}" destId="{AE8B4006-7167-4A99-B7E7-F04CE4D51E7D}"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8176BD45-68FA-42B4-AEC2-4E0BE4817C75}" srcId="{7A42F8CA-B3CD-4BE4-852E-22FD1B2E08AA}" destId="{5604291D-A5D8-4881-97B1-024E1EDEAB1C}" srcOrd="3" destOrd="0" parTransId="{11129F4A-8B7C-4286-93BA-927399D500B6}" sibTransId="{0537662B-443D-4B64-AA06-287DE8A0AD1E}"/>
    <dgm:cxn modelId="{AE64E89E-ADF5-4AC4-A548-D167DC63BF50}" type="presOf" srcId="{628B8E6C-F41B-47EB-A32D-9AD2916956FA}" destId="{F595FD40-C4D6-447C-A54F-DD83D6A70C19}" srcOrd="0" destOrd="0" presId="urn:microsoft.com/office/officeart/2005/8/layout/StepDownProcess"/>
    <dgm:cxn modelId="{E4A6D6A6-E625-4385-953F-51FC8A978B39}" type="presOf" srcId="{BFC7BEB2-48D5-47DB-93AB-85167BE8991D}" destId="{B3FD2769-53D2-4FC4-9259-DB9D70F6BADF}"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73F3CB5F-0424-40C0-9FC3-5FCEAF907196}" type="presOf" srcId="{9B43AD50-C165-4067-96A4-3B38FC42BA47}" destId="{FA203E77-D46B-4D64-A041-F27446ECB80A}" srcOrd="0" destOrd="0" presId="urn:microsoft.com/office/officeart/2005/8/layout/StepDownProcess"/>
    <dgm:cxn modelId="{6433A414-6278-44E7-AF8C-CD2655BECBF9}" type="presParOf" srcId="{AE8B4006-7167-4A99-B7E7-F04CE4D51E7D}" destId="{EE73F08C-6761-4A59-A85E-FF8F6FD16F17}" srcOrd="0" destOrd="0" presId="urn:microsoft.com/office/officeart/2005/8/layout/StepDownProcess"/>
    <dgm:cxn modelId="{85355F4D-5D5E-4D90-8724-15E1E2FB4CC5}" type="presParOf" srcId="{EE73F08C-6761-4A59-A85E-FF8F6FD16F17}" destId="{12F89E5E-7D21-48DC-AA31-A080E6B3CDCC}" srcOrd="0" destOrd="0" presId="urn:microsoft.com/office/officeart/2005/8/layout/StepDownProcess"/>
    <dgm:cxn modelId="{F6A8058C-E4CB-4E82-9E16-8EC7986FD5C9}" type="presParOf" srcId="{EE73F08C-6761-4A59-A85E-FF8F6FD16F17}" destId="{F595FD40-C4D6-447C-A54F-DD83D6A70C19}" srcOrd="1" destOrd="0" presId="urn:microsoft.com/office/officeart/2005/8/layout/StepDownProcess"/>
    <dgm:cxn modelId="{BB6D9A3D-50A9-4CC1-8654-1B7F38A89355}" type="presParOf" srcId="{EE73F08C-6761-4A59-A85E-FF8F6FD16F17}" destId="{0C418ED9-FB88-4EE6-955F-36CBF5464E87}" srcOrd="2" destOrd="0" presId="urn:microsoft.com/office/officeart/2005/8/layout/StepDownProcess"/>
    <dgm:cxn modelId="{6CF81CC7-804A-4C4C-933F-5D332C2AF5D2}" type="presParOf" srcId="{AE8B4006-7167-4A99-B7E7-F04CE4D51E7D}" destId="{EF955C8B-A21C-4A1B-A0F9-9C41CB0AB2F1}" srcOrd="1" destOrd="0" presId="urn:microsoft.com/office/officeart/2005/8/layout/StepDownProcess"/>
    <dgm:cxn modelId="{64BD9D22-5818-4289-BADB-2C4446CE0E3F}" type="presParOf" srcId="{AE8B4006-7167-4A99-B7E7-F04CE4D51E7D}" destId="{928B16EC-D820-4A05-A486-2F4D1F75BBDC}" srcOrd="2" destOrd="0" presId="urn:microsoft.com/office/officeart/2005/8/layout/StepDownProcess"/>
    <dgm:cxn modelId="{3922D2C4-7D71-46D5-B033-57ED2F401E01}" type="presParOf" srcId="{928B16EC-D820-4A05-A486-2F4D1F75BBDC}" destId="{A86F4A6A-ED66-4F59-915E-9FD7F88D665A}" srcOrd="0" destOrd="0" presId="urn:microsoft.com/office/officeart/2005/8/layout/StepDownProcess"/>
    <dgm:cxn modelId="{5DECB1AB-144E-409B-B222-B94AE445D03D}" type="presParOf" srcId="{928B16EC-D820-4A05-A486-2F4D1F75BBDC}" destId="{FA203E77-D46B-4D64-A041-F27446ECB80A}" srcOrd="1" destOrd="0" presId="urn:microsoft.com/office/officeart/2005/8/layout/StepDownProcess"/>
    <dgm:cxn modelId="{7A4EEAC7-431C-4B54-9834-75291C182D93}" type="presParOf" srcId="{928B16EC-D820-4A05-A486-2F4D1F75BBDC}" destId="{5C33614E-8FDC-4B9F-9166-C942CF639D01}" srcOrd="2" destOrd="0" presId="urn:microsoft.com/office/officeart/2005/8/layout/StepDownProcess"/>
    <dgm:cxn modelId="{D387074C-80AB-4FBB-97AA-8CED77296CBE}" type="presParOf" srcId="{AE8B4006-7167-4A99-B7E7-F04CE4D51E7D}" destId="{707FD33D-ADF0-43A4-9505-73AA97625F9C}" srcOrd="3" destOrd="0" presId="urn:microsoft.com/office/officeart/2005/8/layout/StepDownProcess"/>
    <dgm:cxn modelId="{F8273ABF-C8E0-4AE5-90C0-023967F01B99}" type="presParOf" srcId="{AE8B4006-7167-4A99-B7E7-F04CE4D51E7D}" destId="{5095120C-1792-40D5-A9B1-BCCECEBA2FEE}" srcOrd="4" destOrd="0" presId="urn:microsoft.com/office/officeart/2005/8/layout/StepDownProcess"/>
    <dgm:cxn modelId="{DCA5A3EC-B392-4BCA-8D96-F233AD7CF09D}" type="presParOf" srcId="{5095120C-1792-40D5-A9B1-BCCECEBA2FEE}" destId="{A4AC456B-F697-48C9-8757-BA22E2496FE2}" srcOrd="0" destOrd="0" presId="urn:microsoft.com/office/officeart/2005/8/layout/StepDownProcess"/>
    <dgm:cxn modelId="{1C66AEE4-6A61-42C9-8826-E9A248832202}" type="presParOf" srcId="{5095120C-1792-40D5-A9B1-BCCECEBA2FEE}" destId="{F7891D7D-2FDB-4E2C-B0D8-287DCC39A763}" srcOrd="1" destOrd="0" presId="urn:microsoft.com/office/officeart/2005/8/layout/StepDownProcess"/>
    <dgm:cxn modelId="{DFB9B508-F0BA-4F8A-92B5-F636585756D7}" type="presParOf" srcId="{5095120C-1792-40D5-A9B1-BCCECEBA2FEE}" destId="{FE737DC4-3BDA-4B01-88B5-D3099467FA8C}" srcOrd="2" destOrd="0" presId="urn:microsoft.com/office/officeart/2005/8/layout/StepDownProcess"/>
    <dgm:cxn modelId="{074EFFED-FED5-4603-A487-754B3A3E6937}" type="presParOf" srcId="{AE8B4006-7167-4A99-B7E7-F04CE4D51E7D}" destId="{6BEFB43E-F340-4D45-AB66-E81C96D4BA4A}" srcOrd="5" destOrd="0" presId="urn:microsoft.com/office/officeart/2005/8/layout/StepDownProcess"/>
    <dgm:cxn modelId="{92977B57-AA12-4043-9D62-FE83BBB3D5E9}" type="presParOf" srcId="{AE8B4006-7167-4A99-B7E7-F04CE4D51E7D}" destId="{893E1C3F-C8A5-4A2D-AC2E-CB2D22D479DA}" srcOrd="6" destOrd="0" presId="urn:microsoft.com/office/officeart/2005/8/layout/StepDownProcess"/>
    <dgm:cxn modelId="{E41D7740-9445-49A2-9955-76CEF0899BBE}" type="presParOf" srcId="{893E1C3F-C8A5-4A2D-AC2E-CB2D22D479DA}" destId="{FB9A7ADB-1245-471E-A019-B1E4AA3A0C2E}" srcOrd="0" destOrd="0" presId="urn:microsoft.com/office/officeart/2005/8/layout/StepDownProcess"/>
    <dgm:cxn modelId="{C6C56A03-4DFD-4252-8192-0B3052BE8FC4}" type="presParOf" srcId="{893E1C3F-C8A5-4A2D-AC2E-CB2D22D479DA}" destId="{0B53A389-2DAD-4F55-A4E5-5D53856058D0}" srcOrd="1" destOrd="0" presId="urn:microsoft.com/office/officeart/2005/8/layout/StepDownProcess"/>
    <dgm:cxn modelId="{B058EF8B-66BB-4F4A-BB3D-557ED07FBE5B}" type="presParOf" srcId="{893E1C3F-C8A5-4A2D-AC2E-CB2D22D479DA}" destId="{C9844307-6DD1-4450-9A59-33CCCCB9E007}" srcOrd="2" destOrd="0" presId="urn:microsoft.com/office/officeart/2005/8/layout/StepDownProcess"/>
    <dgm:cxn modelId="{7BBD4782-99EF-43E8-80F7-BC517ECD8DFD}" type="presParOf" srcId="{AE8B4006-7167-4A99-B7E7-F04CE4D51E7D}" destId="{F6B0FBF5-7178-4C9A-9475-0C5BB114A582}" srcOrd="7" destOrd="0" presId="urn:microsoft.com/office/officeart/2005/8/layout/StepDownProcess"/>
    <dgm:cxn modelId="{AF623FDD-0D7C-4C0A-A330-7CF505478622}" type="presParOf" srcId="{AE8B4006-7167-4A99-B7E7-F04CE4D51E7D}" destId="{35EC8D05-0CE1-4419-BD4A-CC546262C39F}" srcOrd="8" destOrd="0" presId="urn:microsoft.com/office/officeart/2005/8/layout/StepDownProcess"/>
    <dgm:cxn modelId="{AF2B7186-9FDC-48C5-84DD-9D81F7A320C6}"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459</TotalTime>
  <Pages>1</Pages>
  <Words>5045</Words>
  <Characters>27750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Larry tena</cp:lastModifiedBy>
  <cp:revision>23</cp:revision>
  <dcterms:created xsi:type="dcterms:W3CDTF">2015-06-21T01:44:00Z</dcterms:created>
  <dcterms:modified xsi:type="dcterms:W3CDTF">2015-07-23T22:02:00Z</dcterms:modified>
</cp:coreProperties>
</file>