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rPr/>
      </w:pPr>
      <w:r w:rsidDel="00000000" w:rsidR="00000000" w:rsidRPr="00000000">
        <w:rPr>
          <w:rtl w:val="0"/>
        </w:rPr>
        <w:t xml:space="preserve">Aurora, IL Location Page Update</w:t>
      </w:r>
    </w:p>
    <w:p w:rsidR="00000000" w:rsidDel="00000000" w:rsidP="00000000" w:rsidRDefault="00000000" w:rsidRPr="00000000" w14:paraId="0000000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Internal Linking Table (Contextual, In-Content Links Only)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90"/>
        <w:gridCol w:w="4275"/>
        <w:gridCol w:w="1425"/>
        <w:gridCol w:w="1185"/>
        <w:tblGridChange w:id="0">
          <w:tblGrid>
            <w:gridCol w:w="3090"/>
            <w:gridCol w:w="4275"/>
            <w:gridCol w:w="142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Anchor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Browse custom shutters in Aurora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https://creativeblindsdrapes.com/window-treatments/window-shutters/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Browse custom blinds in Aurora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https://creativeblindsdrapes.com/window-treatments/window-blinds/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Browse custom shades in Aurora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https://creativeblindsdrapes.com/window-treatments/shades/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Browse custom drapes &amp; curtains in Aurora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https://creativeblindsdrapes.com/window-treatments/curtains-and-drapes/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Window treatment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https://creativeblindsdrapes.com/window-treatments/window-treatment-installer/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Motorized window treatments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https://creativeblindsdrapes.com/window-treatments/motorized-window-treatment/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All service areas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https://creativeblindsdrapes.com/service-areas/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Get a free quote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https://creativeblindsdrapes.com/contact/#quote-form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Existing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Pre-Installation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https://creativeblindsdrapes.com/guidelines/precision-measurement/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Triple-cell honeycomb shades provide insulation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https://creativeblindsdrapes.com/guidelines/climate-light-control/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reativeblindsdrapes.com/window-treatments/window-treatment-installer/" TargetMode="External"/><Relationship Id="rId10" Type="http://schemas.openxmlformats.org/officeDocument/2006/relationships/hyperlink" Target="https://creativeblindsdrapes.com/window-treatments/curtains-and-drapes/" TargetMode="External"/><Relationship Id="rId13" Type="http://schemas.openxmlformats.org/officeDocument/2006/relationships/hyperlink" Target="https://creativeblindsdrapes.com/service-areas/" TargetMode="External"/><Relationship Id="rId12" Type="http://schemas.openxmlformats.org/officeDocument/2006/relationships/hyperlink" Target="https://creativeblindsdrapes.com/window-treatments/motorized-window-treat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reativeblindsdrapes.com/window-treatments/shades/" TargetMode="External"/><Relationship Id="rId15" Type="http://schemas.openxmlformats.org/officeDocument/2006/relationships/hyperlink" Target="https://creativeblindsdrapes.com/guidelines/precision-measurement/" TargetMode="External"/><Relationship Id="rId14" Type="http://schemas.openxmlformats.org/officeDocument/2006/relationships/hyperlink" Target="https://creativeblindsdrapes.com/contact/#quote-form" TargetMode="External"/><Relationship Id="rId16" Type="http://schemas.openxmlformats.org/officeDocument/2006/relationships/hyperlink" Target="https://creativeblindsdrapes.com/guidelines/climate-light-control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iveblindsdrapes.com/window-treatments/window-shutters/" TargetMode="External"/><Relationship Id="rId8" Type="http://schemas.openxmlformats.org/officeDocument/2006/relationships/hyperlink" Target="https://creativeblindsdrapes.com/window-treatments/window-bli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50M7ivf/JiDg3c2xDhYWhdQnw==">CgMxLjA4AHIhMTBUeWVKY19hQk5ZazdEeVBNOFpqakdqaTMxVmFROGlx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