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92515" w14:textId="77777777" w:rsidR="00A74438" w:rsidRPr="00A74438" w:rsidRDefault="00A74438" w:rsidP="00A74438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48"/>
          <w:szCs w:val="48"/>
          <w:lang w:eastAsia="it-IT"/>
          <w14:ligatures w14:val="none"/>
        </w:rPr>
      </w:pPr>
      <w:r w:rsidRPr="00A74438">
        <w:rPr>
          <w:rFonts w:ascii="Aptos" w:eastAsia="Times New Roman" w:hAnsi="Aptos" w:cs="Arial"/>
          <w:b/>
          <w:bCs/>
          <w:color w:val="000000"/>
          <w:kern w:val="36"/>
          <w:sz w:val="48"/>
          <w:szCs w:val="48"/>
          <w:lang w:eastAsia="it-IT"/>
          <w14:ligatures w14:val="none"/>
        </w:rPr>
        <w:t>COOCURA CLUB</w:t>
      </w:r>
    </w:p>
    <w:p w14:paraId="08909722" w14:textId="77777777" w:rsidR="00A74438" w:rsidRPr="00A74438" w:rsidRDefault="00A74438" w:rsidP="00A74438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it-IT"/>
          <w14:ligatures w14:val="none"/>
        </w:rPr>
      </w:pPr>
      <w:r w:rsidRPr="00A74438">
        <w:rPr>
          <w:rFonts w:ascii="Aptos" w:eastAsia="Times New Roman" w:hAnsi="Aptos" w:cs="Arial"/>
          <w:b/>
          <w:bCs/>
          <w:color w:val="000000"/>
          <w:kern w:val="0"/>
          <w:sz w:val="36"/>
          <w:szCs w:val="36"/>
          <w:lang w:eastAsia="it-IT"/>
          <w14:ligatures w14:val="none"/>
        </w:rPr>
        <w:t>Membership annuali</w:t>
      </w:r>
    </w:p>
    <w:p w14:paraId="2E02BA9C" w14:textId="77777777" w:rsidR="00A74438" w:rsidRPr="00A74438" w:rsidRDefault="00A74438" w:rsidP="00A7443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 xml:space="preserve">Tutte le membership </w:t>
      </w:r>
      <w:proofErr w:type="spellStart"/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Coocura</w:t>
      </w:r>
      <w:proofErr w:type="spellEnd"/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 xml:space="preserve"> Club sono </w:t>
      </w:r>
      <w:r w:rsidRPr="00A74438">
        <w:rPr>
          <w:rFonts w:ascii="Aptos" w:eastAsia="Times New Roman" w:hAnsi="Aptos" w:cs="Arial"/>
          <w:b/>
          <w:bCs/>
          <w:color w:val="000000"/>
          <w:kern w:val="0"/>
          <w:lang w:eastAsia="it-IT"/>
          <w14:ligatures w14:val="none"/>
        </w:rPr>
        <w:t>nominative, personali e non trasferibili</w:t>
      </w: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.</w:t>
      </w: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br/>
        <w:t>I servizi inclusi sono utilizzabili esclusivamente dal titolare della membership, salvo i pacchetti Family Care dedicati ai minori collegati a una membership adulta.</w:t>
      </w:r>
    </w:p>
    <w:p w14:paraId="39BDC28C" w14:textId="77777777" w:rsidR="00A74438" w:rsidRPr="00A74438" w:rsidRDefault="00A74438" w:rsidP="00A7443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Le membership hanno durata annuale dalla data di attivazione.</w:t>
      </w:r>
    </w:p>
    <w:p w14:paraId="3FDD4076" w14:textId="77777777" w:rsidR="00A74438" w:rsidRPr="00A74438" w:rsidRDefault="00A74438" w:rsidP="00A74438">
      <w:pPr>
        <w:spacing w:after="0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7443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pict w14:anchorId="287D5A73">
          <v:rect id="_x0000_i1025" style="width:0;height:1.5pt" o:hrstd="t" o:hr="t" fillcolor="#a0a0a0" stroked="f"/>
        </w:pict>
      </w:r>
    </w:p>
    <w:p w14:paraId="25FED346" w14:textId="77777777" w:rsidR="00A74438" w:rsidRPr="00A74438" w:rsidRDefault="00A74438" w:rsidP="00A74438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48"/>
          <w:szCs w:val="48"/>
          <w:lang w:eastAsia="it-IT"/>
          <w14:ligatures w14:val="none"/>
        </w:rPr>
      </w:pPr>
      <w:r w:rsidRPr="00A74438">
        <w:rPr>
          <w:rFonts w:ascii="Aptos" w:eastAsia="Times New Roman" w:hAnsi="Aptos" w:cs="Arial"/>
          <w:b/>
          <w:bCs/>
          <w:color w:val="000000"/>
          <w:kern w:val="36"/>
          <w:sz w:val="48"/>
          <w:szCs w:val="48"/>
          <w:lang w:eastAsia="it-IT"/>
          <w14:ligatures w14:val="none"/>
        </w:rPr>
        <w:t xml:space="preserve">1. FREE – </w:t>
      </w:r>
      <w:proofErr w:type="spellStart"/>
      <w:r w:rsidRPr="00A74438">
        <w:rPr>
          <w:rFonts w:ascii="Aptos" w:eastAsia="Times New Roman" w:hAnsi="Aptos" w:cs="Arial"/>
          <w:b/>
          <w:bCs/>
          <w:color w:val="000000"/>
          <w:kern w:val="36"/>
          <w:sz w:val="48"/>
          <w:szCs w:val="48"/>
          <w:lang w:eastAsia="it-IT"/>
          <w14:ligatures w14:val="none"/>
        </w:rPr>
        <w:t>Discover</w:t>
      </w:r>
      <w:proofErr w:type="spellEnd"/>
    </w:p>
    <w:p w14:paraId="3BFBE731" w14:textId="77777777" w:rsidR="00A74438" w:rsidRPr="00A74438" w:rsidRDefault="00A74438" w:rsidP="00A7443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b/>
          <w:bCs/>
          <w:color w:val="000000"/>
          <w:kern w:val="0"/>
          <w:lang w:eastAsia="it-IT"/>
          <w14:ligatures w14:val="none"/>
        </w:rPr>
        <w:t>Costo:</w:t>
      </w: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 €0 / anno</w:t>
      </w:r>
    </w:p>
    <w:p w14:paraId="49E11692" w14:textId="77777777" w:rsidR="00A74438" w:rsidRPr="00A74438" w:rsidRDefault="00A74438" w:rsidP="00A74438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it-IT"/>
          <w14:ligatures w14:val="none"/>
        </w:rPr>
      </w:pPr>
      <w:r w:rsidRPr="00A74438">
        <w:rPr>
          <w:rFonts w:ascii="Aptos" w:eastAsia="Times New Roman" w:hAnsi="Aptos" w:cs="Arial"/>
          <w:b/>
          <w:bCs/>
          <w:color w:val="000000"/>
          <w:kern w:val="0"/>
          <w:sz w:val="36"/>
          <w:szCs w:val="36"/>
          <w:lang w:eastAsia="it-IT"/>
          <w14:ligatures w14:val="none"/>
        </w:rPr>
        <w:t>Descrizione breve</w:t>
      </w:r>
    </w:p>
    <w:p w14:paraId="5B2BBBB9" w14:textId="77777777" w:rsidR="00A74438" w:rsidRPr="00A74438" w:rsidRDefault="00A74438" w:rsidP="00A7443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eastAsia="it-IT"/>
          <w14:ligatures w14:val="none"/>
        </w:rPr>
      </w:pPr>
      <w:proofErr w:type="spellStart"/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Discover</w:t>
      </w:r>
      <w:proofErr w:type="spellEnd"/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 xml:space="preserve"> è il piano gratuito per accedere all’ecosistema </w:t>
      </w:r>
      <w:proofErr w:type="spellStart"/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Coocura</w:t>
      </w:r>
      <w:proofErr w:type="spellEnd"/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, creare il proprio profilo sanitario digitale e iniziare a utilizzare l’app per consultare servizi, specialità e prenotazioni.</w:t>
      </w:r>
    </w:p>
    <w:p w14:paraId="37CD9C7F" w14:textId="77777777" w:rsidR="00A74438" w:rsidRPr="00A74438" w:rsidRDefault="00A74438" w:rsidP="00A74438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it-IT"/>
          <w14:ligatures w14:val="none"/>
        </w:rPr>
      </w:pPr>
      <w:r w:rsidRPr="00A74438">
        <w:rPr>
          <w:rFonts w:ascii="Aptos" w:eastAsia="Times New Roman" w:hAnsi="Aptos" w:cs="Arial"/>
          <w:b/>
          <w:bCs/>
          <w:color w:val="000000"/>
          <w:kern w:val="0"/>
          <w:sz w:val="36"/>
          <w:szCs w:val="36"/>
          <w:lang w:eastAsia="it-IT"/>
          <w14:ligatures w14:val="none"/>
        </w:rPr>
        <w:t>Include</w:t>
      </w:r>
    </w:p>
    <w:p w14:paraId="65F98A61" w14:textId="77777777" w:rsidR="00A74438" w:rsidRPr="00A74438" w:rsidRDefault="00A74438" w:rsidP="00A7443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 xml:space="preserve">Registrazione su app </w:t>
      </w:r>
      <w:proofErr w:type="spellStart"/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Coocura</w:t>
      </w:r>
      <w:proofErr w:type="spellEnd"/>
    </w:p>
    <w:p w14:paraId="313E87B3" w14:textId="77777777" w:rsidR="00A74438" w:rsidRPr="00A74438" w:rsidRDefault="00A74438" w:rsidP="00A7443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Profilo sanitario digitale</w:t>
      </w:r>
    </w:p>
    <w:p w14:paraId="46E8BD69" w14:textId="77777777" w:rsidR="00A74438" w:rsidRPr="00A74438" w:rsidRDefault="00A74438" w:rsidP="00A7443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Questionario anamnestico di base</w:t>
      </w:r>
    </w:p>
    <w:p w14:paraId="69B747BF" w14:textId="77777777" w:rsidR="00A74438" w:rsidRPr="00A74438" w:rsidRDefault="00A74438" w:rsidP="00A7443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Accesso al catalogo servizi e specialità</w:t>
      </w:r>
    </w:p>
    <w:p w14:paraId="37486C17" w14:textId="77777777" w:rsidR="00A74438" w:rsidRPr="00A74438" w:rsidRDefault="00A74438" w:rsidP="00A7443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Prenotazione visite a tariffa piena</w:t>
      </w:r>
    </w:p>
    <w:p w14:paraId="706771F0" w14:textId="77777777" w:rsidR="00A74438" w:rsidRPr="00A74438" w:rsidRDefault="00A74438" w:rsidP="00A7443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Ricezione referti e documenti digitali</w:t>
      </w:r>
    </w:p>
    <w:p w14:paraId="4B8AFE3F" w14:textId="77777777" w:rsidR="00A74438" w:rsidRPr="00A74438" w:rsidRDefault="00A74438" w:rsidP="00A7443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Notifiche e promemoria appuntamenti</w:t>
      </w:r>
    </w:p>
    <w:p w14:paraId="2E488CAE" w14:textId="77777777" w:rsidR="00A74438" w:rsidRPr="00A74438" w:rsidRDefault="00A74438" w:rsidP="00A7443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 xml:space="preserve">Kit di benvenuto </w:t>
      </w:r>
      <w:proofErr w:type="spellStart"/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Coocura</w:t>
      </w:r>
      <w:proofErr w:type="spellEnd"/>
    </w:p>
    <w:p w14:paraId="3049C83A" w14:textId="77777777" w:rsidR="00A74438" w:rsidRPr="00A74438" w:rsidRDefault="00A74438" w:rsidP="00A74438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it-IT"/>
          <w14:ligatures w14:val="none"/>
        </w:rPr>
      </w:pPr>
      <w:r w:rsidRPr="00A74438">
        <w:rPr>
          <w:rFonts w:ascii="Aptos" w:eastAsia="Times New Roman" w:hAnsi="Aptos" w:cs="Arial"/>
          <w:b/>
          <w:bCs/>
          <w:color w:val="000000"/>
          <w:kern w:val="0"/>
          <w:sz w:val="36"/>
          <w:szCs w:val="36"/>
          <w:lang w:eastAsia="it-IT"/>
          <w14:ligatures w14:val="none"/>
        </w:rPr>
        <w:t xml:space="preserve">Kit di benvenuto </w:t>
      </w:r>
      <w:proofErr w:type="spellStart"/>
      <w:r w:rsidRPr="00A74438">
        <w:rPr>
          <w:rFonts w:ascii="Aptos" w:eastAsia="Times New Roman" w:hAnsi="Aptos" w:cs="Arial"/>
          <w:b/>
          <w:bCs/>
          <w:color w:val="000000"/>
          <w:kern w:val="0"/>
          <w:sz w:val="36"/>
          <w:szCs w:val="36"/>
          <w:lang w:eastAsia="it-IT"/>
          <w14:ligatures w14:val="none"/>
        </w:rPr>
        <w:t>Coocura</w:t>
      </w:r>
      <w:proofErr w:type="spellEnd"/>
    </w:p>
    <w:p w14:paraId="19932AD2" w14:textId="77777777" w:rsidR="00A74438" w:rsidRPr="00A74438" w:rsidRDefault="00A74438" w:rsidP="00A7443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Contenuto da definire.</w:t>
      </w: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br/>
        <w:t>Ipotesi contenuto:</w:t>
      </w:r>
    </w:p>
    <w:p w14:paraId="3DDE7449" w14:textId="77777777" w:rsidR="00A74438" w:rsidRPr="00A74438" w:rsidRDefault="00A74438" w:rsidP="00A7443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 xml:space="preserve">Card </w:t>
      </w:r>
      <w:proofErr w:type="spellStart"/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Coocura</w:t>
      </w:r>
      <w:proofErr w:type="spellEnd"/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 xml:space="preserve"> </w:t>
      </w:r>
      <w:proofErr w:type="spellStart"/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Discover</w:t>
      </w:r>
      <w:proofErr w:type="spellEnd"/>
    </w:p>
    <w:p w14:paraId="1A1FDEA0" w14:textId="77777777" w:rsidR="00A74438" w:rsidRPr="00A74438" w:rsidRDefault="00A74438" w:rsidP="00A7443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 xml:space="preserve">Brochure servizi </w:t>
      </w:r>
      <w:proofErr w:type="spellStart"/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Coocura</w:t>
      </w:r>
      <w:proofErr w:type="spellEnd"/>
    </w:p>
    <w:p w14:paraId="53AC6C40" w14:textId="77777777" w:rsidR="00A74438" w:rsidRPr="00A74438" w:rsidRDefault="00A74438" w:rsidP="00A7443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Mini guida digitale alla prevenzione</w:t>
      </w:r>
    </w:p>
    <w:p w14:paraId="18C1C212" w14:textId="77777777" w:rsidR="00A74438" w:rsidRPr="00A74438" w:rsidRDefault="00A74438" w:rsidP="00A7443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QR per accesso all’app</w:t>
      </w:r>
    </w:p>
    <w:p w14:paraId="5C3EF8D1" w14:textId="77777777" w:rsidR="00A74438" w:rsidRPr="00A74438" w:rsidRDefault="00A74438" w:rsidP="00A7443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 xml:space="preserve">Eventuale gadget leggero </w:t>
      </w:r>
      <w:proofErr w:type="spellStart"/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Coocura</w:t>
      </w:r>
      <w:proofErr w:type="spellEnd"/>
    </w:p>
    <w:p w14:paraId="76DC4051" w14:textId="77777777" w:rsidR="00A74438" w:rsidRPr="00A74438" w:rsidRDefault="00A74438" w:rsidP="00A7443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Nota interna: il kit può essere consegnato alla prima visita effettuata in sede.</w:t>
      </w:r>
    </w:p>
    <w:p w14:paraId="7A9C4DD2" w14:textId="77777777" w:rsidR="00A74438" w:rsidRPr="00A74438" w:rsidRDefault="00A74438" w:rsidP="00A74438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it-IT"/>
          <w14:ligatures w14:val="none"/>
        </w:rPr>
      </w:pPr>
      <w:r w:rsidRPr="00A74438">
        <w:rPr>
          <w:rFonts w:ascii="Aptos" w:eastAsia="Times New Roman" w:hAnsi="Aptos" w:cs="Arial"/>
          <w:b/>
          <w:bCs/>
          <w:color w:val="000000"/>
          <w:kern w:val="0"/>
          <w:sz w:val="36"/>
          <w:szCs w:val="36"/>
          <w:lang w:eastAsia="it-IT"/>
          <w14:ligatures w14:val="none"/>
        </w:rPr>
        <w:lastRenderedPageBreak/>
        <w:t>Non include</w:t>
      </w:r>
    </w:p>
    <w:p w14:paraId="59626ECB" w14:textId="77777777" w:rsidR="00A74438" w:rsidRPr="00A74438" w:rsidRDefault="00A74438" w:rsidP="00A7443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Nessun check-up incluso</w:t>
      </w:r>
    </w:p>
    <w:p w14:paraId="3041452D" w14:textId="77777777" w:rsidR="00A74438" w:rsidRPr="00A74438" w:rsidRDefault="00A74438" w:rsidP="00A7443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Nessuna prestazione sanitaria inclusa</w:t>
      </w:r>
    </w:p>
    <w:p w14:paraId="5307AA9C" w14:textId="77777777" w:rsidR="00A74438" w:rsidRPr="00A74438" w:rsidRDefault="00A74438" w:rsidP="00A7443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Nessuna priorità di prenotazione</w:t>
      </w:r>
    </w:p>
    <w:p w14:paraId="682905A6" w14:textId="77777777" w:rsidR="00A74438" w:rsidRPr="00A74438" w:rsidRDefault="00A74438" w:rsidP="00A7443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Nessuna scontistica</w:t>
      </w:r>
    </w:p>
    <w:p w14:paraId="08CAAF7D" w14:textId="77777777" w:rsidR="00A74438" w:rsidRPr="00A74438" w:rsidRDefault="00A74438" w:rsidP="00A74438">
      <w:pPr>
        <w:spacing w:after="0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7443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pict w14:anchorId="6C03B7F4">
          <v:rect id="_x0000_i1026" style="width:0;height:1.5pt" o:hrstd="t" o:hr="t" fillcolor="#a0a0a0" stroked="f"/>
        </w:pict>
      </w:r>
    </w:p>
    <w:p w14:paraId="62BAFD63" w14:textId="77777777" w:rsidR="00A74438" w:rsidRPr="00A74438" w:rsidRDefault="00A74438" w:rsidP="00A74438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48"/>
          <w:szCs w:val="48"/>
          <w:lang w:eastAsia="it-IT"/>
          <w14:ligatures w14:val="none"/>
        </w:rPr>
      </w:pPr>
      <w:r w:rsidRPr="00A74438">
        <w:rPr>
          <w:rFonts w:ascii="Aptos" w:eastAsia="Times New Roman" w:hAnsi="Aptos" w:cs="Arial"/>
          <w:b/>
          <w:bCs/>
          <w:color w:val="000000"/>
          <w:kern w:val="36"/>
          <w:sz w:val="48"/>
          <w:szCs w:val="48"/>
          <w:lang w:eastAsia="it-IT"/>
          <w14:ligatures w14:val="none"/>
        </w:rPr>
        <w:t>2. BASIC – Access</w:t>
      </w:r>
    </w:p>
    <w:p w14:paraId="3A97BAE6" w14:textId="77777777" w:rsidR="00A74438" w:rsidRPr="00A74438" w:rsidRDefault="00A74438" w:rsidP="00A7443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b/>
          <w:bCs/>
          <w:color w:val="000000"/>
          <w:kern w:val="0"/>
          <w:lang w:eastAsia="it-IT"/>
          <w14:ligatures w14:val="none"/>
        </w:rPr>
        <w:t>Costo:</w:t>
      </w: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 €99 / anno</w:t>
      </w:r>
    </w:p>
    <w:p w14:paraId="69E9CDAA" w14:textId="77777777" w:rsidR="00A74438" w:rsidRPr="00A74438" w:rsidRDefault="00A74438" w:rsidP="00A74438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it-IT"/>
          <w14:ligatures w14:val="none"/>
        </w:rPr>
      </w:pPr>
      <w:r w:rsidRPr="00A74438">
        <w:rPr>
          <w:rFonts w:ascii="Aptos" w:eastAsia="Times New Roman" w:hAnsi="Aptos" w:cs="Arial"/>
          <w:b/>
          <w:bCs/>
          <w:color w:val="000000"/>
          <w:kern w:val="0"/>
          <w:sz w:val="36"/>
          <w:szCs w:val="36"/>
          <w:lang w:eastAsia="it-IT"/>
          <w14:ligatures w14:val="none"/>
        </w:rPr>
        <w:t>Descrizione breve</w:t>
      </w:r>
    </w:p>
    <w:p w14:paraId="4983D0DE" w14:textId="77777777" w:rsidR="00A74438" w:rsidRPr="00A74438" w:rsidRDefault="00A74438" w:rsidP="00A7443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 xml:space="preserve">Access è il pacchetto di ingresso pensato per chi desidera iniziare un percorso di prevenzione essenziale e conoscere i principali servizi </w:t>
      </w:r>
      <w:proofErr w:type="spellStart"/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Coocura</w:t>
      </w:r>
      <w:proofErr w:type="spellEnd"/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.</w:t>
      </w:r>
    </w:p>
    <w:p w14:paraId="60F0B3E1" w14:textId="77777777" w:rsidR="00A74438" w:rsidRPr="00A74438" w:rsidRDefault="00A74438" w:rsidP="00A74438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it-IT"/>
          <w14:ligatures w14:val="none"/>
        </w:rPr>
      </w:pPr>
      <w:r w:rsidRPr="00A74438">
        <w:rPr>
          <w:rFonts w:ascii="Aptos" w:eastAsia="Times New Roman" w:hAnsi="Aptos" w:cs="Arial"/>
          <w:b/>
          <w:bCs/>
          <w:color w:val="000000"/>
          <w:kern w:val="0"/>
          <w:sz w:val="36"/>
          <w:szCs w:val="36"/>
          <w:lang w:eastAsia="it-IT"/>
          <w14:ligatures w14:val="none"/>
        </w:rPr>
        <w:t>Check-up BASIC – Prevenzione essenziale</w:t>
      </w:r>
    </w:p>
    <w:p w14:paraId="0D31B9C6" w14:textId="77777777" w:rsidR="00A74438" w:rsidRPr="00A74438" w:rsidRDefault="00A74438" w:rsidP="00A7443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Include:</w:t>
      </w:r>
    </w:p>
    <w:p w14:paraId="47B09E25" w14:textId="77777777" w:rsidR="00A74438" w:rsidRPr="00A74438" w:rsidRDefault="00A74438" w:rsidP="00A74438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Visita medica generale</w:t>
      </w:r>
    </w:p>
    <w:p w14:paraId="5DAFDAA4" w14:textId="77777777" w:rsidR="00A74438" w:rsidRPr="00A74438" w:rsidRDefault="00A74438" w:rsidP="00A74438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ECG a riposo</w:t>
      </w:r>
    </w:p>
    <w:p w14:paraId="3E63A051" w14:textId="77777777" w:rsidR="00A74438" w:rsidRPr="00A74438" w:rsidRDefault="00A74438" w:rsidP="00A74438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it-IT"/>
          <w14:ligatures w14:val="none"/>
        </w:rPr>
      </w:pPr>
      <w:r w:rsidRPr="00A74438">
        <w:rPr>
          <w:rFonts w:ascii="Aptos" w:eastAsia="Times New Roman" w:hAnsi="Aptos" w:cs="Arial"/>
          <w:b/>
          <w:bCs/>
          <w:color w:val="000000"/>
          <w:kern w:val="0"/>
          <w:sz w:val="36"/>
          <w:szCs w:val="36"/>
          <w:lang w:eastAsia="it-IT"/>
          <w14:ligatures w14:val="none"/>
        </w:rPr>
        <w:t>Esami ematici – Pannello base</w:t>
      </w:r>
    </w:p>
    <w:p w14:paraId="0F0A1BFF" w14:textId="77777777" w:rsidR="00A74438" w:rsidRPr="00A74438" w:rsidRDefault="00A74438" w:rsidP="00A74438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Emocromo</w:t>
      </w:r>
    </w:p>
    <w:p w14:paraId="11E0AD94" w14:textId="77777777" w:rsidR="00A74438" w:rsidRPr="00A74438" w:rsidRDefault="00A74438" w:rsidP="00A74438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Glicemia</w:t>
      </w:r>
    </w:p>
    <w:p w14:paraId="736FB31F" w14:textId="77777777" w:rsidR="00A74438" w:rsidRPr="00A74438" w:rsidRDefault="00A74438" w:rsidP="00A74438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Colesterolo totale</w:t>
      </w:r>
    </w:p>
    <w:p w14:paraId="1F379A7C" w14:textId="77777777" w:rsidR="00A74438" w:rsidRPr="00A74438" w:rsidRDefault="00A74438" w:rsidP="00A74438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Creatinina</w:t>
      </w:r>
    </w:p>
    <w:p w14:paraId="332E4204" w14:textId="77777777" w:rsidR="00A74438" w:rsidRPr="00A74438" w:rsidRDefault="00A74438" w:rsidP="00A74438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AST</w:t>
      </w:r>
    </w:p>
    <w:p w14:paraId="10A76B6C" w14:textId="77777777" w:rsidR="00A74438" w:rsidRPr="00A74438" w:rsidRDefault="00A74438" w:rsidP="00A74438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ALT</w:t>
      </w:r>
    </w:p>
    <w:p w14:paraId="01D0CB28" w14:textId="77777777" w:rsidR="00A74438" w:rsidRPr="00A74438" w:rsidRDefault="00A74438" w:rsidP="00A74438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it-IT"/>
          <w14:ligatures w14:val="none"/>
        </w:rPr>
      </w:pPr>
      <w:r w:rsidRPr="00A74438">
        <w:rPr>
          <w:rFonts w:ascii="Aptos" w:eastAsia="Times New Roman" w:hAnsi="Aptos" w:cs="Arial"/>
          <w:b/>
          <w:bCs/>
          <w:color w:val="000000"/>
          <w:kern w:val="0"/>
          <w:sz w:val="36"/>
          <w:szCs w:val="36"/>
          <w:lang w:eastAsia="it-IT"/>
          <w14:ligatures w14:val="none"/>
        </w:rPr>
        <w:t>Cura del sorriso – Livello base</w:t>
      </w:r>
    </w:p>
    <w:p w14:paraId="420E647F" w14:textId="77777777" w:rsidR="00A74438" w:rsidRPr="00A74438" w:rsidRDefault="00A74438" w:rsidP="00A74438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Visita odontoiatrica</w:t>
      </w:r>
    </w:p>
    <w:p w14:paraId="3D322100" w14:textId="77777777" w:rsidR="00A74438" w:rsidRPr="00A74438" w:rsidRDefault="00A74438" w:rsidP="00A74438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 xml:space="preserve">OPT / </w:t>
      </w:r>
      <w:proofErr w:type="spellStart"/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ortopantomografia</w:t>
      </w:r>
      <w:proofErr w:type="spellEnd"/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 xml:space="preserve"> panoramica</w:t>
      </w:r>
    </w:p>
    <w:p w14:paraId="4728C4B5" w14:textId="77777777" w:rsidR="00A74438" w:rsidRPr="00A74438" w:rsidRDefault="00A74438" w:rsidP="00A74438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it-IT"/>
          <w14:ligatures w14:val="none"/>
        </w:rPr>
      </w:pPr>
      <w:r w:rsidRPr="00A74438">
        <w:rPr>
          <w:rFonts w:ascii="Aptos" w:eastAsia="Times New Roman" w:hAnsi="Aptos" w:cs="Arial"/>
          <w:b/>
          <w:bCs/>
          <w:color w:val="000000"/>
          <w:kern w:val="0"/>
          <w:sz w:val="36"/>
          <w:szCs w:val="36"/>
          <w:lang w:eastAsia="it-IT"/>
          <w14:ligatures w14:val="none"/>
        </w:rPr>
        <w:t>Area nutrizione</w:t>
      </w:r>
    </w:p>
    <w:p w14:paraId="020F2714" w14:textId="77777777" w:rsidR="00A74438" w:rsidRPr="00A74438" w:rsidRDefault="00A74438" w:rsidP="00A74438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Consulenza nutrizionale</w:t>
      </w:r>
    </w:p>
    <w:p w14:paraId="1A5ADD25" w14:textId="77777777" w:rsidR="00A74438" w:rsidRPr="00A74438" w:rsidRDefault="00A74438" w:rsidP="00A74438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it-IT"/>
          <w14:ligatures w14:val="none"/>
        </w:rPr>
      </w:pPr>
      <w:r w:rsidRPr="00A74438">
        <w:rPr>
          <w:rFonts w:ascii="Aptos" w:eastAsia="Times New Roman" w:hAnsi="Aptos" w:cs="Arial"/>
          <w:b/>
          <w:bCs/>
          <w:color w:val="000000"/>
          <w:kern w:val="0"/>
          <w:sz w:val="36"/>
          <w:szCs w:val="36"/>
          <w:lang w:eastAsia="it-IT"/>
          <w14:ligatures w14:val="none"/>
        </w:rPr>
        <w:t>Area medicina estetica</w:t>
      </w:r>
    </w:p>
    <w:p w14:paraId="2AE294BC" w14:textId="77777777" w:rsidR="00A74438" w:rsidRPr="00A74438" w:rsidRDefault="00A74438" w:rsidP="00A74438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lastRenderedPageBreak/>
        <w:t>Visita di medicina estetica per valutazione trattamenti viso e corpo</w:t>
      </w:r>
    </w:p>
    <w:p w14:paraId="5170B4EE" w14:textId="77777777" w:rsidR="00A74438" w:rsidRPr="00A74438" w:rsidRDefault="00A74438" w:rsidP="00A74438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it-IT"/>
          <w14:ligatures w14:val="none"/>
        </w:rPr>
      </w:pPr>
      <w:r w:rsidRPr="00A74438">
        <w:rPr>
          <w:rFonts w:ascii="Aptos" w:eastAsia="Times New Roman" w:hAnsi="Aptos" w:cs="Arial"/>
          <w:b/>
          <w:bCs/>
          <w:color w:val="000000"/>
          <w:kern w:val="0"/>
          <w:sz w:val="36"/>
          <w:szCs w:val="36"/>
          <w:lang w:eastAsia="it-IT"/>
          <w14:ligatures w14:val="none"/>
        </w:rPr>
        <w:t>Altri vantaggi</w:t>
      </w:r>
    </w:p>
    <w:p w14:paraId="6BD9F6FC" w14:textId="77777777" w:rsidR="00A74438" w:rsidRPr="00A74438" w:rsidRDefault="00A74438" w:rsidP="00A74438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 xml:space="preserve">Accesso ai servizi </w:t>
      </w:r>
      <w:proofErr w:type="spellStart"/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Coocura</w:t>
      </w:r>
      <w:proofErr w:type="spellEnd"/>
    </w:p>
    <w:p w14:paraId="23E50A4C" w14:textId="77777777" w:rsidR="00A74438" w:rsidRPr="00A74438" w:rsidRDefault="00A74438" w:rsidP="00A74438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 xml:space="preserve">Profilo sanitario digitale su app </w:t>
      </w:r>
      <w:proofErr w:type="spellStart"/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Coocura</w:t>
      </w:r>
      <w:proofErr w:type="spellEnd"/>
    </w:p>
    <w:p w14:paraId="24C8DD0D" w14:textId="77777777" w:rsidR="00A74438" w:rsidRPr="00A74438" w:rsidRDefault="00A74438" w:rsidP="00A74438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Notifiche e promemoria appuntamenti</w:t>
      </w:r>
    </w:p>
    <w:p w14:paraId="48D51496" w14:textId="77777777" w:rsidR="00A74438" w:rsidRPr="00A74438" w:rsidRDefault="00A74438" w:rsidP="00A74438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Sconto 5% sulle tariffe dei singoli specialisti per eventuali approfondimenti diagnostici o visite non incluse</w:t>
      </w:r>
    </w:p>
    <w:p w14:paraId="3183A8AB" w14:textId="77777777" w:rsidR="00A74438" w:rsidRPr="00A74438" w:rsidRDefault="00A74438" w:rsidP="00A74438">
      <w:pPr>
        <w:spacing w:after="0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7443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pict w14:anchorId="65B50519">
          <v:rect id="_x0000_i1027" style="width:0;height:1.5pt" o:hrstd="t" o:hr="t" fillcolor="#a0a0a0" stroked="f"/>
        </w:pict>
      </w:r>
    </w:p>
    <w:p w14:paraId="22EA6A5C" w14:textId="77777777" w:rsidR="00A74438" w:rsidRPr="00A74438" w:rsidRDefault="00A74438" w:rsidP="00A74438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48"/>
          <w:szCs w:val="48"/>
          <w:lang w:eastAsia="it-IT"/>
          <w14:ligatures w14:val="none"/>
        </w:rPr>
      </w:pPr>
      <w:r w:rsidRPr="00A74438">
        <w:rPr>
          <w:rFonts w:ascii="Aptos" w:eastAsia="Times New Roman" w:hAnsi="Aptos" w:cs="Arial"/>
          <w:b/>
          <w:bCs/>
          <w:color w:val="000000"/>
          <w:kern w:val="36"/>
          <w:sz w:val="48"/>
          <w:szCs w:val="48"/>
          <w:lang w:eastAsia="it-IT"/>
          <w14:ligatures w14:val="none"/>
        </w:rPr>
        <w:t>3. PLUS – Care</w:t>
      </w:r>
    </w:p>
    <w:p w14:paraId="15FF14C8" w14:textId="77777777" w:rsidR="00A74438" w:rsidRPr="00A74438" w:rsidRDefault="00A74438" w:rsidP="00A7443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b/>
          <w:bCs/>
          <w:color w:val="000000"/>
          <w:kern w:val="0"/>
          <w:lang w:eastAsia="it-IT"/>
          <w14:ligatures w14:val="none"/>
        </w:rPr>
        <w:t>Costo:</w:t>
      </w: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 €349 / anno</w:t>
      </w:r>
    </w:p>
    <w:p w14:paraId="75CCE976" w14:textId="77777777" w:rsidR="00A74438" w:rsidRPr="00A74438" w:rsidRDefault="00A74438" w:rsidP="00A7443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Eventuale prezzo lancio, se confermato internamente: €299 / anno.</w:t>
      </w:r>
    </w:p>
    <w:p w14:paraId="51254588" w14:textId="77777777" w:rsidR="00A74438" w:rsidRPr="00A74438" w:rsidRDefault="00A74438" w:rsidP="00A74438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it-IT"/>
          <w14:ligatures w14:val="none"/>
        </w:rPr>
      </w:pPr>
      <w:r w:rsidRPr="00A74438">
        <w:rPr>
          <w:rFonts w:ascii="Aptos" w:eastAsia="Times New Roman" w:hAnsi="Aptos" w:cs="Arial"/>
          <w:b/>
          <w:bCs/>
          <w:color w:val="000000"/>
          <w:kern w:val="0"/>
          <w:sz w:val="36"/>
          <w:szCs w:val="36"/>
          <w:lang w:eastAsia="it-IT"/>
          <w14:ligatures w14:val="none"/>
        </w:rPr>
        <w:t>Descrizione breve</w:t>
      </w:r>
    </w:p>
    <w:p w14:paraId="1DE96161" w14:textId="77777777" w:rsidR="00A74438" w:rsidRPr="00A74438" w:rsidRDefault="00A74438" w:rsidP="00A7443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Care è il pacchetto dedicato a chi vuole un check-up più strutturato, con valutazione medica approfondita, esami ematochimici estesi, prevenzione odontoiatrica, nutrizione e primo accesso alla medicina estetica.</w:t>
      </w:r>
    </w:p>
    <w:p w14:paraId="1D497A17" w14:textId="77777777" w:rsidR="00A74438" w:rsidRPr="00A74438" w:rsidRDefault="00A74438" w:rsidP="00A74438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it-IT"/>
          <w14:ligatures w14:val="none"/>
        </w:rPr>
      </w:pPr>
      <w:r w:rsidRPr="00A74438">
        <w:rPr>
          <w:rFonts w:ascii="Aptos" w:eastAsia="Times New Roman" w:hAnsi="Aptos" w:cs="Arial"/>
          <w:b/>
          <w:bCs/>
          <w:color w:val="000000"/>
          <w:kern w:val="0"/>
          <w:sz w:val="36"/>
          <w:szCs w:val="36"/>
          <w:lang w:eastAsia="it-IT"/>
          <w14:ligatures w14:val="none"/>
        </w:rPr>
        <w:t>Check-up PLUS – Prevenzione strutturata</w:t>
      </w:r>
    </w:p>
    <w:p w14:paraId="26DD9282" w14:textId="77777777" w:rsidR="00A74438" w:rsidRPr="00A74438" w:rsidRDefault="00A74438" w:rsidP="00A7443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Include:</w:t>
      </w:r>
    </w:p>
    <w:p w14:paraId="1D4A4A03" w14:textId="77777777" w:rsidR="00A74438" w:rsidRPr="00A74438" w:rsidRDefault="00A74438" w:rsidP="00A74438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Visita medica generale con anamnesi approfondita</w:t>
      </w:r>
    </w:p>
    <w:p w14:paraId="46062530" w14:textId="77777777" w:rsidR="00A74438" w:rsidRPr="00A74438" w:rsidRDefault="00A74438" w:rsidP="00A74438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ECG a riposo</w:t>
      </w:r>
    </w:p>
    <w:p w14:paraId="74CD82F1" w14:textId="77777777" w:rsidR="00A74438" w:rsidRPr="00A74438" w:rsidRDefault="00A74438" w:rsidP="00A74438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it-IT"/>
          <w14:ligatures w14:val="none"/>
        </w:rPr>
      </w:pPr>
      <w:r w:rsidRPr="00A74438">
        <w:rPr>
          <w:rFonts w:ascii="Aptos" w:eastAsia="Times New Roman" w:hAnsi="Aptos" w:cs="Arial"/>
          <w:b/>
          <w:bCs/>
          <w:color w:val="000000"/>
          <w:kern w:val="0"/>
          <w:sz w:val="36"/>
          <w:szCs w:val="36"/>
          <w:lang w:eastAsia="it-IT"/>
          <w14:ligatures w14:val="none"/>
        </w:rPr>
        <w:t>Esami ematici – Pannello esteso</w:t>
      </w:r>
    </w:p>
    <w:p w14:paraId="0B2555F5" w14:textId="77777777" w:rsidR="00A74438" w:rsidRPr="00A74438" w:rsidRDefault="00A74438" w:rsidP="00A74438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Emocromo</w:t>
      </w:r>
    </w:p>
    <w:p w14:paraId="325F5BF7" w14:textId="77777777" w:rsidR="00A74438" w:rsidRPr="00A74438" w:rsidRDefault="00A74438" w:rsidP="00A74438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Glicemia</w:t>
      </w:r>
    </w:p>
    <w:p w14:paraId="0F57E2E8" w14:textId="77777777" w:rsidR="00A74438" w:rsidRPr="00A74438" w:rsidRDefault="00A74438" w:rsidP="00A74438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HbA1c</w:t>
      </w:r>
    </w:p>
    <w:p w14:paraId="39A89F65" w14:textId="77777777" w:rsidR="00A74438" w:rsidRPr="00A74438" w:rsidRDefault="00A74438" w:rsidP="00A74438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Colesterolo totale</w:t>
      </w:r>
    </w:p>
    <w:p w14:paraId="14F7B99D" w14:textId="77777777" w:rsidR="00A74438" w:rsidRPr="00A74438" w:rsidRDefault="00A74438" w:rsidP="00A74438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HDL</w:t>
      </w:r>
    </w:p>
    <w:p w14:paraId="7E98804B" w14:textId="77777777" w:rsidR="00A74438" w:rsidRPr="00A74438" w:rsidRDefault="00A74438" w:rsidP="00A74438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LDL</w:t>
      </w:r>
    </w:p>
    <w:p w14:paraId="3B7EA94B" w14:textId="77777777" w:rsidR="00A74438" w:rsidRPr="00A74438" w:rsidRDefault="00A74438" w:rsidP="00A74438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Trigliceridi</w:t>
      </w:r>
    </w:p>
    <w:p w14:paraId="05317964" w14:textId="77777777" w:rsidR="00A74438" w:rsidRPr="00A74438" w:rsidRDefault="00A74438" w:rsidP="00A74438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Funzionalità renale completa</w:t>
      </w:r>
    </w:p>
    <w:p w14:paraId="560AAE52" w14:textId="77777777" w:rsidR="00A74438" w:rsidRPr="00A74438" w:rsidRDefault="00A74438" w:rsidP="00A74438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Funzionalità epatica completa</w:t>
      </w:r>
    </w:p>
    <w:p w14:paraId="72CE5415" w14:textId="77777777" w:rsidR="00A74438" w:rsidRPr="00A74438" w:rsidRDefault="00A74438" w:rsidP="00A74438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TSH</w:t>
      </w:r>
    </w:p>
    <w:p w14:paraId="707C90BA" w14:textId="77777777" w:rsidR="00A74438" w:rsidRPr="00A74438" w:rsidRDefault="00A74438" w:rsidP="00A74438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it-IT"/>
          <w14:ligatures w14:val="none"/>
        </w:rPr>
      </w:pPr>
      <w:r w:rsidRPr="00A74438">
        <w:rPr>
          <w:rFonts w:ascii="Aptos" w:eastAsia="Times New Roman" w:hAnsi="Aptos" w:cs="Arial"/>
          <w:b/>
          <w:bCs/>
          <w:color w:val="000000"/>
          <w:kern w:val="0"/>
          <w:sz w:val="36"/>
          <w:szCs w:val="36"/>
          <w:lang w:eastAsia="it-IT"/>
          <w14:ligatures w14:val="none"/>
        </w:rPr>
        <w:t>Pacchetto tiroide completo</w:t>
      </w:r>
    </w:p>
    <w:p w14:paraId="75C92D5F" w14:textId="77777777" w:rsidR="00A74438" w:rsidRPr="00A74438" w:rsidRDefault="00A74438" w:rsidP="00A74438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lastRenderedPageBreak/>
        <w:t>TSH</w:t>
      </w:r>
    </w:p>
    <w:p w14:paraId="41DE94D1" w14:textId="77777777" w:rsidR="00A74438" w:rsidRPr="00A74438" w:rsidRDefault="00A74438" w:rsidP="00A74438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FT3</w:t>
      </w:r>
    </w:p>
    <w:p w14:paraId="12FFE0C8" w14:textId="77777777" w:rsidR="00A74438" w:rsidRPr="00A74438" w:rsidRDefault="00A74438" w:rsidP="00A74438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FT4</w:t>
      </w:r>
    </w:p>
    <w:p w14:paraId="7D5F1DBD" w14:textId="77777777" w:rsidR="00A74438" w:rsidRPr="00A74438" w:rsidRDefault="00A74438" w:rsidP="00A74438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Anti-TPO</w:t>
      </w:r>
    </w:p>
    <w:p w14:paraId="4504C7A2" w14:textId="77777777" w:rsidR="00A74438" w:rsidRPr="00A74438" w:rsidRDefault="00A74438" w:rsidP="00A74438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Anti-TG</w:t>
      </w:r>
    </w:p>
    <w:p w14:paraId="636B61F3" w14:textId="77777777" w:rsidR="00A74438" w:rsidRPr="00A74438" w:rsidRDefault="00A74438" w:rsidP="00A74438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it-IT"/>
          <w14:ligatures w14:val="none"/>
        </w:rPr>
      </w:pPr>
      <w:r w:rsidRPr="00A74438">
        <w:rPr>
          <w:rFonts w:ascii="Aptos" w:eastAsia="Times New Roman" w:hAnsi="Aptos" w:cs="Arial"/>
          <w:b/>
          <w:bCs/>
          <w:color w:val="000000"/>
          <w:kern w:val="0"/>
          <w:sz w:val="36"/>
          <w:szCs w:val="36"/>
          <w:lang w:eastAsia="it-IT"/>
          <w14:ligatures w14:val="none"/>
        </w:rPr>
        <w:t>Cura del sorriso</w:t>
      </w:r>
    </w:p>
    <w:p w14:paraId="299987C9" w14:textId="77777777" w:rsidR="00A74438" w:rsidRPr="00A74438" w:rsidRDefault="00A74438" w:rsidP="00A74438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Visita odontoiatrica</w:t>
      </w:r>
    </w:p>
    <w:p w14:paraId="01FB0210" w14:textId="77777777" w:rsidR="00A74438" w:rsidRPr="00A74438" w:rsidRDefault="00A74438" w:rsidP="00A74438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 xml:space="preserve">OPT / </w:t>
      </w:r>
      <w:proofErr w:type="spellStart"/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ortopantomografia</w:t>
      </w:r>
      <w:proofErr w:type="spellEnd"/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 xml:space="preserve"> panoramica</w:t>
      </w:r>
    </w:p>
    <w:p w14:paraId="158AE3B3" w14:textId="77777777" w:rsidR="00A74438" w:rsidRPr="00A74438" w:rsidRDefault="00A74438" w:rsidP="00A74438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Pulizia dei denti / igiene orale professionale</w:t>
      </w:r>
    </w:p>
    <w:p w14:paraId="0C4E133D" w14:textId="77777777" w:rsidR="00A74438" w:rsidRPr="00A74438" w:rsidRDefault="00A74438" w:rsidP="00A74438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it-IT"/>
          <w14:ligatures w14:val="none"/>
        </w:rPr>
      </w:pPr>
      <w:r w:rsidRPr="00A74438">
        <w:rPr>
          <w:rFonts w:ascii="Aptos" w:eastAsia="Times New Roman" w:hAnsi="Aptos" w:cs="Arial"/>
          <w:b/>
          <w:bCs/>
          <w:color w:val="000000"/>
          <w:kern w:val="0"/>
          <w:sz w:val="36"/>
          <w:szCs w:val="36"/>
          <w:lang w:eastAsia="it-IT"/>
          <w14:ligatures w14:val="none"/>
        </w:rPr>
        <w:t>Area nutrizione</w:t>
      </w:r>
    </w:p>
    <w:p w14:paraId="2A44C109" w14:textId="77777777" w:rsidR="00A74438" w:rsidRPr="00A74438" w:rsidRDefault="00A74438" w:rsidP="00A74438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Consulenza nutrizionale</w:t>
      </w:r>
    </w:p>
    <w:p w14:paraId="2AAE40C0" w14:textId="77777777" w:rsidR="00A74438" w:rsidRPr="00A74438" w:rsidRDefault="00A74438" w:rsidP="00A74438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it-IT"/>
          <w14:ligatures w14:val="none"/>
        </w:rPr>
      </w:pPr>
      <w:r w:rsidRPr="00A74438">
        <w:rPr>
          <w:rFonts w:ascii="Aptos" w:eastAsia="Times New Roman" w:hAnsi="Aptos" w:cs="Arial"/>
          <w:b/>
          <w:bCs/>
          <w:color w:val="000000"/>
          <w:kern w:val="0"/>
          <w:sz w:val="36"/>
          <w:szCs w:val="36"/>
          <w:lang w:eastAsia="it-IT"/>
          <w14:ligatures w14:val="none"/>
        </w:rPr>
        <w:t>Area medicina estetica</w:t>
      </w:r>
    </w:p>
    <w:p w14:paraId="79F6CE5A" w14:textId="77777777" w:rsidR="00A74438" w:rsidRPr="00A74438" w:rsidRDefault="00A74438" w:rsidP="00A74438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Visita di medicina estetica per valutazione trattamenti viso e corpo</w:t>
      </w:r>
    </w:p>
    <w:p w14:paraId="0C575347" w14:textId="77777777" w:rsidR="00A74438" w:rsidRPr="00A74438" w:rsidRDefault="00A74438" w:rsidP="00A74438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it-IT"/>
          <w14:ligatures w14:val="none"/>
        </w:rPr>
      </w:pPr>
      <w:r w:rsidRPr="00A74438">
        <w:rPr>
          <w:rFonts w:ascii="Aptos" w:eastAsia="Times New Roman" w:hAnsi="Aptos" w:cs="Arial"/>
          <w:b/>
          <w:bCs/>
          <w:color w:val="000000"/>
          <w:kern w:val="0"/>
          <w:sz w:val="36"/>
          <w:szCs w:val="36"/>
          <w:lang w:eastAsia="it-IT"/>
          <w14:ligatures w14:val="none"/>
        </w:rPr>
        <w:t>Altri vantaggi</w:t>
      </w:r>
    </w:p>
    <w:p w14:paraId="0D227295" w14:textId="77777777" w:rsidR="00A74438" w:rsidRPr="00A74438" w:rsidRDefault="00A74438" w:rsidP="00A74438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Coordinamento appuntamenti multi-specialistici</w:t>
      </w:r>
    </w:p>
    <w:p w14:paraId="7D9282E9" w14:textId="77777777" w:rsidR="00A74438" w:rsidRPr="00A74438" w:rsidRDefault="00A74438" w:rsidP="00A74438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Priorità alta su visite domiciliari programmate</w:t>
      </w:r>
    </w:p>
    <w:p w14:paraId="78B51B1A" w14:textId="77777777" w:rsidR="00A74438" w:rsidRPr="00A74438" w:rsidRDefault="00A74438" w:rsidP="00A74438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 xml:space="preserve">Profilo sanitario digitale su app </w:t>
      </w:r>
      <w:proofErr w:type="spellStart"/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Coocura</w:t>
      </w:r>
      <w:proofErr w:type="spellEnd"/>
    </w:p>
    <w:p w14:paraId="56DDBB64" w14:textId="77777777" w:rsidR="00A74438" w:rsidRPr="00A74438" w:rsidRDefault="00A74438" w:rsidP="00A74438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Notifiche e promemoria appuntamenti</w:t>
      </w:r>
    </w:p>
    <w:p w14:paraId="136ACA6A" w14:textId="77777777" w:rsidR="00A74438" w:rsidRPr="00A74438" w:rsidRDefault="00A74438" w:rsidP="00A74438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Sconto 10% su approfondimenti diagnostici, visite specialistiche o prestazioni non incluse</w:t>
      </w:r>
    </w:p>
    <w:p w14:paraId="02E40B3F" w14:textId="77777777" w:rsidR="00A74438" w:rsidRPr="00A74438" w:rsidRDefault="00A74438" w:rsidP="00A74438">
      <w:pPr>
        <w:spacing w:after="0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7443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pict w14:anchorId="6C917ADA">
          <v:rect id="_x0000_i1028" style="width:0;height:1.5pt" o:hrstd="t" o:hr="t" fillcolor="#a0a0a0" stroked="f"/>
        </w:pict>
      </w:r>
    </w:p>
    <w:p w14:paraId="01900EFC" w14:textId="77777777" w:rsidR="00A74438" w:rsidRPr="00A74438" w:rsidRDefault="00A74438" w:rsidP="00A74438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48"/>
          <w:szCs w:val="48"/>
          <w:lang w:eastAsia="it-IT"/>
          <w14:ligatures w14:val="none"/>
        </w:rPr>
      </w:pPr>
      <w:r w:rsidRPr="00A74438">
        <w:rPr>
          <w:rFonts w:ascii="Aptos" w:eastAsia="Times New Roman" w:hAnsi="Aptos" w:cs="Arial"/>
          <w:b/>
          <w:bCs/>
          <w:color w:val="000000"/>
          <w:kern w:val="36"/>
          <w:sz w:val="48"/>
          <w:szCs w:val="48"/>
          <w:lang w:eastAsia="it-IT"/>
          <w14:ligatures w14:val="none"/>
        </w:rPr>
        <w:t>4. PREMIUM – Experience</w:t>
      </w:r>
    </w:p>
    <w:p w14:paraId="0E9B9BA4" w14:textId="77777777" w:rsidR="00A74438" w:rsidRPr="00A74438" w:rsidRDefault="00A74438" w:rsidP="00A7443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b/>
          <w:bCs/>
          <w:color w:val="000000"/>
          <w:kern w:val="0"/>
          <w:lang w:eastAsia="it-IT"/>
          <w14:ligatures w14:val="none"/>
        </w:rPr>
        <w:t>Costo:</w:t>
      </w: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 €649 / anno</w:t>
      </w:r>
    </w:p>
    <w:p w14:paraId="02AE8EA2" w14:textId="77777777" w:rsidR="00A74438" w:rsidRPr="00A74438" w:rsidRDefault="00A74438" w:rsidP="00A7443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Eventuale prezzo lancio, se confermato internamente: €590 / anno.</w:t>
      </w:r>
    </w:p>
    <w:p w14:paraId="7DA29C12" w14:textId="77777777" w:rsidR="00A74438" w:rsidRPr="00A74438" w:rsidRDefault="00A74438" w:rsidP="00A74438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it-IT"/>
          <w14:ligatures w14:val="none"/>
        </w:rPr>
      </w:pPr>
      <w:r w:rsidRPr="00A74438">
        <w:rPr>
          <w:rFonts w:ascii="Aptos" w:eastAsia="Times New Roman" w:hAnsi="Aptos" w:cs="Arial"/>
          <w:b/>
          <w:bCs/>
          <w:color w:val="000000"/>
          <w:kern w:val="0"/>
          <w:sz w:val="36"/>
          <w:szCs w:val="36"/>
          <w:lang w:eastAsia="it-IT"/>
          <w14:ligatures w14:val="none"/>
        </w:rPr>
        <w:t>Descrizione breve</w:t>
      </w:r>
    </w:p>
    <w:p w14:paraId="624A4BEB" w14:textId="77777777" w:rsidR="00A74438" w:rsidRPr="00A74438" w:rsidRDefault="00A74438" w:rsidP="00A7443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 xml:space="preserve">Experience è il pacchetto di prevenzione avanzata </w:t>
      </w:r>
      <w:proofErr w:type="spellStart"/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Coocura</w:t>
      </w:r>
      <w:proofErr w:type="spellEnd"/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, pensato per chi desidera un percorso annuale più completo, coordinato e personalizzato, con focus su salute cardiovascolare, nutrizione, sorriso, pelle e medicina estetica.</w:t>
      </w:r>
    </w:p>
    <w:p w14:paraId="574F5036" w14:textId="77777777" w:rsidR="00A74438" w:rsidRPr="00A74438" w:rsidRDefault="00A74438" w:rsidP="00A74438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it-IT"/>
          <w14:ligatures w14:val="none"/>
        </w:rPr>
      </w:pPr>
      <w:r w:rsidRPr="00A74438">
        <w:rPr>
          <w:rFonts w:ascii="Aptos" w:eastAsia="Times New Roman" w:hAnsi="Aptos" w:cs="Arial"/>
          <w:b/>
          <w:bCs/>
          <w:color w:val="000000"/>
          <w:kern w:val="0"/>
          <w:sz w:val="36"/>
          <w:szCs w:val="36"/>
          <w:lang w:eastAsia="it-IT"/>
          <w14:ligatures w14:val="none"/>
        </w:rPr>
        <w:t>Check-up EXPERIENCE – Prevenzione avanzata</w:t>
      </w:r>
    </w:p>
    <w:p w14:paraId="18C4F94B" w14:textId="77777777" w:rsidR="00A74438" w:rsidRPr="00A74438" w:rsidRDefault="00A74438" w:rsidP="00A7443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lastRenderedPageBreak/>
        <w:t>Include:</w:t>
      </w:r>
    </w:p>
    <w:p w14:paraId="579C6545" w14:textId="77777777" w:rsidR="00A74438" w:rsidRPr="00A74438" w:rsidRDefault="00A74438" w:rsidP="00A74438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Visita medica generale con inquadramento clinico completo</w:t>
      </w:r>
    </w:p>
    <w:p w14:paraId="25E5FCA8" w14:textId="77777777" w:rsidR="00A74438" w:rsidRPr="00A74438" w:rsidRDefault="00A74438" w:rsidP="00A74438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ECG a riposo</w:t>
      </w:r>
    </w:p>
    <w:p w14:paraId="031A84CA" w14:textId="77777777" w:rsidR="00A74438" w:rsidRPr="00A74438" w:rsidRDefault="00A74438" w:rsidP="00A74438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 xml:space="preserve">Ecocardiogramma / </w:t>
      </w:r>
      <w:proofErr w:type="spellStart"/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ecocardio</w:t>
      </w:r>
      <w:proofErr w:type="spellEnd"/>
    </w:p>
    <w:p w14:paraId="2B64DF00" w14:textId="77777777" w:rsidR="00A74438" w:rsidRPr="00A74438" w:rsidRDefault="00A74438" w:rsidP="00A74438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Eco TSA / ecocolordoppler tronchi sovraortici</w:t>
      </w:r>
    </w:p>
    <w:p w14:paraId="57CBBD85" w14:textId="77777777" w:rsidR="00A74438" w:rsidRPr="00A74438" w:rsidRDefault="00A74438" w:rsidP="00A74438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Possibilità di prelievo a domicilio</w:t>
      </w: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br/>
        <w:t>Servizio programmato, non urgente, soggetto a disponibilità territoriale.</w:t>
      </w:r>
    </w:p>
    <w:p w14:paraId="3E3282D7" w14:textId="77777777" w:rsidR="00A74438" w:rsidRPr="00A74438" w:rsidRDefault="00A74438" w:rsidP="00A74438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it-IT"/>
          <w14:ligatures w14:val="none"/>
        </w:rPr>
      </w:pPr>
      <w:r w:rsidRPr="00A74438">
        <w:rPr>
          <w:rFonts w:ascii="Aptos" w:eastAsia="Times New Roman" w:hAnsi="Aptos" w:cs="Arial"/>
          <w:b/>
          <w:bCs/>
          <w:color w:val="000000"/>
          <w:kern w:val="0"/>
          <w:sz w:val="36"/>
          <w:szCs w:val="36"/>
          <w:lang w:eastAsia="it-IT"/>
          <w14:ligatures w14:val="none"/>
        </w:rPr>
        <w:t>Esami ematici avanzati</w:t>
      </w:r>
    </w:p>
    <w:p w14:paraId="32D23EAF" w14:textId="77777777" w:rsidR="00A74438" w:rsidRPr="00A74438" w:rsidRDefault="00A74438" w:rsidP="00A7443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Include tutto quanto previsto nei pacchetti inferiori, quindi:</w:t>
      </w:r>
    </w:p>
    <w:p w14:paraId="46BB8B7A" w14:textId="77777777" w:rsidR="00A74438" w:rsidRPr="00A74438" w:rsidRDefault="00A74438" w:rsidP="00A74438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Emocromo</w:t>
      </w:r>
    </w:p>
    <w:p w14:paraId="23E2A13C" w14:textId="77777777" w:rsidR="00A74438" w:rsidRPr="00A74438" w:rsidRDefault="00A74438" w:rsidP="00A74438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Glicemia</w:t>
      </w:r>
    </w:p>
    <w:p w14:paraId="48505370" w14:textId="77777777" w:rsidR="00A74438" w:rsidRPr="00A74438" w:rsidRDefault="00A74438" w:rsidP="00A74438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HbA1c</w:t>
      </w:r>
    </w:p>
    <w:p w14:paraId="4C9DC4F5" w14:textId="77777777" w:rsidR="00A74438" w:rsidRPr="00A74438" w:rsidRDefault="00A74438" w:rsidP="00A74438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Colesterolo totale</w:t>
      </w:r>
    </w:p>
    <w:p w14:paraId="5B99B99A" w14:textId="77777777" w:rsidR="00A74438" w:rsidRPr="00A74438" w:rsidRDefault="00A74438" w:rsidP="00A74438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HDL</w:t>
      </w:r>
    </w:p>
    <w:p w14:paraId="3372378A" w14:textId="77777777" w:rsidR="00A74438" w:rsidRPr="00A74438" w:rsidRDefault="00A74438" w:rsidP="00A74438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LDL</w:t>
      </w:r>
    </w:p>
    <w:p w14:paraId="3FC986DE" w14:textId="77777777" w:rsidR="00A74438" w:rsidRPr="00A74438" w:rsidRDefault="00A74438" w:rsidP="00A74438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Trigliceridi</w:t>
      </w:r>
    </w:p>
    <w:p w14:paraId="3147D568" w14:textId="77777777" w:rsidR="00A74438" w:rsidRPr="00A74438" w:rsidRDefault="00A74438" w:rsidP="00A74438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Funzionalità renale completa</w:t>
      </w:r>
    </w:p>
    <w:p w14:paraId="2BD2B9B2" w14:textId="77777777" w:rsidR="00A74438" w:rsidRPr="00A74438" w:rsidRDefault="00A74438" w:rsidP="00A74438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Funzionalità epatica completa</w:t>
      </w:r>
    </w:p>
    <w:p w14:paraId="4E2A9D02" w14:textId="77777777" w:rsidR="00A74438" w:rsidRPr="00A74438" w:rsidRDefault="00A74438" w:rsidP="00A74438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TSH</w:t>
      </w:r>
    </w:p>
    <w:p w14:paraId="53D62A2B" w14:textId="77777777" w:rsidR="00A74438" w:rsidRPr="00A74438" w:rsidRDefault="00A74438" w:rsidP="00A74438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FT3</w:t>
      </w:r>
    </w:p>
    <w:p w14:paraId="5A1CA8A8" w14:textId="77777777" w:rsidR="00A74438" w:rsidRPr="00A74438" w:rsidRDefault="00A74438" w:rsidP="00A74438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FT4</w:t>
      </w:r>
    </w:p>
    <w:p w14:paraId="187F2A99" w14:textId="77777777" w:rsidR="00A74438" w:rsidRPr="00A74438" w:rsidRDefault="00A74438" w:rsidP="00A74438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Anti-TPO</w:t>
      </w:r>
    </w:p>
    <w:p w14:paraId="6191E2D5" w14:textId="77777777" w:rsidR="00A74438" w:rsidRPr="00A74438" w:rsidRDefault="00A74438" w:rsidP="00A74438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Anti-TG</w:t>
      </w:r>
    </w:p>
    <w:p w14:paraId="34B7E883" w14:textId="77777777" w:rsidR="00A74438" w:rsidRPr="00A74438" w:rsidRDefault="00A74438" w:rsidP="00A74438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Assetto lipidico avanzato</w:t>
      </w:r>
    </w:p>
    <w:p w14:paraId="0E5FA8FC" w14:textId="77777777" w:rsidR="00A74438" w:rsidRPr="00A74438" w:rsidRDefault="00A74438" w:rsidP="00A74438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Assetto metabolico completo</w:t>
      </w:r>
    </w:p>
    <w:p w14:paraId="06E2724A" w14:textId="77777777" w:rsidR="00A74438" w:rsidRPr="00A74438" w:rsidRDefault="00A74438" w:rsidP="00A74438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Marker infiammatori, ad esempio PCR</w:t>
      </w:r>
    </w:p>
    <w:p w14:paraId="384730D6" w14:textId="77777777" w:rsidR="00A74438" w:rsidRPr="00A74438" w:rsidRDefault="00A74438" w:rsidP="00A74438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Assetto vitaminico di base, ad esempio Vitamina D</w:t>
      </w:r>
    </w:p>
    <w:p w14:paraId="1E29652D" w14:textId="77777777" w:rsidR="00A74438" w:rsidRPr="00A74438" w:rsidRDefault="00A74438" w:rsidP="00A74438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PSA, ove applicabile per sesso, età, anamnesi e indicazione clinica</w:t>
      </w:r>
    </w:p>
    <w:p w14:paraId="351B243F" w14:textId="77777777" w:rsidR="00A74438" w:rsidRPr="00A74438" w:rsidRDefault="00A74438" w:rsidP="00A74438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it-IT"/>
          <w14:ligatures w14:val="none"/>
        </w:rPr>
      </w:pPr>
      <w:r w:rsidRPr="00A74438">
        <w:rPr>
          <w:rFonts w:ascii="Aptos" w:eastAsia="Times New Roman" w:hAnsi="Aptos" w:cs="Arial"/>
          <w:b/>
          <w:bCs/>
          <w:color w:val="000000"/>
          <w:kern w:val="0"/>
          <w:sz w:val="36"/>
          <w:szCs w:val="36"/>
          <w:lang w:eastAsia="it-IT"/>
          <w14:ligatures w14:val="none"/>
        </w:rPr>
        <w:t>Cura del sorriso</w:t>
      </w:r>
    </w:p>
    <w:p w14:paraId="6D4A67DD" w14:textId="77777777" w:rsidR="00A74438" w:rsidRPr="00A74438" w:rsidRDefault="00A74438" w:rsidP="00A74438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Visita odontoiatrica</w:t>
      </w:r>
    </w:p>
    <w:p w14:paraId="5A7F8777" w14:textId="77777777" w:rsidR="00A74438" w:rsidRPr="00A74438" w:rsidRDefault="00A74438" w:rsidP="00A74438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 xml:space="preserve">OPT / </w:t>
      </w:r>
      <w:proofErr w:type="spellStart"/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ortopantomografia</w:t>
      </w:r>
      <w:proofErr w:type="spellEnd"/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 xml:space="preserve"> panoramica</w:t>
      </w:r>
    </w:p>
    <w:p w14:paraId="697CB592" w14:textId="77777777" w:rsidR="00A74438" w:rsidRPr="00A74438" w:rsidRDefault="00A74438" w:rsidP="00A74438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Pulizia dei denti / igiene orale professionale</w:t>
      </w:r>
    </w:p>
    <w:p w14:paraId="704E9DF8" w14:textId="77777777" w:rsidR="00A74438" w:rsidRPr="00A74438" w:rsidRDefault="00A74438" w:rsidP="00A74438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it-IT"/>
          <w14:ligatures w14:val="none"/>
        </w:rPr>
      </w:pPr>
      <w:r w:rsidRPr="00A74438">
        <w:rPr>
          <w:rFonts w:ascii="Aptos" w:eastAsia="Times New Roman" w:hAnsi="Aptos" w:cs="Arial"/>
          <w:b/>
          <w:bCs/>
          <w:color w:val="000000"/>
          <w:kern w:val="0"/>
          <w:sz w:val="36"/>
          <w:szCs w:val="36"/>
          <w:lang w:eastAsia="it-IT"/>
          <w14:ligatures w14:val="none"/>
        </w:rPr>
        <w:t>Area nutrizione</w:t>
      </w:r>
    </w:p>
    <w:p w14:paraId="130F1D92" w14:textId="77777777" w:rsidR="00A74438" w:rsidRPr="00A74438" w:rsidRDefault="00A74438" w:rsidP="00A74438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Consulenza nutrizionale avanzata</w:t>
      </w:r>
    </w:p>
    <w:p w14:paraId="45EE21DC" w14:textId="77777777" w:rsidR="00A74438" w:rsidRPr="00A74438" w:rsidRDefault="00A74438" w:rsidP="00A74438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Piano alimentare personalizzato</w:t>
      </w:r>
    </w:p>
    <w:p w14:paraId="5B95DB1F" w14:textId="77777777" w:rsidR="00A74438" w:rsidRPr="00A74438" w:rsidRDefault="00A74438" w:rsidP="00A74438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1 controllo nutrizionale incluso</w:t>
      </w:r>
    </w:p>
    <w:p w14:paraId="1F042B2D" w14:textId="77777777" w:rsidR="00A74438" w:rsidRPr="00A74438" w:rsidRDefault="00A74438" w:rsidP="00A74438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it-IT"/>
          <w14:ligatures w14:val="none"/>
        </w:rPr>
      </w:pPr>
      <w:r w:rsidRPr="00A74438">
        <w:rPr>
          <w:rFonts w:ascii="Aptos" w:eastAsia="Times New Roman" w:hAnsi="Aptos" w:cs="Arial"/>
          <w:b/>
          <w:bCs/>
          <w:color w:val="000000"/>
          <w:kern w:val="0"/>
          <w:sz w:val="36"/>
          <w:szCs w:val="36"/>
          <w:lang w:eastAsia="it-IT"/>
          <w14:ligatures w14:val="none"/>
        </w:rPr>
        <w:t>Area medicina estetica e pelle</w:t>
      </w:r>
    </w:p>
    <w:p w14:paraId="7DF91AEF" w14:textId="77777777" w:rsidR="00A74438" w:rsidRPr="00A74438" w:rsidRDefault="00A74438" w:rsidP="00A74438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lastRenderedPageBreak/>
        <w:t>Visita di medicina estetica per valutazione trattamenti viso e corpo</w:t>
      </w:r>
    </w:p>
    <w:p w14:paraId="588B4EDD" w14:textId="77777777" w:rsidR="00A74438" w:rsidRPr="00A74438" w:rsidRDefault="00A74438" w:rsidP="00A74438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proofErr w:type="spellStart"/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Skin</w:t>
      </w:r>
      <w:proofErr w:type="spellEnd"/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 xml:space="preserve"> check-up</w:t>
      </w:r>
    </w:p>
    <w:p w14:paraId="735D60DA" w14:textId="77777777" w:rsidR="00A74438" w:rsidRPr="00A74438" w:rsidRDefault="00A74438" w:rsidP="00A74438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Valutazione qualità della pelle</w:t>
      </w:r>
    </w:p>
    <w:p w14:paraId="605992F7" w14:textId="77777777" w:rsidR="00A74438" w:rsidRPr="00A74438" w:rsidRDefault="00A74438" w:rsidP="00A74438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Indicazione di eventuale percorso personalizzato, se appropriato</w:t>
      </w:r>
    </w:p>
    <w:p w14:paraId="6767ECAA" w14:textId="77777777" w:rsidR="00A74438" w:rsidRPr="00A74438" w:rsidRDefault="00A74438" w:rsidP="00A74438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it-IT"/>
          <w14:ligatures w14:val="none"/>
        </w:rPr>
      </w:pPr>
      <w:r w:rsidRPr="00A74438">
        <w:rPr>
          <w:rFonts w:ascii="Aptos" w:eastAsia="Times New Roman" w:hAnsi="Aptos" w:cs="Arial"/>
          <w:b/>
          <w:bCs/>
          <w:color w:val="000000"/>
          <w:kern w:val="0"/>
          <w:sz w:val="36"/>
          <w:szCs w:val="36"/>
          <w:lang w:eastAsia="it-IT"/>
          <w14:ligatures w14:val="none"/>
        </w:rPr>
        <w:t>Area oculistica</w:t>
      </w:r>
    </w:p>
    <w:p w14:paraId="18EF14EB" w14:textId="77777777" w:rsidR="00A74438" w:rsidRPr="00A74438" w:rsidRDefault="00A74438" w:rsidP="00A74438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Visita oculistica</w:t>
      </w:r>
    </w:p>
    <w:p w14:paraId="27024913" w14:textId="77777777" w:rsidR="00A74438" w:rsidRPr="00A74438" w:rsidRDefault="00A74438" w:rsidP="00A74438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it-IT"/>
          <w14:ligatures w14:val="none"/>
        </w:rPr>
      </w:pPr>
      <w:r w:rsidRPr="00A74438">
        <w:rPr>
          <w:rFonts w:ascii="Aptos" w:eastAsia="Times New Roman" w:hAnsi="Aptos" w:cs="Arial"/>
          <w:b/>
          <w:bCs/>
          <w:color w:val="000000"/>
          <w:kern w:val="0"/>
          <w:sz w:val="36"/>
          <w:szCs w:val="36"/>
          <w:lang w:eastAsia="it-IT"/>
          <w14:ligatures w14:val="none"/>
        </w:rPr>
        <w:t>Altri vantaggi</w:t>
      </w:r>
    </w:p>
    <w:p w14:paraId="1DBA1F3E" w14:textId="77777777" w:rsidR="00A74438" w:rsidRPr="00A74438" w:rsidRDefault="00A74438" w:rsidP="00A74438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Case manager sanitario dedicato</w:t>
      </w:r>
    </w:p>
    <w:p w14:paraId="084D4FFD" w14:textId="77777777" w:rsidR="00A74438" w:rsidRPr="00A74438" w:rsidRDefault="00A74438" w:rsidP="00A74438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Accesso prioritario alla programmazione degli appuntamenti</w:t>
      </w:r>
    </w:p>
    <w:p w14:paraId="190254CF" w14:textId="77777777" w:rsidR="00A74438" w:rsidRPr="00A74438" w:rsidRDefault="00A74438" w:rsidP="00A74438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Organizzazione visite domiciliari H24 su prenotazione</w:t>
      </w: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br/>
        <w:t>Servizio non emergenziale</w:t>
      </w:r>
    </w:p>
    <w:p w14:paraId="097C5003" w14:textId="77777777" w:rsidR="00A74438" w:rsidRPr="00A74438" w:rsidRDefault="00A74438" w:rsidP="00A74438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 xml:space="preserve">Profilo sanitario digitale su app </w:t>
      </w:r>
      <w:proofErr w:type="spellStart"/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Coocura</w:t>
      </w:r>
      <w:proofErr w:type="spellEnd"/>
    </w:p>
    <w:p w14:paraId="01162928" w14:textId="77777777" w:rsidR="00A74438" w:rsidRPr="00A74438" w:rsidRDefault="00A74438" w:rsidP="00A74438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Notifiche e promemoria appuntamenti</w:t>
      </w:r>
    </w:p>
    <w:p w14:paraId="4A35A17F" w14:textId="77777777" w:rsidR="00A74438" w:rsidRPr="00A74438" w:rsidRDefault="00A74438" w:rsidP="00A74438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Sconto 15% su approfondimenti diagnostici, visite specialistiche o prestazioni non incluse</w:t>
      </w:r>
    </w:p>
    <w:p w14:paraId="0681674C" w14:textId="77777777" w:rsidR="00A74438" w:rsidRPr="00A74438" w:rsidRDefault="00A74438" w:rsidP="00A74438">
      <w:pPr>
        <w:spacing w:after="0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7443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pict w14:anchorId="2422F72E">
          <v:rect id="_x0000_i1029" style="width:0;height:1.5pt" o:hrstd="t" o:hr="t" fillcolor="#a0a0a0" stroked="f"/>
        </w:pict>
      </w:r>
    </w:p>
    <w:p w14:paraId="2D648B9A" w14:textId="77777777" w:rsidR="00A74438" w:rsidRPr="00A74438" w:rsidRDefault="00A74438" w:rsidP="00A74438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48"/>
          <w:szCs w:val="48"/>
          <w:lang w:eastAsia="it-IT"/>
          <w14:ligatures w14:val="none"/>
        </w:rPr>
      </w:pPr>
      <w:r w:rsidRPr="00A74438">
        <w:rPr>
          <w:rFonts w:ascii="Aptos" w:eastAsia="Times New Roman" w:hAnsi="Aptos" w:cs="Arial"/>
          <w:b/>
          <w:bCs/>
          <w:color w:val="000000"/>
          <w:kern w:val="36"/>
          <w:sz w:val="48"/>
          <w:szCs w:val="48"/>
          <w:lang w:eastAsia="it-IT"/>
          <w14:ligatures w14:val="none"/>
        </w:rPr>
        <w:t>5. SIGNATURE – Experience Plus</w:t>
      </w:r>
    </w:p>
    <w:p w14:paraId="054C673E" w14:textId="77777777" w:rsidR="00A74438" w:rsidRPr="00A74438" w:rsidRDefault="00A74438" w:rsidP="00A7443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b/>
          <w:bCs/>
          <w:color w:val="000000"/>
          <w:kern w:val="0"/>
          <w:lang w:eastAsia="it-IT"/>
          <w14:ligatures w14:val="none"/>
        </w:rPr>
        <w:t>Costo:</w:t>
      </w: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 €890 / anno</w:t>
      </w:r>
    </w:p>
    <w:p w14:paraId="5F217643" w14:textId="77777777" w:rsidR="00A74438" w:rsidRPr="00A74438" w:rsidRDefault="00A74438" w:rsidP="00A74438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it-IT"/>
          <w14:ligatures w14:val="none"/>
        </w:rPr>
      </w:pPr>
      <w:r w:rsidRPr="00A74438">
        <w:rPr>
          <w:rFonts w:ascii="Aptos" w:eastAsia="Times New Roman" w:hAnsi="Aptos" w:cs="Arial"/>
          <w:b/>
          <w:bCs/>
          <w:color w:val="000000"/>
          <w:kern w:val="0"/>
          <w:sz w:val="36"/>
          <w:szCs w:val="36"/>
          <w:lang w:eastAsia="it-IT"/>
          <w14:ligatures w14:val="none"/>
        </w:rPr>
        <w:t>Descrizione breve</w:t>
      </w:r>
    </w:p>
    <w:p w14:paraId="21C2BFC9" w14:textId="77777777" w:rsidR="00A74438" w:rsidRPr="00A74438" w:rsidRDefault="00A74438" w:rsidP="00A7443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 xml:space="preserve">Signature è il pacchetto più completo </w:t>
      </w:r>
      <w:proofErr w:type="spellStart"/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Coocura</w:t>
      </w:r>
      <w:proofErr w:type="spellEnd"/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, dedicato a chi desidera un’esperienza annuale di prevenzione avanzata, integrata e personalizzata, con diagnostica ecografica, dermatologia preventiva e percorsi differenziati uomo/donna.</w:t>
      </w:r>
    </w:p>
    <w:p w14:paraId="47443485" w14:textId="77777777" w:rsidR="00A74438" w:rsidRPr="00A74438" w:rsidRDefault="00A74438" w:rsidP="00A74438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it-IT"/>
          <w14:ligatures w14:val="none"/>
        </w:rPr>
      </w:pPr>
      <w:r w:rsidRPr="00A74438">
        <w:rPr>
          <w:rFonts w:ascii="Aptos" w:eastAsia="Times New Roman" w:hAnsi="Aptos" w:cs="Arial"/>
          <w:b/>
          <w:bCs/>
          <w:color w:val="000000"/>
          <w:kern w:val="0"/>
          <w:sz w:val="36"/>
          <w:szCs w:val="36"/>
          <w:lang w:eastAsia="it-IT"/>
          <w14:ligatures w14:val="none"/>
        </w:rPr>
        <w:t>Include tutto il pacchetto Experience</w:t>
      </w:r>
    </w:p>
    <w:p w14:paraId="1E9FBC7E" w14:textId="77777777" w:rsidR="00A74438" w:rsidRPr="00A74438" w:rsidRDefault="00A74438" w:rsidP="00A7443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Il pacchetto Signature include tutti i servizi previsti dal pacchetto Experience.</w:t>
      </w:r>
    </w:p>
    <w:p w14:paraId="710EF002" w14:textId="77777777" w:rsidR="00A74438" w:rsidRPr="00A74438" w:rsidRDefault="00A74438" w:rsidP="00A74438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it-IT"/>
          <w14:ligatures w14:val="none"/>
        </w:rPr>
      </w:pPr>
      <w:r w:rsidRPr="00A74438">
        <w:rPr>
          <w:rFonts w:ascii="Aptos" w:eastAsia="Times New Roman" w:hAnsi="Aptos" w:cs="Arial"/>
          <w:b/>
          <w:bCs/>
          <w:color w:val="000000"/>
          <w:kern w:val="0"/>
          <w:sz w:val="36"/>
          <w:szCs w:val="36"/>
          <w:lang w:eastAsia="it-IT"/>
          <w14:ligatures w14:val="none"/>
        </w:rPr>
        <w:t>Diagnostica ecografica avanzata</w:t>
      </w:r>
    </w:p>
    <w:p w14:paraId="651A6C71" w14:textId="77777777" w:rsidR="00A74438" w:rsidRPr="00A74438" w:rsidRDefault="00A74438" w:rsidP="00A7443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In aggiunta, include:</w:t>
      </w:r>
    </w:p>
    <w:p w14:paraId="41BF24A9" w14:textId="77777777" w:rsidR="00A74438" w:rsidRPr="00A74438" w:rsidRDefault="00A74438" w:rsidP="00A74438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Ecografia addome completo</w:t>
      </w:r>
    </w:p>
    <w:p w14:paraId="5CEE39AA" w14:textId="77777777" w:rsidR="00A74438" w:rsidRPr="00A74438" w:rsidRDefault="00A74438" w:rsidP="00A74438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Ecografia pelvica</w:t>
      </w:r>
    </w:p>
    <w:p w14:paraId="3A271988" w14:textId="77777777" w:rsidR="00A74438" w:rsidRPr="00A74438" w:rsidRDefault="00A74438" w:rsidP="00A74438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Ecografia mammaria / eco mammella, ove applicabile</w:t>
      </w:r>
    </w:p>
    <w:p w14:paraId="090B4A08" w14:textId="77777777" w:rsidR="00A74438" w:rsidRPr="00A74438" w:rsidRDefault="00A74438" w:rsidP="00A74438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Eventuale ecografia tiroidea, se indicata dal professionista</w:t>
      </w:r>
    </w:p>
    <w:p w14:paraId="1123BD4C" w14:textId="77777777" w:rsidR="00A74438" w:rsidRPr="00A74438" w:rsidRDefault="00A74438" w:rsidP="00A74438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it-IT"/>
          <w14:ligatures w14:val="none"/>
        </w:rPr>
      </w:pPr>
      <w:r w:rsidRPr="00A74438">
        <w:rPr>
          <w:rFonts w:ascii="Aptos" w:eastAsia="Times New Roman" w:hAnsi="Aptos" w:cs="Arial"/>
          <w:b/>
          <w:bCs/>
          <w:color w:val="000000"/>
          <w:kern w:val="0"/>
          <w:sz w:val="36"/>
          <w:szCs w:val="36"/>
          <w:lang w:eastAsia="it-IT"/>
          <w14:ligatures w14:val="none"/>
        </w:rPr>
        <w:lastRenderedPageBreak/>
        <w:t>Dermatologia preventiva</w:t>
      </w:r>
    </w:p>
    <w:p w14:paraId="2321BC6A" w14:textId="77777777" w:rsidR="00A74438" w:rsidRPr="00A74438" w:rsidRDefault="00A74438" w:rsidP="00A74438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Visita dermatologica</w:t>
      </w:r>
    </w:p>
    <w:p w14:paraId="60460400" w14:textId="77777777" w:rsidR="00A74438" w:rsidRPr="00A74438" w:rsidRDefault="00A74438" w:rsidP="00A74438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Controllo nei / dermatoscopia, se disponibile</w:t>
      </w:r>
    </w:p>
    <w:p w14:paraId="79145780" w14:textId="77777777" w:rsidR="00A74438" w:rsidRPr="00A74438" w:rsidRDefault="00A74438" w:rsidP="00A74438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Valutazione macchie cutanee</w:t>
      </w:r>
    </w:p>
    <w:p w14:paraId="1C6DD219" w14:textId="77777777" w:rsidR="00A74438" w:rsidRPr="00A74438" w:rsidRDefault="00A74438" w:rsidP="00A74438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Valutazione lesioni cutanee</w:t>
      </w:r>
    </w:p>
    <w:p w14:paraId="3C21C1A7" w14:textId="77777777" w:rsidR="00A74438" w:rsidRPr="00A74438" w:rsidRDefault="00A74438" w:rsidP="00A74438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Valutazione cheratosi o altre problematiche dermatologiche</w:t>
      </w:r>
    </w:p>
    <w:p w14:paraId="760F02D3" w14:textId="77777777" w:rsidR="00A74438" w:rsidRPr="00A74438" w:rsidRDefault="00A74438" w:rsidP="00A74438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 xml:space="preserve">Collegamento con eventuali percorsi di medicina estetica e </w:t>
      </w:r>
      <w:proofErr w:type="spellStart"/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skin</w:t>
      </w:r>
      <w:proofErr w:type="spellEnd"/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 xml:space="preserve"> check-up, se appropriato</w:t>
      </w:r>
    </w:p>
    <w:p w14:paraId="38EC4CB8" w14:textId="77777777" w:rsidR="00A74438" w:rsidRPr="00A74438" w:rsidRDefault="00A74438" w:rsidP="00A74438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it-IT"/>
          <w14:ligatures w14:val="none"/>
        </w:rPr>
      </w:pPr>
      <w:r w:rsidRPr="00A74438">
        <w:rPr>
          <w:rFonts w:ascii="Aptos" w:eastAsia="Times New Roman" w:hAnsi="Aptos" w:cs="Arial"/>
          <w:b/>
          <w:bCs/>
          <w:color w:val="000000"/>
          <w:kern w:val="0"/>
          <w:sz w:val="36"/>
          <w:szCs w:val="36"/>
          <w:lang w:eastAsia="it-IT"/>
          <w14:ligatures w14:val="none"/>
        </w:rPr>
        <w:t>Percorso Uomo</w:t>
      </w:r>
    </w:p>
    <w:p w14:paraId="5C47F041" w14:textId="77777777" w:rsidR="00A74438" w:rsidRPr="00A74438" w:rsidRDefault="00A74438" w:rsidP="00A7443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Il percorso uomo può includere, in base a età, anamnesi e indicazione clinica:</w:t>
      </w:r>
    </w:p>
    <w:p w14:paraId="4ED8DD68" w14:textId="77777777" w:rsidR="00A74438" w:rsidRPr="00A74438" w:rsidRDefault="00A74438" w:rsidP="00A74438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PSA</w:t>
      </w:r>
    </w:p>
    <w:p w14:paraId="70B2B8EB" w14:textId="77777777" w:rsidR="00A74438" w:rsidRPr="00A74438" w:rsidRDefault="00A74438" w:rsidP="00A74438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Valutazione prevenzione maschile</w:t>
      </w:r>
    </w:p>
    <w:p w14:paraId="136CFCEB" w14:textId="77777777" w:rsidR="00A74438" w:rsidRPr="00A74438" w:rsidRDefault="00A74438" w:rsidP="00A74438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Eventuale ecografia apparato urinario / prostatica sovrapubica, se disponibile e indicata</w:t>
      </w:r>
    </w:p>
    <w:p w14:paraId="572F8C6D" w14:textId="77777777" w:rsidR="00A74438" w:rsidRPr="00A74438" w:rsidRDefault="00A74438" w:rsidP="00A74438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Valutazione metabolica e cardiovascolare integrata</w:t>
      </w:r>
    </w:p>
    <w:p w14:paraId="562B0F42" w14:textId="77777777" w:rsidR="00A74438" w:rsidRPr="00A74438" w:rsidRDefault="00A74438" w:rsidP="00A74438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it-IT"/>
          <w14:ligatures w14:val="none"/>
        </w:rPr>
      </w:pPr>
      <w:r w:rsidRPr="00A74438">
        <w:rPr>
          <w:rFonts w:ascii="Aptos" w:eastAsia="Times New Roman" w:hAnsi="Aptos" w:cs="Arial"/>
          <w:b/>
          <w:bCs/>
          <w:color w:val="000000"/>
          <w:kern w:val="0"/>
          <w:sz w:val="36"/>
          <w:szCs w:val="36"/>
          <w:lang w:eastAsia="it-IT"/>
          <w14:ligatures w14:val="none"/>
        </w:rPr>
        <w:t>Percorso Donna</w:t>
      </w:r>
    </w:p>
    <w:p w14:paraId="4CF532C3" w14:textId="77777777" w:rsidR="00A74438" w:rsidRPr="00A74438" w:rsidRDefault="00A74438" w:rsidP="00A7443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Il percorso donna può includere, in base a età, anamnesi e indicazione clinica:</w:t>
      </w:r>
    </w:p>
    <w:p w14:paraId="75A9503B" w14:textId="77777777" w:rsidR="00A74438" w:rsidRPr="00A74438" w:rsidRDefault="00A74438" w:rsidP="00A74438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Visita senologica</w:t>
      </w:r>
    </w:p>
    <w:p w14:paraId="7B77EF20" w14:textId="77777777" w:rsidR="00A74438" w:rsidRPr="00A74438" w:rsidRDefault="00A74438" w:rsidP="00A74438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Ecografia mammaria</w:t>
      </w:r>
    </w:p>
    <w:p w14:paraId="431D9D07" w14:textId="77777777" w:rsidR="00A74438" w:rsidRPr="00A74438" w:rsidRDefault="00A74438" w:rsidP="00A74438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Ecografia pelvica</w:t>
      </w:r>
    </w:p>
    <w:p w14:paraId="621DFFDD" w14:textId="77777777" w:rsidR="00A74438" w:rsidRPr="00A74438" w:rsidRDefault="00A74438" w:rsidP="00A74438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Valutazione prevenzione femminile integrata</w:t>
      </w:r>
    </w:p>
    <w:p w14:paraId="33EDB7D3" w14:textId="77777777" w:rsidR="00A74438" w:rsidRPr="00A74438" w:rsidRDefault="00A74438" w:rsidP="00A74438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Eventuale collegamento con endocrinologia, nutrizione e medicina estetica</w:t>
      </w:r>
    </w:p>
    <w:p w14:paraId="41B1DAC4" w14:textId="77777777" w:rsidR="00A74438" w:rsidRPr="00A74438" w:rsidRDefault="00A74438" w:rsidP="00A74438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it-IT"/>
          <w14:ligatures w14:val="none"/>
        </w:rPr>
      </w:pPr>
      <w:r w:rsidRPr="00A74438">
        <w:rPr>
          <w:rFonts w:ascii="Aptos" w:eastAsia="Times New Roman" w:hAnsi="Aptos" w:cs="Arial"/>
          <w:b/>
          <w:bCs/>
          <w:color w:val="000000"/>
          <w:kern w:val="0"/>
          <w:sz w:val="36"/>
          <w:szCs w:val="36"/>
          <w:lang w:eastAsia="it-IT"/>
          <w14:ligatures w14:val="none"/>
        </w:rPr>
        <w:t>Altri vantaggi</w:t>
      </w:r>
    </w:p>
    <w:p w14:paraId="5F22651F" w14:textId="77777777" w:rsidR="00A74438" w:rsidRPr="00A74438" w:rsidRDefault="00A74438" w:rsidP="00A74438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Priorità massima nella programmazione degli appuntamenti</w:t>
      </w:r>
    </w:p>
    <w:p w14:paraId="458E40E2" w14:textId="77777777" w:rsidR="00A74438" w:rsidRPr="00A74438" w:rsidRDefault="00A74438" w:rsidP="00A74438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Case manager sanitario dedicato</w:t>
      </w:r>
    </w:p>
    <w:p w14:paraId="7D5C0A25" w14:textId="77777777" w:rsidR="00A74438" w:rsidRPr="00A74438" w:rsidRDefault="00A74438" w:rsidP="00A74438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Organizzazione del percorso in giornate coordinate, secondo disponibilità</w:t>
      </w:r>
    </w:p>
    <w:p w14:paraId="4EFE2ACC" w14:textId="77777777" w:rsidR="00A74438" w:rsidRPr="00A74438" w:rsidRDefault="00A74438" w:rsidP="00A74438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 xml:space="preserve">Profilo sanitario digitale su app </w:t>
      </w:r>
      <w:proofErr w:type="spellStart"/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Coocura</w:t>
      </w:r>
      <w:proofErr w:type="spellEnd"/>
    </w:p>
    <w:p w14:paraId="07BCA99B" w14:textId="77777777" w:rsidR="00A74438" w:rsidRPr="00A74438" w:rsidRDefault="00A74438" w:rsidP="00A74438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Notifiche e promemoria appuntamenti</w:t>
      </w:r>
    </w:p>
    <w:p w14:paraId="6BC35C73" w14:textId="77777777" w:rsidR="00A74438" w:rsidRPr="00A74438" w:rsidRDefault="00A74438" w:rsidP="00A74438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Sconto 20% su approfondimenti diagnostici, visite specialistiche o prestazioni non incluse</w:t>
      </w:r>
    </w:p>
    <w:p w14:paraId="40BE8A02" w14:textId="77777777" w:rsidR="00A74438" w:rsidRPr="00A74438" w:rsidRDefault="00A74438" w:rsidP="00A74438">
      <w:pPr>
        <w:spacing w:after="0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7443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pict w14:anchorId="6C716E75">
          <v:rect id="_x0000_i1030" style="width:0;height:1.5pt" o:hrstd="t" o:hr="t" fillcolor="#a0a0a0" stroked="f"/>
        </w:pict>
      </w:r>
    </w:p>
    <w:p w14:paraId="68C14DA9" w14:textId="77777777" w:rsidR="00A74438" w:rsidRPr="00A74438" w:rsidRDefault="00A74438" w:rsidP="00A74438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48"/>
          <w:szCs w:val="48"/>
          <w:lang w:eastAsia="it-IT"/>
          <w14:ligatures w14:val="none"/>
        </w:rPr>
      </w:pPr>
      <w:r w:rsidRPr="00A74438">
        <w:rPr>
          <w:rFonts w:ascii="Aptos" w:eastAsia="Times New Roman" w:hAnsi="Aptos" w:cs="Arial"/>
          <w:b/>
          <w:bCs/>
          <w:color w:val="000000"/>
          <w:kern w:val="36"/>
          <w:sz w:val="48"/>
          <w:szCs w:val="48"/>
          <w:lang w:eastAsia="it-IT"/>
          <w14:ligatures w14:val="none"/>
        </w:rPr>
        <w:t>6. FAMILY CARE – Basic</w:t>
      </w:r>
    </w:p>
    <w:p w14:paraId="5ACD2B8D" w14:textId="77777777" w:rsidR="00A74438" w:rsidRPr="00A74438" w:rsidRDefault="00A74438" w:rsidP="00A74438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it-IT"/>
          <w14:ligatures w14:val="none"/>
        </w:rPr>
      </w:pPr>
      <w:proofErr w:type="spellStart"/>
      <w:r w:rsidRPr="00A74438">
        <w:rPr>
          <w:rFonts w:ascii="Aptos" w:eastAsia="Times New Roman" w:hAnsi="Aptos" w:cs="Arial"/>
          <w:b/>
          <w:bCs/>
          <w:color w:val="000000"/>
          <w:kern w:val="0"/>
          <w:sz w:val="36"/>
          <w:szCs w:val="36"/>
          <w:lang w:eastAsia="it-IT"/>
          <w14:ligatures w14:val="none"/>
        </w:rPr>
        <w:t>Add-on</w:t>
      </w:r>
      <w:proofErr w:type="spellEnd"/>
      <w:r w:rsidRPr="00A74438">
        <w:rPr>
          <w:rFonts w:ascii="Aptos" w:eastAsia="Times New Roman" w:hAnsi="Aptos" w:cs="Arial"/>
          <w:b/>
          <w:bCs/>
          <w:color w:val="000000"/>
          <w:kern w:val="0"/>
          <w:sz w:val="36"/>
          <w:szCs w:val="36"/>
          <w:lang w:eastAsia="it-IT"/>
          <w14:ligatures w14:val="none"/>
        </w:rPr>
        <w:t xml:space="preserve"> minori</w:t>
      </w:r>
    </w:p>
    <w:p w14:paraId="0C0CB44A" w14:textId="77777777" w:rsidR="00A74438" w:rsidRPr="00A74438" w:rsidRDefault="00A74438" w:rsidP="00A7443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b/>
          <w:bCs/>
          <w:color w:val="000000"/>
          <w:kern w:val="0"/>
          <w:lang w:eastAsia="it-IT"/>
          <w14:ligatures w14:val="none"/>
        </w:rPr>
        <w:lastRenderedPageBreak/>
        <w:t>Costo:</w:t>
      </w: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br/>
        <w:t>€149 / anno per il primo minore</w:t>
      </w:r>
    </w:p>
    <w:p w14:paraId="5E6D3C38" w14:textId="77777777" w:rsidR="00A74438" w:rsidRPr="00A74438" w:rsidRDefault="00A74438" w:rsidP="00A74438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€99 / anno per il secondo figlio</w:t>
      </w:r>
    </w:p>
    <w:p w14:paraId="1FAC192C" w14:textId="77777777" w:rsidR="00A74438" w:rsidRPr="00A74438" w:rsidRDefault="00A74438" w:rsidP="00A74438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€49 / anno per il terzo figlio</w:t>
      </w:r>
    </w:p>
    <w:p w14:paraId="284E64E2" w14:textId="77777777" w:rsidR="00A74438" w:rsidRPr="00A74438" w:rsidRDefault="00A74438" w:rsidP="00A7443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Attivabile solo in abbinamento a un pacchetto adulto:</w:t>
      </w:r>
    </w:p>
    <w:p w14:paraId="6280F8E8" w14:textId="77777777" w:rsidR="00A74438" w:rsidRPr="00A74438" w:rsidRDefault="00A74438" w:rsidP="00A74438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Access</w:t>
      </w:r>
    </w:p>
    <w:p w14:paraId="08D9CF13" w14:textId="77777777" w:rsidR="00A74438" w:rsidRPr="00A74438" w:rsidRDefault="00A74438" w:rsidP="00A74438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Care</w:t>
      </w:r>
    </w:p>
    <w:p w14:paraId="26E9C9DF" w14:textId="77777777" w:rsidR="00A74438" w:rsidRPr="00A74438" w:rsidRDefault="00A74438" w:rsidP="00A74438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Experience</w:t>
      </w:r>
    </w:p>
    <w:p w14:paraId="71F22BCD" w14:textId="77777777" w:rsidR="00A74438" w:rsidRPr="00A74438" w:rsidRDefault="00A74438" w:rsidP="00A74438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Signature</w:t>
      </w:r>
    </w:p>
    <w:p w14:paraId="728755B9" w14:textId="77777777" w:rsidR="00A74438" w:rsidRPr="00A74438" w:rsidRDefault="00A74438" w:rsidP="00A74438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it-IT"/>
          <w14:ligatures w14:val="none"/>
        </w:rPr>
      </w:pPr>
      <w:r w:rsidRPr="00A74438">
        <w:rPr>
          <w:rFonts w:ascii="Aptos" w:eastAsia="Times New Roman" w:hAnsi="Aptos" w:cs="Arial"/>
          <w:b/>
          <w:bCs/>
          <w:color w:val="000000"/>
          <w:kern w:val="0"/>
          <w:sz w:val="36"/>
          <w:szCs w:val="36"/>
          <w:lang w:eastAsia="it-IT"/>
          <w14:ligatures w14:val="none"/>
        </w:rPr>
        <w:t>Destinatari</w:t>
      </w:r>
    </w:p>
    <w:p w14:paraId="4CF09CF5" w14:textId="77777777" w:rsidR="00A74438" w:rsidRPr="00A74438" w:rsidRDefault="00A74438" w:rsidP="00A7443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Minori fino a 18 anni.</w:t>
      </w:r>
    </w:p>
    <w:p w14:paraId="45C23B7F" w14:textId="77777777" w:rsidR="00A74438" w:rsidRPr="00A74438" w:rsidRDefault="00A74438" w:rsidP="00A74438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it-IT"/>
          <w14:ligatures w14:val="none"/>
        </w:rPr>
      </w:pPr>
      <w:r w:rsidRPr="00A74438">
        <w:rPr>
          <w:rFonts w:ascii="Aptos" w:eastAsia="Times New Roman" w:hAnsi="Aptos" w:cs="Arial"/>
          <w:b/>
          <w:bCs/>
          <w:color w:val="000000"/>
          <w:kern w:val="0"/>
          <w:sz w:val="36"/>
          <w:szCs w:val="36"/>
          <w:lang w:eastAsia="it-IT"/>
          <w14:ligatures w14:val="none"/>
        </w:rPr>
        <w:t>Include, per ciascun minore</w:t>
      </w:r>
    </w:p>
    <w:p w14:paraId="47713E78" w14:textId="77777777" w:rsidR="00A74438" w:rsidRPr="00A74438" w:rsidRDefault="00A74438" w:rsidP="00A74438">
      <w:pPr>
        <w:numPr>
          <w:ilvl w:val="0"/>
          <w:numId w:val="3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Check-up annuale minori</w:t>
      </w:r>
    </w:p>
    <w:p w14:paraId="5E76586F" w14:textId="77777777" w:rsidR="00A74438" w:rsidRPr="00A74438" w:rsidRDefault="00A74438" w:rsidP="00A74438">
      <w:pPr>
        <w:numPr>
          <w:ilvl w:val="0"/>
          <w:numId w:val="3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Visita medica di controllo generale</w:t>
      </w:r>
    </w:p>
    <w:p w14:paraId="7D2B882A" w14:textId="77777777" w:rsidR="00A74438" w:rsidRPr="00A74438" w:rsidRDefault="00A74438" w:rsidP="00A74438">
      <w:pPr>
        <w:numPr>
          <w:ilvl w:val="0"/>
          <w:numId w:val="3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1 visita odontoiatrica pediatrica</w:t>
      </w:r>
    </w:p>
    <w:p w14:paraId="0A13BE67" w14:textId="77777777" w:rsidR="00A74438" w:rsidRPr="00A74438" w:rsidRDefault="00A74438" w:rsidP="00A74438">
      <w:pPr>
        <w:numPr>
          <w:ilvl w:val="0"/>
          <w:numId w:val="3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1 visita oculistica</w:t>
      </w:r>
    </w:p>
    <w:p w14:paraId="327C34BC" w14:textId="77777777" w:rsidR="00A74438" w:rsidRPr="00A74438" w:rsidRDefault="00A74438" w:rsidP="00A74438">
      <w:pPr>
        <w:numPr>
          <w:ilvl w:val="0"/>
          <w:numId w:val="3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1 valutazione posturale</w:t>
      </w:r>
    </w:p>
    <w:p w14:paraId="61FFD66E" w14:textId="77777777" w:rsidR="00A74438" w:rsidRPr="00A74438" w:rsidRDefault="00A74438" w:rsidP="00A74438">
      <w:pPr>
        <w:numPr>
          <w:ilvl w:val="0"/>
          <w:numId w:val="3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 xml:space="preserve">Fino a </w:t>
      </w:r>
      <w:proofErr w:type="gramStart"/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2</w:t>
      </w:r>
      <w:proofErr w:type="gramEnd"/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 xml:space="preserve"> certificati medici sportivi non agonistici / anno</w:t>
      </w:r>
    </w:p>
    <w:p w14:paraId="2ED21467" w14:textId="77777777" w:rsidR="00A74438" w:rsidRPr="00A74438" w:rsidRDefault="00A74438" w:rsidP="00A74438">
      <w:pPr>
        <w:numPr>
          <w:ilvl w:val="0"/>
          <w:numId w:val="3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1 televisita pediatrica</w:t>
      </w:r>
    </w:p>
    <w:p w14:paraId="4C65701C" w14:textId="77777777" w:rsidR="00A74438" w:rsidRPr="00A74438" w:rsidRDefault="00A74438" w:rsidP="00A74438">
      <w:pPr>
        <w:numPr>
          <w:ilvl w:val="0"/>
          <w:numId w:val="3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Prenotazione prioritaria per i minori</w:t>
      </w:r>
    </w:p>
    <w:p w14:paraId="6A8AC0F4" w14:textId="77777777" w:rsidR="00A74438" w:rsidRPr="00A74438" w:rsidRDefault="00A74438" w:rsidP="00A74438">
      <w:pPr>
        <w:numPr>
          <w:ilvl w:val="0"/>
          <w:numId w:val="3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Profilo sanitario digitale dedicato</w:t>
      </w:r>
    </w:p>
    <w:p w14:paraId="68194839" w14:textId="77777777" w:rsidR="00A74438" w:rsidRPr="00A74438" w:rsidRDefault="00A74438" w:rsidP="00A74438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it-IT"/>
          <w14:ligatures w14:val="none"/>
        </w:rPr>
      </w:pPr>
      <w:r w:rsidRPr="00A74438">
        <w:rPr>
          <w:rFonts w:ascii="Aptos" w:eastAsia="Times New Roman" w:hAnsi="Aptos" w:cs="Arial"/>
          <w:b/>
          <w:bCs/>
          <w:color w:val="000000"/>
          <w:kern w:val="0"/>
          <w:sz w:val="36"/>
          <w:szCs w:val="36"/>
          <w:lang w:eastAsia="it-IT"/>
          <w14:ligatures w14:val="none"/>
        </w:rPr>
        <w:t>Vantaggio economico</w:t>
      </w:r>
    </w:p>
    <w:p w14:paraId="2CF4AF04" w14:textId="77777777" w:rsidR="00A74438" w:rsidRPr="00A74438" w:rsidRDefault="00A74438" w:rsidP="00A7443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Stesso sconto del pacchetto adulto di riferimento:</w:t>
      </w:r>
    </w:p>
    <w:p w14:paraId="41EAED0B" w14:textId="77777777" w:rsidR="00A74438" w:rsidRPr="00A74438" w:rsidRDefault="00A74438" w:rsidP="00A74438">
      <w:pPr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5% se collegato ad Access</w:t>
      </w:r>
    </w:p>
    <w:p w14:paraId="6C948880" w14:textId="77777777" w:rsidR="00A74438" w:rsidRPr="00A74438" w:rsidRDefault="00A74438" w:rsidP="00A74438">
      <w:pPr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10% se collegato a Care</w:t>
      </w:r>
    </w:p>
    <w:p w14:paraId="1945779C" w14:textId="77777777" w:rsidR="00A74438" w:rsidRPr="00A74438" w:rsidRDefault="00A74438" w:rsidP="00A74438">
      <w:pPr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15% se collegato a Experience</w:t>
      </w:r>
    </w:p>
    <w:p w14:paraId="190A5EBC" w14:textId="77777777" w:rsidR="00A74438" w:rsidRPr="00A74438" w:rsidRDefault="00A74438" w:rsidP="00A74438">
      <w:pPr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20% se collegato a Signature</w:t>
      </w:r>
    </w:p>
    <w:p w14:paraId="3DE11B94" w14:textId="77777777" w:rsidR="00A74438" w:rsidRPr="00A74438" w:rsidRDefault="00A74438" w:rsidP="00A74438">
      <w:pPr>
        <w:spacing w:after="0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7443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pict w14:anchorId="56A77B09">
          <v:rect id="_x0000_i1031" style="width:0;height:1.5pt" o:hrstd="t" o:hr="t" fillcolor="#a0a0a0" stroked="f"/>
        </w:pict>
      </w:r>
    </w:p>
    <w:p w14:paraId="7FEBC8F7" w14:textId="77777777" w:rsidR="00A74438" w:rsidRPr="00A74438" w:rsidRDefault="00A74438" w:rsidP="00A74438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48"/>
          <w:szCs w:val="48"/>
          <w:lang w:eastAsia="it-IT"/>
          <w14:ligatures w14:val="none"/>
        </w:rPr>
      </w:pPr>
      <w:r w:rsidRPr="00A74438">
        <w:rPr>
          <w:rFonts w:ascii="Aptos" w:eastAsia="Times New Roman" w:hAnsi="Aptos" w:cs="Arial"/>
          <w:b/>
          <w:bCs/>
          <w:color w:val="000000"/>
          <w:kern w:val="36"/>
          <w:sz w:val="48"/>
          <w:szCs w:val="48"/>
          <w:lang w:eastAsia="it-IT"/>
          <w14:ligatures w14:val="none"/>
        </w:rPr>
        <w:t>7. FAMILY CARE – Elite</w:t>
      </w:r>
    </w:p>
    <w:p w14:paraId="1389A185" w14:textId="77777777" w:rsidR="00A74438" w:rsidRPr="00A74438" w:rsidRDefault="00A74438" w:rsidP="00A74438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it-IT"/>
          <w14:ligatures w14:val="none"/>
        </w:rPr>
      </w:pPr>
      <w:proofErr w:type="spellStart"/>
      <w:r w:rsidRPr="00A74438">
        <w:rPr>
          <w:rFonts w:ascii="Aptos" w:eastAsia="Times New Roman" w:hAnsi="Aptos" w:cs="Arial"/>
          <w:b/>
          <w:bCs/>
          <w:color w:val="000000"/>
          <w:kern w:val="0"/>
          <w:sz w:val="36"/>
          <w:szCs w:val="36"/>
          <w:lang w:eastAsia="it-IT"/>
          <w14:ligatures w14:val="none"/>
        </w:rPr>
        <w:t>Add-on</w:t>
      </w:r>
      <w:proofErr w:type="spellEnd"/>
      <w:r w:rsidRPr="00A74438">
        <w:rPr>
          <w:rFonts w:ascii="Aptos" w:eastAsia="Times New Roman" w:hAnsi="Aptos" w:cs="Arial"/>
          <w:b/>
          <w:bCs/>
          <w:color w:val="000000"/>
          <w:kern w:val="0"/>
          <w:sz w:val="36"/>
          <w:szCs w:val="36"/>
          <w:lang w:eastAsia="it-IT"/>
          <w14:ligatures w14:val="none"/>
        </w:rPr>
        <w:t xml:space="preserve"> minori avanzato</w:t>
      </w:r>
    </w:p>
    <w:p w14:paraId="22063379" w14:textId="77777777" w:rsidR="00A74438" w:rsidRPr="00A74438" w:rsidRDefault="00A74438" w:rsidP="00A7443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b/>
          <w:bCs/>
          <w:color w:val="000000"/>
          <w:kern w:val="0"/>
          <w:lang w:eastAsia="it-IT"/>
          <w14:ligatures w14:val="none"/>
        </w:rPr>
        <w:t>Costo:</w:t>
      </w: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br/>
        <w:t>€199 / anno per il primo minore</w:t>
      </w:r>
    </w:p>
    <w:p w14:paraId="62F17FB9" w14:textId="77777777" w:rsidR="00A74438" w:rsidRPr="00A74438" w:rsidRDefault="00A74438" w:rsidP="00A74438">
      <w:pPr>
        <w:numPr>
          <w:ilvl w:val="0"/>
          <w:numId w:val="3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lastRenderedPageBreak/>
        <w:t>€149 / anno per il secondo figlio</w:t>
      </w:r>
    </w:p>
    <w:p w14:paraId="65BDC315" w14:textId="77777777" w:rsidR="00A74438" w:rsidRPr="00A74438" w:rsidRDefault="00A74438" w:rsidP="00A74438">
      <w:pPr>
        <w:numPr>
          <w:ilvl w:val="0"/>
          <w:numId w:val="3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€99 / anno per il terzo figlio</w:t>
      </w:r>
    </w:p>
    <w:p w14:paraId="3BF1E587" w14:textId="77777777" w:rsidR="00A74438" w:rsidRPr="00A74438" w:rsidRDefault="00A74438" w:rsidP="00A7443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Attivabile solo in abbinamento a un pacchetto adulto:</w:t>
      </w:r>
    </w:p>
    <w:p w14:paraId="49FF5145" w14:textId="77777777" w:rsidR="00A74438" w:rsidRPr="00A74438" w:rsidRDefault="00A74438" w:rsidP="00A74438">
      <w:pPr>
        <w:numPr>
          <w:ilvl w:val="0"/>
          <w:numId w:val="34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Access</w:t>
      </w:r>
    </w:p>
    <w:p w14:paraId="62DDAD1D" w14:textId="77777777" w:rsidR="00A74438" w:rsidRPr="00A74438" w:rsidRDefault="00A74438" w:rsidP="00A74438">
      <w:pPr>
        <w:numPr>
          <w:ilvl w:val="0"/>
          <w:numId w:val="34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Care</w:t>
      </w:r>
    </w:p>
    <w:p w14:paraId="6D4724B3" w14:textId="77777777" w:rsidR="00A74438" w:rsidRPr="00A74438" w:rsidRDefault="00A74438" w:rsidP="00A74438">
      <w:pPr>
        <w:numPr>
          <w:ilvl w:val="0"/>
          <w:numId w:val="34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Experience</w:t>
      </w:r>
    </w:p>
    <w:p w14:paraId="5D57C7D5" w14:textId="77777777" w:rsidR="00A74438" w:rsidRPr="00A74438" w:rsidRDefault="00A74438" w:rsidP="00A74438">
      <w:pPr>
        <w:numPr>
          <w:ilvl w:val="0"/>
          <w:numId w:val="34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Signature</w:t>
      </w:r>
    </w:p>
    <w:p w14:paraId="0B9A2A4C" w14:textId="77777777" w:rsidR="00A74438" w:rsidRPr="00A74438" w:rsidRDefault="00A74438" w:rsidP="00A74438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it-IT"/>
          <w14:ligatures w14:val="none"/>
        </w:rPr>
      </w:pPr>
      <w:r w:rsidRPr="00A74438">
        <w:rPr>
          <w:rFonts w:ascii="Aptos" w:eastAsia="Times New Roman" w:hAnsi="Aptos" w:cs="Arial"/>
          <w:b/>
          <w:bCs/>
          <w:color w:val="000000"/>
          <w:kern w:val="0"/>
          <w:sz w:val="36"/>
          <w:szCs w:val="36"/>
          <w:lang w:eastAsia="it-IT"/>
          <w14:ligatures w14:val="none"/>
        </w:rPr>
        <w:t>Destinatari</w:t>
      </w:r>
    </w:p>
    <w:p w14:paraId="34555903" w14:textId="77777777" w:rsidR="00A74438" w:rsidRPr="00A74438" w:rsidRDefault="00A74438" w:rsidP="00A7443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Minori fino a 18 anni.</w:t>
      </w:r>
    </w:p>
    <w:p w14:paraId="494492CB" w14:textId="77777777" w:rsidR="00A74438" w:rsidRPr="00A74438" w:rsidRDefault="00A74438" w:rsidP="00A74438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it-IT"/>
          <w14:ligatures w14:val="none"/>
        </w:rPr>
      </w:pPr>
      <w:r w:rsidRPr="00A74438">
        <w:rPr>
          <w:rFonts w:ascii="Aptos" w:eastAsia="Times New Roman" w:hAnsi="Aptos" w:cs="Arial"/>
          <w:b/>
          <w:bCs/>
          <w:color w:val="000000"/>
          <w:kern w:val="0"/>
          <w:sz w:val="36"/>
          <w:szCs w:val="36"/>
          <w:lang w:eastAsia="it-IT"/>
          <w14:ligatures w14:val="none"/>
        </w:rPr>
        <w:t>Include tutto il Family Care Basic</w:t>
      </w:r>
    </w:p>
    <w:p w14:paraId="66C05341" w14:textId="77777777" w:rsidR="00A74438" w:rsidRPr="00A74438" w:rsidRDefault="00A74438" w:rsidP="00A74438">
      <w:pPr>
        <w:numPr>
          <w:ilvl w:val="0"/>
          <w:numId w:val="35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Check-up annuale minori</w:t>
      </w:r>
    </w:p>
    <w:p w14:paraId="7B46D8D3" w14:textId="77777777" w:rsidR="00A74438" w:rsidRPr="00A74438" w:rsidRDefault="00A74438" w:rsidP="00A74438">
      <w:pPr>
        <w:numPr>
          <w:ilvl w:val="0"/>
          <w:numId w:val="35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Visita medica di controllo generale</w:t>
      </w:r>
    </w:p>
    <w:p w14:paraId="67F90C4A" w14:textId="77777777" w:rsidR="00A74438" w:rsidRPr="00A74438" w:rsidRDefault="00A74438" w:rsidP="00A74438">
      <w:pPr>
        <w:numPr>
          <w:ilvl w:val="0"/>
          <w:numId w:val="35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1 visita odontoiatrica pediatrica</w:t>
      </w:r>
    </w:p>
    <w:p w14:paraId="5859539D" w14:textId="77777777" w:rsidR="00A74438" w:rsidRPr="00A74438" w:rsidRDefault="00A74438" w:rsidP="00A74438">
      <w:pPr>
        <w:numPr>
          <w:ilvl w:val="0"/>
          <w:numId w:val="35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1 visita oculistica</w:t>
      </w:r>
    </w:p>
    <w:p w14:paraId="75E99AFA" w14:textId="77777777" w:rsidR="00A74438" w:rsidRPr="00A74438" w:rsidRDefault="00A74438" w:rsidP="00A74438">
      <w:pPr>
        <w:numPr>
          <w:ilvl w:val="0"/>
          <w:numId w:val="35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1 valutazione posturale</w:t>
      </w:r>
    </w:p>
    <w:p w14:paraId="1DEB6D12" w14:textId="77777777" w:rsidR="00A74438" w:rsidRPr="00A74438" w:rsidRDefault="00A74438" w:rsidP="00A74438">
      <w:pPr>
        <w:numPr>
          <w:ilvl w:val="0"/>
          <w:numId w:val="35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 xml:space="preserve">Fino a </w:t>
      </w:r>
      <w:proofErr w:type="gramStart"/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2</w:t>
      </w:r>
      <w:proofErr w:type="gramEnd"/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 xml:space="preserve"> certificati medici sportivi non agonistici / anno</w:t>
      </w:r>
    </w:p>
    <w:p w14:paraId="6BC415F1" w14:textId="77777777" w:rsidR="00A74438" w:rsidRPr="00A74438" w:rsidRDefault="00A74438" w:rsidP="00A74438">
      <w:pPr>
        <w:numPr>
          <w:ilvl w:val="0"/>
          <w:numId w:val="35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1 televisita pediatrica</w:t>
      </w:r>
    </w:p>
    <w:p w14:paraId="5C8AA68D" w14:textId="77777777" w:rsidR="00A74438" w:rsidRPr="00A74438" w:rsidRDefault="00A74438" w:rsidP="00A74438">
      <w:pPr>
        <w:numPr>
          <w:ilvl w:val="0"/>
          <w:numId w:val="35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Prenotazione prioritaria per i minori</w:t>
      </w:r>
    </w:p>
    <w:p w14:paraId="4E244D8F" w14:textId="77777777" w:rsidR="00A74438" w:rsidRPr="00A74438" w:rsidRDefault="00A74438" w:rsidP="00A74438">
      <w:pPr>
        <w:numPr>
          <w:ilvl w:val="0"/>
          <w:numId w:val="35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Profilo sanitario digitale dedicato</w:t>
      </w:r>
    </w:p>
    <w:p w14:paraId="61C034B9" w14:textId="77777777" w:rsidR="00A74438" w:rsidRPr="00A74438" w:rsidRDefault="00A74438" w:rsidP="00A74438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it-IT"/>
          <w14:ligatures w14:val="none"/>
        </w:rPr>
      </w:pPr>
      <w:r w:rsidRPr="00A74438">
        <w:rPr>
          <w:rFonts w:ascii="Aptos" w:eastAsia="Times New Roman" w:hAnsi="Aptos" w:cs="Arial"/>
          <w:b/>
          <w:bCs/>
          <w:color w:val="000000"/>
          <w:kern w:val="0"/>
          <w:sz w:val="36"/>
          <w:szCs w:val="36"/>
          <w:lang w:eastAsia="it-IT"/>
          <w14:ligatures w14:val="none"/>
        </w:rPr>
        <w:t>In più</w:t>
      </w:r>
    </w:p>
    <w:p w14:paraId="25B38BE1" w14:textId="77777777" w:rsidR="00A74438" w:rsidRPr="00A74438" w:rsidRDefault="00A74438" w:rsidP="00A74438">
      <w:pPr>
        <w:numPr>
          <w:ilvl w:val="0"/>
          <w:numId w:val="36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1 consulenza psicologica</w:t>
      </w:r>
    </w:p>
    <w:p w14:paraId="7409F513" w14:textId="77777777" w:rsidR="00A74438" w:rsidRPr="00A74438" w:rsidRDefault="00A74438" w:rsidP="00A74438">
      <w:pPr>
        <w:numPr>
          <w:ilvl w:val="0"/>
          <w:numId w:val="36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1 consulenza nutrizionale</w:t>
      </w:r>
    </w:p>
    <w:p w14:paraId="3D0BDEE7" w14:textId="77777777" w:rsidR="00A74438" w:rsidRPr="00A74438" w:rsidRDefault="00A74438" w:rsidP="00A74438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it-IT"/>
          <w14:ligatures w14:val="none"/>
        </w:rPr>
      </w:pPr>
      <w:r w:rsidRPr="00A74438">
        <w:rPr>
          <w:rFonts w:ascii="Aptos" w:eastAsia="Times New Roman" w:hAnsi="Aptos" w:cs="Arial"/>
          <w:b/>
          <w:bCs/>
          <w:color w:val="000000"/>
          <w:kern w:val="0"/>
          <w:sz w:val="36"/>
          <w:szCs w:val="36"/>
          <w:lang w:eastAsia="it-IT"/>
          <w14:ligatures w14:val="none"/>
        </w:rPr>
        <w:t>Area psicologia minori</w:t>
      </w:r>
    </w:p>
    <w:p w14:paraId="0B730748" w14:textId="77777777" w:rsidR="00A74438" w:rsidRPr="00A74438" w:rsidRDefault="00A74438" w:rsidP="00A7443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La consulenza psicologica può riguardare, ove appropriato:</w:t>
      </w:r>
    </w:p>
    <w:p w14:paraId="56EB13F2" w14:textId="77777777" w:rsidR="00A74438" w:rsidRPr="00A74438" w:rsidRDefault="00A74438" w:rsidP="00A74438">
      <w:pPr>
        <w:numPr>
          <w:ilvl w:val="0"/>
          <w:numId w:val="37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Supporto emotivo e comportamentale</w:t>
      </w:r>
    </w:p>
    <w:p w14:paraId="13690D00" w14:textId="77777777" w:rsidR="00A74438" w:rsidRPr="00A74438" w:rsidRDefault="00A74438" w:rsidP="00A74438">
      <w:pPr>
        <w:numPr>
          <w:ilvl w:val="0"/>
          <w:numId w:val="37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Difficoltà scolastiche o relazionali</w:t>
      </w:r>
    </w:p>
    <w:p w14:paraId="4024638F" w14:textId="77777777" w:rsidR="00A74438" w:rsidRPr="00A74438" w:rsidRDefault="00A74438" w:rsidP="00A74438">
      <w:pPr>
        <w:numPr>
          <w:ilvl w:val="0"/>
          <w:numId w:val="37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Gestione ansia e stress</w:t>
      </w:r>
    </w:p>
    <w:p w14:paraId="4F0C4562" w14:textId="77777777" w:rsidR="00A74438" w:rsidRPr="00A74438" w:rsidRDefault="00A74438" w:rsidP="00A74438">
      <w:pPr>
        <w:numPr>
          <w:ilvl w:val="0"/>
          <w:numId w:val="37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Orientamento per genitori</w:t>
      </w:r>
    </w:p>
    <w:p w14:paraId="24CE91AD" w14:textId="77777777" w:rsidR="00A74438" w:rsidRPr="00A74438" w:rsidRDefault="00A74438" w:rsidP="00A74438">
      <w:pPr>
        <w:numPr>
          <w:ilvl w:val="0"/>
          <w:numId w:val="37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 xml:space="preserve">Disturbi da dipendenza da </w:t>
      </w:r>
      <w:proofErr w:type="gramStart"/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device</w:t>
      </w:r>
      <w:proofErr w:type="gramEnd"/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 xml:space="preserve"> digitali, inclusi cellulare, tablet/iPad e altri dispositivi</w:t>
      </w:r>
    </w:p>
    <w:p w14:paraId="23B761DB" w14:textId="77777777" w:rsidR="00A74438" w:rsidRPr="00A74438" w:rsidRDefault="00A74438" w:rsidP="00A74438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it-IT"/>
          <w14:ligatures w14:val="none"/>
        </w:rPr>
      </w:pPr>
      <w:r w:rsidRPr="00A74438">
        <w:rPr>
          <w:rFonts w:ascii="Aptos" w:eastAsia="Times New Roman" w:hAnsi="Aptos" w:cs="Arial"/>
          <w:b/>
          <w:bCs/>
          <w:color w:val="000000"/>
          <w:kern w:val="0"/>
          <w:sz w:val="36"/>
          <w:szCs w:val="36"/>
          <w:lang w:eastAsia="it-IT"/>
          <w14:ligatures w14:val="none"/>
        </w:rPr>
        <w:t>Area nutrizione minori</w:t>
      </w:r>
    </w:p>
    <w:p w14:paraId="4D31D763" w14:textId="77777777" w:rsidR="00A74438" w:rsidRPr="00A74438" w:rsidRDefault="00A74438" w:rsidP="00A74438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Valutazione nutrizionale</w:t>
      </w:r>
    </w:p>
    <w:p w14:paraId="0C20E016" w14:textId="77777777" w:rsidR="00A74438" w:rsidRPr="00A74438" w:rsidRDefault="00A74438" w:rsidP="00A74438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Indicazioni educative alimentari</w:t>
      </w:r>
    </w:p>
    <w:p w14:paraId="64416DC7" w14:textId="77777777" w:rsidR="00A74438" w:rsidRPr="00A74438" w:rsidRDefault="00A74438" w:rsidP="00A74438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lastRenderedPageBreak/>
        <w:t>Supporto alla famiglia nella gestione delle abitudini alimentari</w:t>
      </w:r>
    </w:p>
    <w:p w14:paraId="3D1D5791" w14:textId="77777777" w:rsidR="00A74438" w:rsidRPr="00A74438" w:rsidRDefault="00A74438" w:rsidP="00A74438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it-IT"/>
          <w14:ligatures w14:val="none"/>
        </w:rPr>
      </w:pPr>
      <w:r w:rsidRPr="00A74438">
        <w:rPr>
          <w:rFonts w:ascii="Aptos" w:eastAsia="Times New Roman" w:hAnsi="Aptos" w:cs="Arial"/>
          <w:b/>
          <w:bCs/>
          <w:color w:val="000000"/>
          <w:kern w:val="0"/>
          <w:sz w:val="36"/>
          <w:szCs w:val="36"/>
          <w:lang w:eastAsia="it-IT"/>
          <w14:ligatures w14:val="none"/>
        </w:rPr>
        <w:t>Vantaggio economico</w:t>
      </w:r>
    </w:p>
    <w:p w14:paraId="29B51B36" w14:textId="77777777" w:rsidR="00A74438" w:rsidRPr="00A74438" w:rsidRDefault="00A74438" w:rsidP="00A7443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Stesso sconto del pacchetto adulto di riferimento:</w:t>
      </w:r>
    </w:p>
    <w:p w14:paraId="23E1AFAD" w14:textId="77777777" w:rsidR="00A74438" w:rsidRPr="00A74438" w:rsidRDefault="00A74438" w:rsidP="00A74438">
      <w:pPr>
        <w:numPr>
          <w:ilvl w:val="0"/>
          <w:numId w:val="39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5% se collegato ad Access</w:t>
      </w:r>
    </w:p>
    <w:p w14:paraId="241D3726" w14:textId="77777777" w:rsidR="00A74438" w:rsidRPr="00A74438" w:rsidRDefault="00A74438" w:rsidP="00A74438">
      <w:pPr>
        <w:numPr>
          <w:ilvl w:val="0"/>
          <w:numId w:val="39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10% se collegato a Care</w:t>
      </w:r>
    </w:p>
    <w:p w14:paraId="0FD9623B" w14:textId="77777777" w:rsidR="00A74438" w:rsidRPr="00A74438" w:rsidRDefault="00A74438" w:rsidP="00A74438">
      <w:pPr>
        <w:numPr>
          <w:ilvl w:val="0"/>
          <w:numId w:val="39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15% se collegato a Experience</w:t>
      </w:r>
    </w:p>
    <w:p w14:paraId="219A3878" w14:textId="77777777" w:rsidR="00A74438" w:rsidRPr="00A74438" w:rsidRDefault="00A74438" w:rsidP="00A74438">
      <w:pPr>
        <w:numPr>
          <w:ilvl w:val="0"/>
          <w:numId w:val="39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20% se collegato a Signature</w:t>
      </w:r>
    </w:p>
    <w:p w14:paraId="34750E90" w14:textId="77777777" w:rsidR="00A74438" w:rsidRPr="00A74438" w:rsidRDefault="00A74438" w:rsidP="00A74438">
      <w:pPr>
        <w:spacing w:after="0" w:line="240" w:lineRule="auto"/>
        <w:rPr>
          <w:rFonts w:ascii="Arial" w:eastAsia="Times New Roman" w:hAnsi="Arial" w:cs="Arial"/>
          <w:kern w:val="0"/>
          <w:lang w:eastAsia="it-IT"/>
          <w14:ligatures w14:val="none"/>
        </w:rPr>
      </w:pPr>
      <w:r w:rsidRPr="00A7443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pict w14:anchorId="7227DDE9">
          <v:rect id="_x0000_i1032" style="width:0;height:1.5pt" o:hrstd="t" o:hr="t" fillcolor="#a0a0a0" stroked="f"/>
        </w:pict>
      </w:r>
    </w:p>
    <w:p w14:paraId="09BC8248" w14:textId="77777777" w:rsidR="00A74438" w:rsidRPr="00A74438" w:rsidRDefault="00A74438" w:rsidP="00A74438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48"/>
          <w:szCs w:val="48"/>
          <w:lang w:eastAsia="it-IT"/>
          <w14:ligatures w14:val="none"/>
        </w:rPr>
      </w:pPr>
      <w:r w:rsidRPr="00A74438">
        <w:rPr>
          <w:rFonts w:ascii="Aptos" w:eastAsia="Times New Roman" w:hAnsi="Aptos" w:cs="Arial"/>
          <w:b/>
          <w:bCs/>
          <w:color w:val="000000"/>
          <w:kern w:val="36"/>
          <w:sz w:val="48"/>
          <w:szCs w:val="48"/>
          <w:lang w:eastAsia="it-IT"/>
          <w14:ligatures w14:val="none"/>
        </w:rPr>
        <w:t>Note generali da inserire su sito e app</w:t>
      </w:r>
    </w:p>
    <w:p w14:paraId="1FDEC113" w14:textId="77777777" w:rsidR="00A74438" w:rsidRPr="00A74438" w:rsidRDefault="00A74438" w:rsidP="00A7443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 xml:space="preserve">Le membership </w:t>
      </w:r>
      <w:proofErr w:type="spellStart"/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Coocura</w:t>
      </w:r>
      <w:proofErr w:type="spellEnd"/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 xml:space="preserve"> Club sono </w:t>
      </w:r>
      <w:r w:rsidRPr="00A74438">
        <w:rPr>
          <w:rFonts w:ascii="Aptos" w:eastAsia="Times New Roman" w:hAnsi="Aptos" w:cs="Arial"/>
          <w:b/>
          <w:bCs/>
          <w:color w:val="000000"/>
          <w:kern w:val="0"/>
          <w:lang w:eastAsia="it-IT"/>
          <w14:ligatures w14:val="none"/>
        </w:rPr>
        <w:t>nominative, personali e non trasferibili</w:t>
      </w: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.</w:t>
      </w:r>
    </w:p>
    <w:p w14:paraId="3FA1C33B" w14:textId="77777777" w:rsidR="00A74438" w:rsidRPr="00A74438" w:rsidRDefault="00A74438" w:rsidP="00A7443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Le membership comprendono servizi organizzativi, accesso digitale, priorità di prenotazione, voucher di accesso e prestazioni incluse secondo il pacchetto sottoscritto.</w:t>
      </w:r>
    </w:p>
    <w:p w14:paraId="3BCB734B" w14:textId="77777777" w:rsidR="00A74438" w:rsidRPr="00A74438" w:rsidRDefault="00A74438" w:rsidP="00A7443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Le prestazioni sanitarie sono erogate da professionisti abilitati e fatturate secondo la normativa vigente.</w:t>
      </w:r>
    </w:p>
    <w:p w14:paraId="0712DB51" w14:textId="77777777" w:rsidR="00A74438" w:rsidRPr="00A74438" w:rsidRDefault="00A74438" w:rsidP="00A7443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I percorsi e gli esami inclusi possono essere adattati in base a età, sesso, anamnesi, condizioni cliniche e valutazione del professionista.</w:t>
      </w:r>
    </w:p>
    <w:p w14:paraId="79746872" w14:textId="77777777" w:rsidR="00A74438" w:rsidRPr="00A74438" w:rsidRDefault="00A74438" w:rsidP="00A7443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Alcune prestazioni sono soggette a disponibilità dello specialista, indicazione clinica, compatibilità con il profilo del paziente e autorizzazioni sanitarie della struttura.</w:t>
      </w:r>
    </w:p>
    <w:p w14:paraId="01D7DC32" w14:textId="77777777" w:rsidR="00A74438" w:rsidRPr="00A74438" w:rsidRDefault="00A74438" w:rsidP="00A7443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Le visite domiciliari e i servizi a domicilio sono programmati, non urgenti e soggetti a disponibilità territoriale.</w:t>
      </w:r>
    </w:p>
    <w:p w14:paraId="51272A87" w14:textId="77777777" w:rsidR="00A74438" w:rsidRPr="00A74438" w:rsidRDefault="00A74438" w:rsidP="00A7443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eastAsia="it-IT"/>
          <w14:ligatures w14:val="none"/>
        </w:rPr>
      </w:pP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t>Il servizio non ha natura emergenziale.</w:t>
      </w:r>
      <w:r w:rsidRPr="00A74438">
        <w:rPr>
          <w:rFonts w:ascii="Aptos" w:eastAsia="Times New Roman" w:hAnsi="Aptos" w:cs="Arial"/>
          <w:color w:val="000000"/>
          <w:kern w:val="0"/>
          <w:lang w:eastAsia="it-IT"/>
          <w14:ligatures w14:val="none"/>
        </w:rPr>
        <w:br/>
        <w:t>In caso di urgenza chiamare il 118.</w:t>
      </w:r>
    </w:p>
    <w:p w14:paraId="25EE4CEE" w14:textId="77777777" w:rsidR="00A74438" w:rsidRDefault="00A74438"/>
    <w:sectPr w:rsidR="00A7443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16041"/>
    <w:multiLevelType w:val="multilevel"/>
    <w:tmpl w:val="C6240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B39F7"/>
    <w:multiLevelType w:val="multilevel"/>
    <w:tmpl w:val="F3826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A7E4D"/>
    <w:multiLevelType w:val="multilevel"/>
    <w:tmpl w:val="39D63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A045E"/>
    <w:multiLevelType w:val="multilevel"/>
    <w:tmpl w:val="5EAEB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182448"/>
    <w:multiLevelType w:val="multilevel"/>
    <w:tmpl w:val="35707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856C20"/>
    <w:multiLevelType w:val="multilevel"/>
    <w:tmpl w:val="CF381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6671EE"/>
    <w:multiLevelType w:val="multilevel"/>
    <w:tmpl w:val="1E9EE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131DE5"/>
    <w:multiLevelType w:val="multilevel"/>
    <w:tmpl w:val="FD3EF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710B38"/>
    <w:multiLevelType w:val="multilevel"/>
    <w:tmpl w:val="2A488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433550"/>
    <w:multiLevelType w:val="multilevel"/>
    <w:tmpl w:val="1D362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6C5709"/>
    <w:multiLevelType w:val="multilevel"/>
    <w:tmpl w:val="95568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E72803"/>
    <w:multiLevelType w:val="multilevel"/>
    <w:tmpl w:val="8E98C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216BC8"/>
    <w:multiLevelType w:val="multilevel"/>
    <w:tmpl w:val="70D88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B501AF"/>
    <w:multiLevelType w:val="multilevel"/>
    <w:tmpl w:val="93161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3A2921"/>
    <w:multiLevelType w:val="multilevel"/>
    <w:tmpl w:val="1F464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9A44BD"/>
    <w:multiLevelType w:val="multilevel"/>
    <w:tmpl w:val="9086E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2F13C2"/>
    <w:multiLevelType w:val="multilevel"/>
    <w:tmpl w:val="5C56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F7317C"/>
    <w:multiLevelType w:val="multilevel"/>
    <w:tmpl w:val="2DD2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FE39B5"/>
    <w:multiLevelType w:val="multilevel"/>
    <w:tmpl w:val="2EEA1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6B0257"/>
    <w:multiLevelType w:val="multilevel"/>
    <w:tmpl w:val="FE2ED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C70BDE"/>
    <w:multiLevelType w:val="multilevel"/>
    <w:tmpl w:val="CC7C5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E05C73"/>
    <w:multiLevelType w:val="multilevel"/>
    <w:tmpl w:val="D124F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AE413C"/>
    <w:multiLevelType w:val="multilevel"/>
    <w:tmpl w:val="A3521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D176C3"/>
    <w:multiLevelType w:val="multilevel"/>
    <w:tmpl w:val="E0DCF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8C678E"/>
    <w:multiLevelType w:val="multilevel"/>
    <w:tmpl w:val="02D4F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99134E"/>
    <w:multiLevelType w:val="multilevel"/>
    <w:tmpl w:val="71EE1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195CD5"/>
    <w:multiLevelType w:val="multilevel"/>
    <w:tmpl w:val="4F7CB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5B11B4"/>
    <w:multiLevelType w:val="multilevel"/>
    <w:tmpl w:val="8DE03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997257"/>
    <w:multiLevelType w:val="multilevel"/>
    <w:tmpl w:val="9432C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AB057F"/>
    <w:multiLevelType w:val="multilevel"/>
    <w:tmpl w:val="1082B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022E5B"/>
    <w:multiLevelType w:val="multilevel"/>
    <w:tmpl w:val="18969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820DB6"/>
    <w:multiLevelType w:val="multilevel"/>
    <w:tmpl w:val="62FA9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985A27"/>
    <w:multiLevelType w:val="multilevel"/>
    <w:tmpl w:val="CB44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5C6456"/>
    <w:multiLevelType w:val="multilevel"/>
    <w:tmpl w:val="E3CC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6D52E1"/>
    <w:multiLevelType w:val="multilevel"/>
    <w:tmpl w:val="8382B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F3728F"/>
    <w:multiLevelType w:val="multilevel"/>
    <w:tmpl w:val="3C061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243405"/>
    <w:multiLevelType w:val="multilevel"/>
    <w:tmpl w:val="B4300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82443D"/>
    <w:multiLevelType w:val="multilevel"/>
    <w:tmpl w:val="37A6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CC378F"/>
    <w:multiLevelType w:val="multilevel"/>
    <w:tmpl w:val="6C6A7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5409419">
    <w:abstractNumId w:val="8"/>
  </w:num>
  <w:num w:numId="2" w16cid:durableId="1233545600">
    <w:abstractNumId w:val="15"/>
  </w:num>
  <w:num w:numId="3" w16cid:durableId="229198568">
    <w:abstractNumId w:val="4"/>
  </w:num>
  <w:num w:numId="4" w16cid:durableId="1120338585">
    <w:abstractNumId w:val="31"/>
  </w:num>
  <w:num w:numId="5" w16cid:durableId="971325104">
    <w:abstractNumId w:val="21"/>
  </w:num>
  <w:num w:numId="6" w16cid:durableId="2123458199">
    <w:abstractNumId w:val="11"/>
  </w:num>
  <w:num w:numId="7" w16cid:durableId="1794401848">
    <w:abstractNumId w:val="38"/>
  </w:num>
  <w:num w:numId="8" w16cid:durableId="330521387">
    <w:abstractNumId w:val="19"/>
  </w:num>
  <w:num w:numId="9" w16cid:durableId="908004376">
    <w:abstractNumId w:val="18"/>
  </w:num>
  <w:num w:numId="10" w16cid:durableId="504521258">
    <w:abstractNumId w:val="10"/>
  </w:num>
  <w:num w:numId="11" w16cid:durableId="820924096">
    <w:abstractNumId w:val="16"/>
  </w:num>
  <w:num w:numId="12" w16cid:durableId="763309410">
    <w:abstractNumId w:val="33"/>
  </w:num>
  <w:num w:numId="13" w16cid:durableId="542593771">
    <w:abstractNumId w:val="17"/>
  </w:num>
  <w:num w:numId="14" w16cid:durableId="534193607">
    <w:abstractNumId w:val="22"/>
  </w:num>
  <w:num w:numId="15" w16cid:durableId="604272801">
    <w:abstractNumId w:val="29"/>
  </w:num>
  <w:num w:numId="16" w16cid:durableId="1141381537">
    <w:abstractNumId w:val="5"/>
  </w:num>
  <w:num w:numId="17" w16cid:durableId="880675436">
    <w:abstractNumId w:val="27"/>
  </w:num>
  <w:num w:numId="18" w16cid:durableId="155152003">
    <w:abstractNumId w:val="34"/>
  </w:num>
  <w:num w:numId="19" w16cid:durableId="855121267">
    <w:abstractNumId w:val="20"/>
  </w:num>
  <w:num w:numId="20" w16cid:durableId="509374249">
    <w:abstractNumId w:val="0"/>
  </w:num>
  <w:num w:numId="21" w16cid:durableId="2066682393">
    <w:abstractNumId w:val="23"/>
  </w:num>
  <w:num w:numId="22" w16cid:durableId="359860949">
    <w:abstractNumId w:val="30"/>
  </w:num>
  <w:num w:numId="23" w16cid:durableId="2111970571">
    <w:abstractNumId w:val="14"/>
  </w:num>
  <w:num w:numId="24" w16cid:durableId="1566841053">
    <w:abstractNumId w:val="26"/>
  </w:num>
  <w:num w:numId="25" w16cid:durableId="2123840184">
    <w:abstractNumId w:val="37"/>
  </w:num>
  <w:num w:numId="26" w16cid:durableId="37165194">
    <w:abstractNumId w:val="25"/>
  </w:num>
  <w:num w:numId="27" w16cid:durableId="526409783">
    <w:abstractNumId w:val="12"/>
  </w:num>
  <w:num w:numId="28" w16cid:durableId="1440678231">
    <w:abstractNumId w:val="35"/>
  </w:num>
  <w:num w:numId="29" w16cid:durableId="150566339">
    <w:abstractNumId w:val="7"/>
  </w:num>
  <w:num w:numId="30" w16cid:durableId="2106725349">
    <w:abstractNumId w:val="6"/>
  </w:num>
  <w:num w:numId="31" w16cid:durableId="817962783">
    <w:abstractNumId w:val="32"/>
  </w:num>
  <w:num w:numId="32" w16cid:durableId="1938438344">
    <w:abstractNumId w:val="3"/>
  </w:num>
  <w:num w:numId="33" w16cid:durableId="516892076">
    <w:abstractNumId w:val="2"/>
  </w:num>
  <w:num w:numId="34" w16cid:durableId="574314969">
    <w:abstractNumId w:val="24"/>
  </w:num>
  <w:num w:numId="35" w16cid:durableId="1569001031">
    <w:abstractNumId w:val="9"/>
  </w:num>
  <w:num w:numId="36" w16cid:durableId="720323287">
    <w:abstractNumId w:val="36"/>
  </w:num>
  <w:num w:numId="37" w16cid:durableId="47187645">
    <w:abstractNumId w:val="28"/>
  </w:num>
  <w:num w:numId="38" w16cid:durableId="1625845143">
    <w:abstractNumId w:val="13"/>
  </w:num>
  <w:num w:numId="39" w16cid:durableId="16344110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438"/>
    <w:rsid w:val="005C50A3"/>
    <w:rsid w:val="00A74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63091A"/>
  <w15:chartTrackingRefBased/>
  <w15:docId w15:val="{92CE0773-3CFE-48FA-AEF6-23DB99DCE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74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74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744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74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744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74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74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74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74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744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744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744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7443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7443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7443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7443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7443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7443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74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74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74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74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74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7443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7443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7443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744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7443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744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1494</Words>
  <Characters>8518</Characters>
  <Application>Microsoft Office Word</Application>
  <DocSecurity>0</DocSecurity>
  <Lines>70</Lines>
  <Paragraphs>19</Paragraphs>
  <ScaleCrop>false</ScaleCrop>
  <Company/>
  <LinksUpToDate>false</LinksUpToDate>
  <CharactersWithSpaces>9993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Traficante</dc:creator>
  <cp:keywords/>
  <dc:description/>
  <cp:lastModifiedBy>Alessandro Traficante</cp:lastModifiedBy>
  <cp:revision>1</cp:revision>
  <dcterms:created xsi:type="dcterms:W3CDTF">2026-07-13T15:43:00Z</dcterms:created>
  <dcterms:modified xsi:type="dcterms:W3CDTF">2026-07-13T15:44:00Z</dcterms:modified>
</cp:coreProperties>
</file>