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word/_rels/document.xml.rels" ContentType="application/vnd.openxmlformats-package.relationships+xml"/>
  <Override PartName="/word/settings.xml" ContentType="application/vnd.openxmlformats-officedocument.wordprocessingml.settings+xml"/>
  <Override PartName="/word/fontTable.xml" ContentType="application/vnd.openxmlformats-officedocument.wordprocessingml.fontTable+xml"/>
  <Override PartName="/word/media/image1.png" ContentType="image/p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FreeSans" w:hAnsi="FreeSans"/>
          <w:b/>
          <w:b/>
          <w:bCs/>
          <w:sz w:val="36"/>
          <w:szCs w:val="24"/>
          <w:u w:val="single"/>
        </w:rPr>
      </w:pPr>
      <w:r>
        <w:rPr>
          <w:rFonts w:ascii="FreeSans" w:hAnsi="FreeSans"/>
          <w:b/>
          <w:bCs/>
          <w:sz w:val="36"/>
          <w:szCs w:val="24"/>
          <w:u w:val="single"/>
        </w:rPr>
        <w:t>Hadoop [YARN]</w:t>
      </w:r>
    </w:p>
    <w:p>
      <w:pPr>
        <w:pStyle w:val="Normal"/>
        <w:bidi w:val="0"/>
        <w:jc w:val="left"/>
        <w:rPr>
          <w:rFonts w:ascii="FreeSans" w:hAnsi="FreeSans"/>
          <w:b w:val="false"/>
          <w:b w:val="false"/>
          <w:bCs w:val="false"/>
          <w:sz w:val="24"/>
          <w:szCs w:val="24"/>
        </w:rPr>
      </w:pPr>
      <w:r>
        <w:rPr/>
      </w:r>
    </w:p>
    <w:p>
      <w:pPr>
        <w:pStyle w:val="Normal"/>
        <w:numPr>
          <w:ilvl w:val="0"/>
          <w:numId w:val="1"/>
        </w:numPr>
        <w:bidi w:val="0"/>
        <w:jc w:val="left"/>
        <w:rPr/>
      </w:pPr>
      <w:r>
        <w:rPr>
          <w:rFonts w:ascii="FreeSans" w:hAnsi="FreeSans"/>
          <w:b w:val="false"/>
          <w:bCs w:val="false"/>
          <w:sz w:val="24"/>
          <w:szCs w:val="24"/>
        </w:rPr>
        <w:t>YARN stan</w:t>
      </w:r>
      <w:r>
        <w:rPr>
          <w:rFonts w:eastAsia="Noto Serif CJK SC" w:cs="FreeSans" w:ascii="FreeSans" w:hAnsi="FreeSans"/>
          <w:b w:val="false"/>
          <w:bCs w:val="false"/>
          <w:color w:val="auto"/>
          <w:kern w:val="2"/>
          <w:sz w:val="24"/>
          <w:szCs w:val="24"/>
          <w:lang w:val="en-US" w:eastAsia="zh-CN" w:bidi="hi-IN"/>
        </w:rPr>
        <w:t>d</w:t>
      </w:r>
      <w:r>
        <w:rPr>
          <w:rFonts w:ascii="FreeSans" w:hAnsi="FreeSans"/>
          <w:b w:val="false"/>
          <w:bCs w:val="false"/>
          <w:sz w:val="24"/>
          <w:szCs w:val="24"/>
        </w:rPr>
        <w:t>s for “Yet Another Resource Negotiator”.</w:t>
      </w:r>
    </w:p>
    <w:p>
      <w:pPr>
        <w:pStyle w:val="Normal"/>
        <w:bidi w:val="0"/>
        <w:jc w:val="left"/>
        <w:rPr>
          <w:rFonts w:ascii="FreeSans" w:hAnsi="FreeSans"/>
          <w:b w:val="false"/>
          <w:b w:val="false"/>
          <w:bCs w:val="false"/>
          <w:sz w:val="24"/>
          <w:szCs w:val="24"/>
        </w:rPr>
      </w:pPr>
      <w:r>
        <w:rPr/>
      </w:r>
    </w:p>
    <w:p>
      <w:pPr>
        <w:pStyle w:val="Normal"/>
        <w:bidi w:val="0"/>
        <w:jc w:val="left"/>
        <w:rPr>
          <w:rFonts w:ascii="FreeSans" w:hAnsi="FreeSans"/>
          <w:b w:val="false"/>
          <w:b w:val="false"/>
          <w:bCs w:val="false"/>
          <w:sz w:val="24"/>
          <w:szCs w:val="24"/>
        </w:rPr>
      </w:pPr>
      <w:r>
        <w:rPr/>
      </w:r>
    </w:p>
    <w:p>
      <w:pPr>
        <w:pStyle w:val="Normal"/>
        <w:bidi w:val="0"/>
        <w:jc w:val="left"/>
        <w:rPr>
          <w:b/>
          <w:b/>
          <w:bCs/>
          <w:u w:val="none"/>
        </w:rPr>
      </w:pPr>
      <w:r>
        <w:rPr>
          <w:rFonts w:ascii="FreeSans" w:hAnsi="FreeSans"/>
          <w:b/>
          <w:bCs/>
          <w:sz w:val="24"/>
          <w:szCs w:val="24"/>
          <w:u w:val="none"/>
        </w:rPr>
        <w:t>Hadoop 1.0</w:t>
      </w:r>
    </w:p>
    <w:p>
      <w:pPr>
        <w:pStyle w:val="Normal"/>
        <w:bidi w:val="0"/>
        <w:jc w:val="left"/>
        <w:rPr>
          <w:rFonts w:ascii="FreeSans" w:hAnsi="FreeSans"/>
          <w:b w:val="false"/>
          <w:b w:val="false"/>
          <w:bCs w:val="false"/>
          <w:sz w:val="24"/>
          <w:szCs w:val="24"/>
        </w:rPr>
      </w:pPr>
      <w:r>
        <w:rPr/>
      </w:r>
    </w:p>
    <w:p>
      <w:pPr>
        <w:pStyle w:val="Normal"/>
        <w:bidi w:val="0"/>
        <w:jc w:val="left"/>
        <w:rPr>
          <w:rFonts w:ascii="FreeSans" w:hAnsi="FreeSans"/>
          <w:b w:val="false"/>
          <w:b w:val="false"/>
          <w:bCs w:val="false"/>
          <w:sz w:val="24"/>
          <w:szCs w:val="24"/>
        </w:rPr>
      </w:pPr>
      <w: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6120130" cy="344043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tretch>
                      <a:fillRect/>
                    </a:stretch>
                  </pic:blipFill>
                  <pic:spPr bwMode="auto">
                    <a:xfrm>
                      <a:off x="0" y="0"/>
                      <a:ext cx="6120130" cy="3440430"/>
                    </a:xfrm>
                    <a:prstGeom prst="rect">
                      <a:avLst/>
                    </a:prstGeom>
                  </pic:spPr>
                </pic:pic>
              </a:graphicData>
            </a:graphic>
          </wp:anchor>
        </w:drawing>
      </w:r>
    </w:p>
    <w:p>
      <w:pPr>
        <w:pStyle w:val="Normal"/>
        <w:bidi w:val="0"/>
        <w:jc w:val="left"/>
        <w:rPr/>
      </w:pPr>
      <w:r>
        <w:rPr>
          <w:rFonts w:ascii="FreeSans" w:hAnsi="FreeSans"/>
          <w:b w:val="false"/>
          <w:bCs w:val="false"/>
          <w:sz w:val="24"/>
          <w:szCs w:val="24"/>
        </w:rPr>
        <w:t>In Hadoop 1.0, We have the Job Tracker with Centralized Job Scheduler. The responsibility of the Job Tracker is to split up the job into smaller task and these task are going to be distributed on multiple data node. And these individual task are going to be monitored by the task tracker and report the status back to the job tracker. The drawback in this approach is that, for launching of every task, we need to assign certain resources. Means, each task is now going to be a Java program. So a Java program runs on JVM. This JVM container needs to have predefined setup resources, that is how many virtual CPU, RAM is given to the JVM. So, all the details should be per-configured and is kept in a static way.</w:t>
      </w:r>
    </w:p>
    <w:p>
      <w:pPr>
        <w:pStyle w:val="Normal"/>
        <w:bidi w:val="0"/>
        <w:jc w:val="left"/>
        <w:rPr>
          <w:rFonts w:ascii="FreeSans" w:hAnsi="FreeSans"/>
          <w:b w:val="false"/>
          <w:b w:val="false"/>
          <w:bCs w:val="false"/>
          <w:sz w:val="24"/>
          <w:szCs w:val="24"/>
        </w:rPr>
      </w:pPr>
      <w:r>
        <w:rPr/>
      </w:r>
    </w:p>
    <w:p>
      <w:pPr>
        <w:pStyle w:val="Normal"/>
        <w:bidi w:val="0"/>
        <w:jc w:val="left"/>
        <w:rPr/>
      </w:pPr>
      <w:r>
        <w:rPr>
          <w:rFonts w:ascii="FreeSans" w:hAnsi="FreeSans"/>
          <w:b w:val="false"/>
          <w:bCs w:val="false"/>
          <w:sz w:val="24"/>
          <w:szCs w:val="24"/>
        </w:rPr>
        <w:t xml:space="preserve">Because of per-configured resources, the scalability of the number of Job is limited in Hadoop 1.0, and also the job tracker takes the responsibility of both resource negotiator(allocating the resources to each task with the help of the data node), as well as making sure that the scheduling of the job is happening correctly. So, taking care of resource management and scheduling into a single component. </w:t>
      </w:r>
    </w:p>
    <w:p>
      <w:pPr>
        <w:pStyle w:val="Normal"/>
        <w:bidi w:val="0"/>
        <w:jc w:val="left"/>
        <w:rPr>
          <w:rFonts w:ascii="FreeSans" w:hAnsi="FreeSans"/>
          <w:b w:val="false"/>
          <w:b w:val="false"/>
          <w:bCs w:val="false"/>
          <w:sz w:val="24"/>
          <w:szCs w:val="24"/>
        </w:rPr>
      </w:pPr>
      <w:r>
        <w:rPr/>
      </w:r>
    </w:p>
    <w:p>
      <w:pPr>
        <w:pStyle w:val="Normal"/>
        <w:bidi w:val="0"/>
        <w:jc w:val="left"/>
        <w:rPr/>
      </w:pPr>
      <w:r>
        <w:rPr>
          <w:rFonts w:ascii="FreeSans" w:hAnsi="FreeSans"/>
          <w:b w:val="false"/>
          <w:bCs w:val="false"/>
          <w:sz w:val="24"/>
          <w:szCs w:val="24"/>
        </w:rPr>
        <w:t>A</w:t>
      </w:r>
      <w:r>
        <w:rPr>
          <w:rFonts w:ascii="FreeSans" w:hAnsi="FreeSans"/>
          <w:b w:val="false"/>
          <w:bCs w:val="false"/>
          <w:sz w:val="24"/>
          <w:szCs w:val="24"/>
        </w:rPr>
        <w:t>nother drawback is that, it’s heavily loaded and the resources are not dynamically allocated on data node. One more drawback of Hadoop 1.0 is that, the number of data node cannot go beyond 4000. So, you cannot have a cluster of size beyond 4000.</w:t>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roman"/>
    <w:pitch w:val="variable"/>
  </w:font>
  <w:font w:name="FreeSans">
    <w:charset w:val="01"/>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227"/>
        </w:tabs>
        <w:ind w:left="227" w:hanging="227"/>
      </w:pPr>
      <w:rPr>
        <w:rFonts w:ascii="Symbol" w:hAnsi="Symbol" w:cs="Symbol" w:hint="default"/>
      </w:rPr>
    </w:lvl>
    <w:lvl w:ilvl="1">
      <w:start w:val="1"/>
      <w:numFmt w:val="bullet"/>
      <w:lvlText w:val=""/>
      <w:lvlJc w:val="left"/>
      <w:pPr>
        <w:tabs>
          <w:tab w:val="num" w:pos="454"/>
        </w:tabs>
        <w:ind w:left="454" w:hanging="227"/>
      </w:pPr>
      <w:rPr>
        <w:rFonts w:ascii="Symbol" w:hAnsi="Symbol" w:cs="Symbol" w:hint="default"/>
      </w:rPr>
    </w:lvl>
    <w:lvl w:ilvl="2">
      <w:start w:val="1"/>
      <w:numFmt w:val="bullet"/>
      <w:lvlText w:val=""/>
      <w:lvlJc w:val="left"/>
      <w:pPr>
        <w:tabs>
          <w:tab w:val="num" w:pos="680"/>
        </w:tabs>
        <w:ind w:left="680" w:hanging="227"/>
      </w:pPr>
      <w:rPr>
        <w:rFonts w:ascii="Symbol" w:hAnsi="Symbol" w:cs="Symbol" w:hint="default"/>
      </w:rPr>
    </w:lvl>
    <w:lvl w:ilvl="3">
      <w:start w:val="1"/>
      <w:numFmt w:val="bullet"/>
      <w:lvlText w:val=""/>
      <w:lvlJc w:val="left"/>
      <w:pPr>
        <w:tabs>
          <w:tab w:val="num" w:pos="907"/>
        </w:tabs>
        <w:ind w:left="907" w:hanging="227"/>
      </w:pPr>
      <w:rPr>
        <w:rFonts w:ascii="Symbol" w:hAnsi="Symbol" w:cs="Symbol" w:hint="default"/>
      </w:rPr>
    </w:lvl>
    <w:lvl w:ilvl="4">
      <w:start w:val="1"/>
      <w:numFmt w:val="bullet"/>
      <w:lvlText w:val=""/>
      <w:lvlJc w:val="left"/>
      <w:pPr>
        <w:tabs>
          <w:tab w:val="num" w:pos="1134"/>
        </w:tabs>
        <w:ind w:left="1134" w:hanging="227"/>
      </w:pPr>
      <w:rPr>
        <w:rFonts w:ascii="Symbol" w:hAnsi="Symbol" w:cs="Symbol" w:hint="default"/>
      </w:rPr>
    </w:lvl>
    <w:lvl w:ilvl="5">
      <w:start w:val="1"/>
      <w:numFmt w:val="bullet"/>
      <w:lvlText w:val=""/>
      <w:lvlJc w:val="left"/>
      <w:pPr>
        <w:tabs>
          <w:tab w:val="num" w:pos="1361"/>
        </w:tabs>
        <w:ind w:left="1361" w:hanging="227"/>
      </w:pPr>
      <w:rPr>
        <w:rFonts w:ascii="Symbol" w:hAnsi="Symbol" w:cs="Symbol" w:hint="default"/>
      </w:rPr>
    </w:lvl>
    <w:lvl w:ilvl="6">
      <w:start w:val="1"/>
      <w:numFmt w:val="bullet"/>
      <w:lvlText w:val=""/>
      <w:lvlJc w:val="left"/>
      <w:pPr>
        <w:tabs>
          <w:tab w:val="num" w:pos="1587"/>
        </w:tabs>
        <w:ind w:left="1587" w:hanging="227"/>
      </w:pPr>
      <w:rPr>
        <w:rFonts w:ascii="Symbol" w:hAnsi="Symbol" w:cs="Symbol" w:hint="default"/>
      </w:rPr>
    </w:lvl>
    <w:lvl w:ilvl="7">
      <w:start w:val="1"/>
      <w:numFmt w:val="bullet"/>
      <w:lvlText w:val=""/>
      <w:lvlJc w:val="left"/>
      <w:pPr>
        <w:tabs>
          <w:tab w:val="num" w:pos="1814"/>
        </w:tabs>
        <w:ind w:left="1814" w:hanging="227"/>
      </w:pPr>
      <w:rPr>
        <w:rFonts w:ascii="Symbol" w:hAnsi="Symbol" w:cs="Symbol" w:hint="default"/>
      </w:rPr>
    </w:lvl>
    <w:lvl w:ilvl="8">
      <w:start w:val="1"/>
      <w:numFmt w:val="bullet"/>
      <w:lvlText w:val=""/>
      <w:lvlJc w:val="left"/>
      <w:pPr>
        <w:tabs>
          <w:tab w:val="num" w:pos="2041"/>
        </w:tabs>
        <w:ind w:left="2041" w:hanging="227"/>
      </w:pPr>
      <w:rPr>
        <w:rFonts w:ascii="Symbol" w:hAnsi="Symbol" w:cs="Symbol" w:hint="default"/>
      </w:rPr>
    </w:lvl>
  </w:abstractNum>
  <w:abstractNum w:abstractNumId="2">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bering>
</file>

<file path=word/settings.xml><?xml version="1.0" encoding="utf-8"?>
<w:settings xmlns:w="http://schemas.openxmlformats.org/wordprocessingml/2006/main">
  <w:zoom w:percent="100"/>
  <w:defaultTabStop w:val="709"/>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FreeSans"/>
        <w:kern w:val="2"/>
        <w:sz w:val="20"/>
        <w:szCs w:val="24"/>
        <w:lang w:val="en-US" w:eastAsia="zh-CN" w:bidi="hi-IN"/>
      </w:rPr>
    </w:rPrDefault>
    <w:pPrDefault>
      <w:pPr/>
    </w:pPrDefault>
  </w:docDefaults>
  <w:style w:type="paragraph" w:styleId="Normal">
    <w:name w:val="Normal"/>
    <w:qFormat/>
    <w:pPr>
      <w:widowControl/>
      <w:bidi w:val="0"/>
      <w:spacing w:before="0" w:after="0"/>
      <w:jc w:val="left"/>
    </w:pPr>
    <w:rPr>
      <w:rFonts w:ascii="Liberation Serif" w:hAnsi="Liberation Serif" w:eastAsia="Noto Serif CJK SC" w:cs="FreeSans"/>
      <w:color w:val="auto"/>
      <w:kern w:val="2"/>
      <w:sz w:val="24"/>
      <w:szCs w:val="24"/>
      <w:lang w:val="en-US" w:eastAsia="zh-CN" w:bidi="hi-IN"/>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FreeSans"/>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FreeSans"/>
    </w:rPr>
  </w:style>
  <w:style w:type="paragraph" w:styleId="Caption">
    <w:name w:val="Caption"/>
    <w:basedOn w:val="Normal"/>
    <w:qFormat/>
    <w:pPr>
      <w:suppressLineNumbers/>
      <w:spacing w:before="120" w:after="120"/>
    </w:pPr>
    <w:rPr>
      <w:rFonts w:cs="FreeSans"/>
      <w:i/>
      <w:iCs/>
      <w:sz w:val="24"/>
      <w:szCs w:val="24"/>
    </w:rPr>
  </w:style>
  <w:style w:type="paragraph" w:styleId="Index">
    <w:name w:val="Index"/>
    <w:basedOn w:val="Normal"/>
    <w:qFormat/>
    <w:pPr>
      <w:suppressLineNumbers/>
    </w:pPr>
    <w:rPr>
      <w:rFonts w:cs="FreeSans"/>
    </w:rPr>
  </w:style>
  <w:style w:type="paragraph" w:styleId="TableContents">
    <w:name w:val="Table Contents"/>
    <w:basedOn w:val="Normal"/>
    <w:qFormat/>
    <w:pPr>
      <w:suppressLineNumbers/>
    </w:pPr>
    <w:rPr/>
  </w:style>
  <w:style w:type="numbering" w:styleId="Numbering123">
    <w:name w:val="Numbering 123"/>
    <w:qFormat/>
  </w:style>
  <w:style w:type="numbering" w:styleId="Bullet">
    <w:name w:val="Bullet •"/>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3440</TotalTime>
  <Application>LibreOffice/6.3.4.2.0$Linux_X86_64 LibreOffice_project/1e2df71cb6a569bbaaffb70308950743964880ae</Application>
  <Pages>1</Pages>
  <Words>254</Words>
  <Characters>1190</Characters>
  <CharactersWithSpaces>1438</CharactersWithSpaces>
  <Paragraphs>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2019-11-24T14:31:57Z</dcterms:created>
  <dc:creator/>
  <dc:description/>
  <dc:language>en-IN</dc:language>
  <cp:lastModifiedBy/>
  <dcterms:modified xsi:type="dcterms:W3CDTF">2020-02-02T13:09:07Z</dcterms:modified>
  <cp:revision>159</cp:revision>
  <dc:subject/>
  <dc:title/>
</cp:coreProperties>
</file>