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C48F4">
      <w:pPr>
        <w:rPr>
          <w:rFonts w:ascii="MyriadPro-SemiboldCond" w:hAnsi="MyriadPro-SemiboldCond" w:cs="MyriadPro-SemiboldCond"/>
          <w:b/>
          <w:sz w:val="50"/>
          <w:szCs w:val="50"/>
        </w:rPr>
      </w:pPr>
      <w:r w:rsidRPr="008C48F4">
        <w:rPr>
          <w:rFonts w:ascii="MyriadPro-SemiboldCond" w:hAnsi="MyriadPro-SemiboldCond" w:cs="MyriadPro-SemiboldCond"/>
          <w:b/>
          <w:sz w:val="50"/>
          <w:szCs w:val="50"/>
        </w:rPr>
        <w:t>Persisting Collections</w:t>
      </w:r>
    </w:p>
    <w:p w:rsidR="008727BF" w:rsidRDefault="008C48F4">
      <w:pPr>
        <w:rPr>
          <w:rFonts w:ascii="MyriadPro-SemiboldCond" w:hAnsi="MyriadPro-SemiboldCond" w:cs="MyriadPro-SemiboldCond"/>
          <w:sz w:val="30"/>
          <w:szCs w:val="50"/>
        </w:rPr>
      </w:pPr>
      <w:r w:rsidRPr="008C48F4">
        <w:rPr>
          <w:rFonts w:ascii="MyriadPro-SemiboldCond" w:hAnsi="MyriadPro-SemiboldCond" w:cs="MyriadPro-SemiboldCond"/>
          <w:sz w:val="30"/>
          <w:szCs w:val="50"/>
        </w:rPr>
        <w:t>Working with data structures, formally known as java Collection</w:t>
      </w:r>
      <w:r>
        <w:rPr>
          <w:rFonts w:ascii="MyriadPro-SemiboldCond" w:hAnsi="MyriadPro-SemiboldCond" w:cs="MyriadPro-SemiboldCond"/>
          <w:sz w:val="30"/>
          <w:szCs w:val="50"/>
        </w:rPr>
        <w:t>, is inevitable for any Java developer. In this chapter, we will learn about Hibernate’s support for persisting and retrieving collections. We will look in detail at how we can persist the standard Java collections using the Hibernate framework.</w:t>
      </w:r>
    </w:p>
    <w:p w:rsidR="008727BF" w:rsidRDefault="008727BF">
      <w:pPr>
        <w:rPr>
          <w:rFonts w:ascii="MyriadPro-SemiboldCond" w:hAnsi="MyriadPro-SemiboldCond" w:cs="MyriadPro-SemiboldCond"/>
          <w:sz w:val="30"/>
          <w:szCs w:val="50"/>
        </w:rPr>
      </w:pPr>
      <w:r>
        <w:rPr>
          <w:rFonts w:ascii="MyriadPro-SemiboldCond" w:hAnsi="MyriadPro-SemiboldCond" w:cs="MyriadPro-SemiboldCond"/>
          <w:sz w:val="30"/>
          <w:szCs w:val="50"/>
        </w:rPr>
        <w:t>Java collections are the most common data structures in Java, with various algorithm features.</w:t>
      </w:r>
    </w:p>
    <w:p w:rsidR="00486A02" w:rsidRDefault="00486A02">
      <w:pPr>
        <w:rPr>
          <w:rFonts w:ascii="MyriadPro-SemiboldCond" w:hAnsi="MyriadPro-SemiboldCond" w:cs="MyriadPro-SemiboldCond"/>
          <w:sz w:val="30"/>
          <w:szCs w:val="50"/>
        </w:rPr>
      </w:pPr>
      <w:r>
        <w:rPr>
          <w:rFonts w:ascii="MyriadPro-SemiboldCond" w:hAnsi="MyriadPro-SemiboldCond" w:cs="MyriadPro-SemiboldCond"/>
          <w:sz w:val="30"/>
          <w:szCs w:val="50"/>
        </w:rPr>
        <w:t>W</w:t>
      </w:r>
      <w:r w:rsidR="00BE761A">
        <w:rPr>
          <w:rFonts w:ascii="MyriadPro-SemiboldCond" w:hAnsi="MyriadPro-SemiboldCond" w:cs="MyriadPro-SemiboldCond"/>
          <w:sz w:val="30"/>
          <w:szCs w:val="50"/>
        </w:rPr>
        <w:t>e will</w:t>
      </w:r>
      <w:r>
        <w:rPr>
          <w:rFonts w:ascii="MyriadPro-SemiboldCond" w:hAnsi="MyriadPro-SemiboldCond" w:cs="MyriadPro-SemiboldCond"/>
          <w:sz w:val="30"/>
          <w:szCs w:val="50"/>
        </w:rPr>
        <w:t>, at some point, encounter persistent objects with collection as their values</w:t>
      </w:r>
      <w:r w:rsidR="005750EA">
        <w:rPr>
          <w:rFonts w:ascii="MyriadPro-SemiboldCond" w:hAnsi="MyriadPro-SemiboldCond" w:cs="MyriadPro-SemiboldCond"/>
          <w:sz w:val="30"/>
          <w:szCs w:val="50"/>
        </w:rPr>
        <w:t>.</w:t>
      </w:r>
      <w:r>
        <w:rPr>
          <w:rFonts w:ascii="MyriadPro-SemiboldCond" w:hAnsi="MyriadPro-SemiboldCond" w:cs="MyriadPro-SemiboldCond"/>
          <w:sz w:val="30"/>
          <w:szCs w:val="50"/>
        </w:rPr>
        <w:t xml:space="preserve"> Persisting simple values from Hibernate’s view</w:t>
      </w:r>
      <w:r w:rsidR="005750EA">
        <w:rPr>
          <w:rFonts w:ascii="MyriadPro-SemiboldCond" w:hAnsi="MyriadPro-SemiboldCond" w:cs="MyriadPro-SemiboldCond"/>
          <w:sz w:val="30"/>
          <w:szCs w:val="50"/>
        </w:rPr>
        <w:t xml:space="preserve"> is different from persisting collection elements such as </w:t>
      </w:r>
      <w:r w:rsidR="005750EA">
        <w:rPr>
          <w:rFonts w:ascii="MyriadPro-SemiboldCond" w:hAnsi="MyriadPro-SemiboldCond" w:cs="MyriadPro-SemiboldCond"/>
          <w:i/>
          <w:sz w:val="30"/>
          <w:szCs w:val="50"/>
        </w:rPr>
        <w:t xml:space="preserve">java.util.List </w:t>
      </w:r>
      <w:r w:rsidR="005750EA">
        <w:rPr>
          <w:rFonts w:ascii="MyriadPro-SemiboldCond" w:hAnsi="MyriadPro-SemiboldCond" w:cs="MyriadPro-SemiboldCond"/>
          <w:sz w:val="30"/>
          <w:szCs w:val="50"/>
        </w:rPr>
        <w:t xml:space="preserve">or </w:t>
      </w:r>
      <w:r w:rsidR="005750EA">
        <w:rPr>
          <w:rFonts w:ascii="MyriadPro-SemiboldCond" w:hAnsi="MyriadPro-SemiboldCond" w:cs="MyriadPro-SemiboldCond"/>
          <w:i/>
          <w:sz w:val="30"/>
          <w:szCs w:val="50"/>
        </w:rPr>
        <w:t>java.util.Map</w:t>
      </w:r>
      <w:r w:rsidR="005750EA">
        <w:rPr>
          <w:rFonts w:ascii="MyriadPro-SemiboldCond" w:hAnsi="MyriadPro-SemiboldCond" w:cs="MyriadPro-SemiboldCond"/>
          <w:sz w:val="30"/>
          <w:szCs w:val="50"/>
        </w:rPr>
        <w:t xml:space="preserve"> structures. We need to follow certain mapping procedures and processes to let Hibernate know our intentions.</w:t>
      </w:r>
    </w:p>
    <w:p w:rsidR="00DD376A" w:rsidRPr="00CD0FA2" w:rsidRDefault="00DD376A">
      <w:pPr>
        <w:rPr>
          <w:rFonts w:ascii="MyriadPro-SemiboldCond" w:hAnsi="MyriadPro-SemiboldCond" w:cs="MyriadPro-SemiboldCond"/>
          <w:sz w:val="30"/>
          <w:szCs w:val="50"/>
        </w:rPr>
      </w:pPr>
      <w:r>
        <w:rPr>
          <w:rFonts w:ascii="MyriadPro-SemiboldCond" w:hAnsi="MyriadPro-SemiboldCond" w:cs="MyriadPro-SemiboldCond"/>
          <w:sz w:val="30"/>
          <w:szCs w:val="50"/>
        </w:rPr>
        <w:t>The familiar Java Collectio</w:t>
      </w:r>
      <w:r w:rsidR="00CD0FA2">
        <w:rPr>
          <w:rFonts w:ascii="MyriadPro-SemiboldCond" w:hAnsi="MyriadPro-SemiboldCond" w:cs="MyriadPro-SemiboldCond"/>
          <w:sz w:val="30"/>
          <w:szCs w:val="50"/>
        </w:rPr>
        <w:t>n</w:t>
      </w:r>
      <w:r>
        <w:rPr>
          <w:rFonts w:ascii="MyriadPro-SemiboldCond" w:hAnsi="MyriadPro-SemiboldCond" w:cs="MyriadPro-SemiboldCond"/>
          <w:sz w:val="30"/>
          <w:szCs w:val="50"/>
        </w:rPr>
        <w:t>s- Such as List, Set, Array and Map— are all supported by Hibernate.</w:t>
      </w:r>
      <w:r w:rsidR="00CD0FA2">
        <w:rPr>
          <w:rFonts w:ascii="MyriadPro-SemiboldCond" w:hAnsi="MyriadPro-SemiboldCond" w:cs="MyriadPro-SemiboldCond"/>
          <w:sz w:val="30"/>
          <w:szCs w:val="50"/>
        </w:rPr>
        <w:t xml:space="preserve"> In fact, it goes one step further and creates a couple of other collections, such as </w:t>
      </w:r>
      <w:r w:rsidR="00CD0FA2">
        <w:rPr>
          <w:rFonts w:ascii="MyriadPro-SemiboldCond" w:hAnsi="MyriadPro-SemiboldCond" w:cs="MyriadPro-SemiboldCond"/>
          <w:i/>
          <w:sz w:val="30"/>
          <w:szCs w:val="50"/>
        </w:rPr>
        <w:t xml:space="preserve">bag </w:t>
      </w:r>
      <w:r w:rsidR="00CD0FA2">
        <w:rPr>
          <w:rFonts w:ascii="MyriadPro-SemiboldCond" w:hAnsi="MyriadPro-SemiboldCond" w:cs="MyriadPro-SemiboldCond"/>
          <w:sz w:val="30"/>
          <w:szCs w:val="50"/>
        </w:rPr>
        <w:t xml:space="preserve">and </w:t>
      </w:r>
      <w:r w:rsidR="00CD0FA2">
        <w:rPr>
          <w:rFonts w:ascii="MyriadPro-SemiboldCond" w:hAnsi="MyriadPro-SemiboldCond" w:cs="MyriadPro-SemiboldCond"/>
          <w:i/>
          <w:sz w:val="30"/>
          <w:szCs w:val="50"/>
        </w:rPr>
        <w:t xml:space="preserve">idbag. </w:t>
      </w:r>
      <w:r w:rsidR="00CD0FA2">
        <w:rPr>
          <w:rFonts w:ascii="MyriadPro-SemiboldCond" w:hAnsi="MyriadPro-SemiboldCond" w:cs="MyriadPro-SemiboldCond"/>
          <w:sz w:val="30"/>
          <w:szCs w:val="50"/>
        </w:rPr>
        <w:t>Let’s look at them one by one.</w:t>
      </w:r>
    </w:p>
    <w:sectPr w:rsidR="00DD376A" w:rsidRPr="00CD0F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yriadPro-Semibold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C48F4"/>
    <w:rsid w:val="00486A02"/>
    <w:rsid w:val="005750EA"/>
    <w:rsid w:val="008727BF"/>
    <w:rsid w:val="008C48F4"/>
    <w:rsid w:val="009665C7"/>
    <w:rsid w:val="00BE761A"/>
    <w:rsid w:val="00CD0FA2"/>
    <w:rsid w:val="00DD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2017-01-15T07:08:00Z</dcterms:created>
  <dcterms:modified xsi:type="dcterms:W3CDTF">2017-01-15T07:19:00Z</dcterms:modified>
</cp:coreProperties>
</file>