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C56" w:rsidRPr="00AF5FB2" w:rsidRDefault="00480373">
      <w:pPr>
        <w:rPr>
          <w:b/>
          <w:sz w:val="50"/>
        </w:rPr>
      </w:pPr>
      <w:r w:rsidRPr="00AF5FB2">
        <w:rPr>
          <w:b/>
          <w:sz w:val="50"/>
        </w:rPr>
        <w:t>Persisting Maps</w:t>
      </w:r>
    </w:p>
    <w:p w:rsidR="00480373" w:rsidRDefault="00AF5FB2">
      <w:pPr>
        <w:rPr>
          <w:sz w:val="30"/>
        </w:rPr>
      </w:pPr>
      <w:r>
        <w:rPr>
          <w:sz w:val="30"/>
        </w:rPr>
        <w:t>When you have a requirement to represent name/value pairs, your first choice should be Maps. The Map data structures are like dic</w:t>
      </w:r>
      <w:r w:rsidR="00B91E89">
        <w:rPr>
          <w:sz w:val="30"/>
        </w:rPr>
        <w:t>tionaries where you have a key (word) and related values (meanings). Maps are the de facto choice for key/value-paired data, such as bank accounts (value) of a single customer (key) or stock quotes for an issuer.</w:t>
      </w:r>
    </w:p>
    <w:p w:rsidR="006630B0" w:rsidRDefault="006630B0">
      <w:pPr>
        <w:rPr>
          <w:sz w:val="30"/>
        </w:rPr>
      </w:pPr>
      <w:r>
        <w:rPr>
          <w:sz w:val="30"/>
        </w:rPr>
        <w:t>Continuing with our car showroom example, next we’ll add the capability for the showroom to hold potential customers’ reservations for test driving cars. We can best implement this functionality by employing a Map data structure, linking customers to car reservations:</w:t>
      </w:r>
    </w:p>
    <w:p w:rsidR="006630B0" w:rsidRDefault="006630B0">
      <w:pPr>
        <w:rPr>
          <w:sz w:val="30"/>
        </w:rPr>
      </w:pPr>
      <w:r>
        <w:rPr>
          <w:noProof/>
          <w:sz w:val="30"/>
        </w:rPr>
        <w:drawing>
          <wp:inline distT="0" distB="0" distL="0" distR="0">
            <wp:extent cx="3078747" cy="1493650"/>
            <wp:effectExtent l="19050" t="0" r="7353" b="0"/>
            <wp:docPr id="1" name="Picture 0"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4"/>
                    <a:stretch>
                      <a:fillRect/>
                    </a:stretch>
                  </pic:blipFill>
                  <pic:spPr>
                    <a:xfrm>
                      <a:off x="0" y="0"/>
                      <a:ext cx="3078747" cy="1493650"/>
                    </a:xfrm>
                    <a:prstGeom prst="rect">
                      <a:avLst/>
                    </a:prstGeom>
                  </pic:spPr>
                </pic:pic>
              </a:graphicData>
            </a:graphic>
          </wp:inline>
        </w:drawing>
      </w:r>
    </w:p>
    <w:p w:rsidR="006630B0" w:rsidRDefault="006630B0">
      <w:pPr>
        <w:rPr>
          <w:sz w:val="30"/>
        </w:rPr>
      </w:pPr>
      <w:r>
        <w:rPr>
          <w:sz w:val="30"/>
        </w:rPr>
        <w:t xml:space="preserve">Each car is reserved for a customer, and all the cars belong to the showroom. We can implement the customer-to-cars data type as a </w:t>
      </w:r>
      <w:r w:rsidRPr="006630B0">
        <w:rPr>
          <w:i/>
          <w:sz w:val="30"/>
        </w:rPr>
        <w:t>Map&lt;String, Car&gt;</w:t>
      </w:r>
      <w:r>
        <w:rPr>
          <w:sz w:val="30"/>
        </w:rPr>
        <w:t xml:space="preserve"> type.</w:t>
      </w:r>
    </w:p>
    <w:p w:rsidR="005943B3" w:rsidRDefault="005943B3">
      <w:pPr>
        <w:rPr>
          <w:sz w:val="30"/>
        </w:rPr>
      </w:pPr>
    </w:p>
    <w:p w:rsidR="005943B3" w:rsidRDefault="005943B3">
      <w:pPr>
        <w:rPr>
          <w:sz w:val="30"/>
        </w:rPr>
      </w:pPr>
    </w:p>
    <w:p w:rsidR="005943B3" w:rsidRDefault="005943B3">
      <w:pPr>
        <w:rPr>
          <w:sz w:val="30"/>
        </w:rPr>
      </w:pPr>
    </w:p>
    <w:p w:rsidR="005943B3" w:rsidRDefault="005943B3">
      <w:pPr>
        <w:rPr>
          <w:sz w:val="30"/>
        </w:rPr>
      </w:pPr>
    </w:p>
    <w:p w:rsidR="005943B3" w:rsidRDefault="005943B3">
      <w:pPr>
        <w:rPr>
          <w:sz w:val="30"/>
        </w:rPr>
      </w:pPr>
    </w:p>
    <w:p w:rsidR="005943B3" w:rsidRDefault="005943B3">
      <w:pPr>
        <w:rPr>
          <w:sz w:val="30"/>
        </w:rPr>
      </w:pPr>
    </w:p>
    <w:p w:rsidR="006630B0" w:rsidRDefault="006630B0">
      <w:pPr>
        <w:rPr>
          <w:sz w:val="30"/>
        </w:rPr>
      </w:pPr>
      <w:r>
        <w:rPr>
          <w:sz w:val="30"/>
        </w:rPr>
        <w:lastRenderedPageBreak/>
        <w:t>The main meat is in the mapping, which is defined here:</w:t>
      </w:r>
    </w:p>
    <w:p w:rsidR="00230D86" w:rsidRDefault="005943B3">
      <w:pPr>
        <w:rPr>
          <w:sz w:val="30"/>
        </w:rPr>
      </w:pPr>
      <w:r>
        <w:rPr>
          <w:noProof/>
          <w:sz w:val="30"/>
        </w:rPr>
        <w:drawing>
          <wp:inline distT="0" distB="0" distL="0" distR="0">
            <wp:extent cx="4999154" cy="3878916"/>
            <wp:effectExtent l="19050" t="0" r="0" b="0"/>
            <wp:docPr id="2" name="Picture 1"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5"/>
                    <a:stretch>
                      <a:fillRect/>
                    </a:stretch>
                  </pic:blipFill>
                  <pic:spPr>
                    <a:xfrm>
                      <a:off x="0" y="0"/>
                      <a:ext cx="4999154" cy="3878916"/>
                    </a:xfrm>
                    <a:prstGeom prst="rect">
                      <a:avLst/>
                    </a:prstGeom>
                  </pic:spPr>
                </pic:pic>
              </a:graphicData>
            </a:graphic>
          </wp:inline>
        </w:drawing>
      </w:r>
    </w:p>
    <w:p w:rsidR="005943B3" w:rsidRDefault="005943B3">
      <w:pPr>
        <w:rPr>
          <w:sz w:val="30"/>
        </w:rPr>
      </w:pPr>
      <w:r>
        <w:rPr>
          <w:noProof/>
          <w:sz w:val="30"/>
        </w:rPr>
        <w:drawing>
          <wp:inline distT="0" distB="0" distL="0" distR="0">
            <wp:extent cx="3635055" cy="906859"/>
            <wp:effectExtent l="19050" t="0" r="3495" b="0"/>
            <wp:docPr id="4" name="Picture 3"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6"/>
                    <a:stretch>
                      <a:fillRect/>
                    </a:stretch>
                  </pic:blipFill>
                  <pic:spPr>
                    <a:xfrm>
                      <a:off x="0" y="0"/>
                      <a:ext cx="3635055" cy="906859"/>
                    </a:xfrm>
                    <a:prstGeom prst="rect">
                      <a:avLst/>
                    </a:prstGeom>
                  </pic:spPr>
                </pic:pic>
              </a:graphicData>
            </a:graphic>
          </wp:inline>
        </w:drawing>
      </w:r>
    </w:p>
    <w:p w:rsidR="005943B3" w:rsidRDefault="00310589">
      <w:pPr>
        <w:rPr>
          <w:i/>
          <w:sz w:val="30"/>
        </w:rPr>
      </w:pPr>
      <w:r>
        <w:rPr>
          <w:sz w:val="30"/>
        </w:rPr>
        <w:t xml:space="preserve">As expected, the showroom’s cars variable is represented by a </w:t>
      </w:r>
      <w:r>
        <w:rPr>
          <w:i/>
          <w:sz w:val="30"/>
        </w:rPr>
        <w:t xml:space="preserve">map </w:t>
      </w:r>
      <w:r>
        <w:rPr>
          <w:sz w:val="30"/>
        </w:rPr>
        <w:t xml:space="preserve">element referring to a table, CARS_MAP, in the mapping definition. The map element defines a foreign key (SHOWROOM_ID, in this case). The </w:t>
      </w:r>
      <w:r>
        <w:rPr>
          <w:i/>
          <w:sz w:val="30"/>
        </w:rPr>
        <w:t xml:space="preserve">map-key </w:t>
      </w:r>
      <w:r>
        <w:rPr>
          <w:sz w:val="30"/>
        </w:rPr>
        <w:t>attribute defines the key of the map – the customer, in our case. The car class mapping is a simple and straightforward one.</w:t>
      </w:r>
      <w:r w:rsidR="000C04C6">
        <w:rPr>
          <w:sz w:val="30"/>
        </w:rPr>
        <w:t xml:space="preserve"> Note that Hibernate would add a couple of more columns to the CARS_MAP table – SHOWROOM_ID and CUST_NAME – in addition to the name and </w:t>
      </w:r>
      <w:r w:rsidR="00F23399">
        <w:rPr>
          <w:i/>
          <w:sz w:val="30"/>
        </w:rPr>
        <w:t xml:space="preserve">color </w:t>
      </w:r>
      <w:r w:rsidR="00F23399" w:rsidRPr="00CE49BF">
        <w:rPr>
          <w:sz w:val="30"/>
        </w:rPr>
        <w:t>columns</w:t>
      </w:r>
      <w:r w:rsidR="000C04C6">
        <w:rPr>
          <w:i/>
          <w:sz w:val="30"/>
        </w:rPr>
        <w:t>.</w:t>
      </w:r>
    </w:p>
    <w:p w:rsidR="003A4069" w:rsidRDefault="003A4069">
      <w:pPr>
        <w:rPr>
          <w:sz w:val="30"/>
        </w:rPr>
      </w:pPr>
    </w:p>
    <w:p w:rsidR="00CE49BF" w:rsidRDefault="00CE49BF">
      <w:pPr>
        <w:rPr>
          <w:sz w:val="30"/>
        </w:rPr>
      </w:pPr>
      <w:r>
        <w:rPr>
          <w:sz w:val="30"/>
        </w:rPr>
        <w:lastRenderedPageBreak/>
        <w:t>Once the mapping is done, we need to demonstrate its working using a test client as follows:</w:t>
      </w:r>
    </w:p>
    <w:p w:rsidR="003A4069" w:rsidRDefault="002A779A">
      <w:pPr>
        <w:rPr>
          <w:sz w:val="30"/>
        </w:rPr>
      </w:pPr>
      <w:r>
        <w:rPr>
          <w:noProof/>
          <w:sz w:val="30"/>
        </w:rPr>
        <w:drawing>
          <wp:inline distT="0" distB="0" distL="0" distR="0">
            <wp:extent cx="4343777" cy="2491956"/>
            <wp:effectExtent l="19050" t="0" r="0" b="0"/>
            <wp:docPr id="5" name="Picture 4"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7"/>
                    <a:stretch>
                      <a:fillRect/>
                    </a:stretch>
                  </pic:blipFill>
                  <pic:spPr>
                    <a:xfrm>
                      <a:off x="0" y="0"/>
                      <a:ext cx="4343777" cy="2491956"/>
                    </a:xfrm>
                    <a:prstGeom prst="rect">
                      <a:avLst/>
                    </a:prstGeom>
                  </pic:spPr>
                </pic:pic>
              </a:graphicData>
            </a:graphic>
          </wp:inline>
        </w:drawing>
      </w:r>
    </w:p>
    <w:p w:rsidR="00CE49BF" w:rsidRDefault="00D14BDF">
      <w:pPr>
        <w:rPr>
          <w:sz w:val="30"/>
        </w:rPr>
      </w:pPr>
      <w:r>
        <w:rPr>
          <w:sz w:val="30"/>
        </w:rPr>
        <w:t xml:space="preserve">Here we create a map with a customer name and the cars to test drive. We then attach them to the showroom. As you can see in our </w:t>
      </w:r>
      <w:r>
        <w:rPr>
          <w:i/>
          <w:sz w:val="30"/>
        </w:rPr>
        <w:t xml:space="preserve">Map </w:t>
      </w:r>
      <w:r>
        <w:rPr>
          <w:sz w:val="30"/>
        </w:rPr>
        <w:t>data structure, we have a brand new car corresponding to a customer.</w:t>
      </w:r>
    </w:p>
    <w:p w:rsidR="00A27F60" w:rsidRPr="00A27F60" w:rsidRDefault="00A27F60">
      <w:pPr>
        <w:rPr>
          <w:sz w:val="30"/>
        </w:rPr>
      </w:pPr>
      <w:r>
        <w:rPr>
          <w:sz w:val="30"/>
        </w:rPr>
        <w:t xml:space="preserve">As expected, the following output would be printed to the console if we run the </w:t>
      </w:r>
      <w:r>
        <w:rPr>
          <w:i/>
          <w:sz w:val="30"/>
        </w:rPr>
        <w:t xml:space="preserve">retriveMaps </w:t>
      </w:r>
      <w:r>
        <w:rPr>
          <w:sz w:val="30"/>
        </w:rPr>
        <w:t>method on the client:</w:t>
      </w:r>
    </w:p>
    <w:p w:rsidR="00CE49BF" w:rsidRPr="00CE49BF" w:rsidRDefault="00EE05AB">
      <w:pPr>
        <w:rPr>
          <w:sz w:val="30"/>
        </w:rPr>
      </w:pPr>
      <w:r>
        <w:rPr>
          <w:noProof/>
          <w:sz w:val="30"/>
        </w:rPr>
        <w:drawing>
          <wp:inline distT="0" distB="0" distL="0" distR="0">
            <wp:extent cx="5936495" cy="1165961"/>
            <wp:effectExtent l="19050" t="0" r="7105" b="0"/>
            <wp:docPr id="6" name="Picture 5" descr="AcroRd32_2017-01-13_14-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1-13_14-55-46.png"/>
                    <pic:cNvPicPr/>
                  </pic:nvPicPr>
                  <pic:blipFill>
                    <a:blip r:embed="rId8"/>
                    <a:stretch>
                      <a:fillRect/>
                    </a:stretch>
                  </pic:blipFill>
                  <pic:spPr>
                    <a:xfrm>
                      <a:off x="0" y="0"/>
                      <a:ext cx="5936495" cy="1165961"/>
                    </a:xfrm>
                    <a:prstGeom prst="rect">
                      <a:avLst/>
                    </a:prstGeom>
                  </pic:spPr>
                </pic:pic>
              </a:graphicData>
            </a:graphic>
          </wp:inline>
        </w:drawing>
      </w:r>
    </w:p>
    <w:p w:rsidR="00F23399" w:rsidRDefault="00A41D4C">
      <w:pPr>
        <w:rPr>
          <w:sz w:val="30"/>
        </w:rPr>
      </w:pPr>
      <w:r>
        <w:rPr>
          <w:sz w:val="30"/>
        </w:rPr>
        <w:t>The output shows all the cars in the showroom are reserved to customers for a test drive.</w:t>
      </w:r>
    </w:p>
    <w:p w:rsidR="00F23534" w:rsidRPr="00EE05AB" w:rsidRDefault="00F23534">
      <w:pPr>
        <w:rPr>
          <w:sz w:val="30"/>
        </w:rPr>
      </w:pPr>
    </w:p>
    <w:sectPr w:rsidR="00F23534" w:rsidRPr="00EE05AB" w:rsidSect="00344C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80373"/>
    <w:rsid w:val="000C04C6"/>
    <w:rsid w:val="00230D86"/>
    <w:rsid w:val="002A779A"/>
    <w:rsid w:val="00310589"/>
    <w:rsid w:val="00344C56"/>
    <w:rsid w:val="003A4069"/>
    <w:rsid w:val="00480373"/>
    <w:rsid w:val="005943B3"/>
    <w:rsid w:val="006630B0"/>
    <w:rsid w:val="00A27F60"/>
    <w:rsid w:val="00A41D4C"/>
    <w:rsid w:val="00AF5FB2"/>
    <w:rsid w:val="00B91E89"/>
    <w:rsid w:val="00CE49BF"/>
    <w:rsid w:val="00D14BDF"/>
    <w:rsid w:val="00EE05AB"/>
    <w:rsid w:val="00F23399"/>
    <w:rsid w:val="00F23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2017-01-17T05:44:00Z</dcterms:created>
  <dcterms:modified xsi:type="dcterms:W3CDTF">2017-01-17T15:18:00Z</dcterms:modified>
</cp:coreProperties>
</file>