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A4" w:rsidRDefault="005A1B18">
      <w:pPr>
        <w:rPr>
          <w:b/>
          <w:sz w:val="50"/>
        </w:rPr>
      </w:pPr>
      <w:r>
        <w:rPr>
          <w:b/>
          <w:sz w:val="50"/>
        </w:rPr>
        <w:t>Using a Foreign Key</w:t>
      </w:r>
    </w:p>
    <w:p w:rsidR="005A1B18" w:rsidRDefault="005A1B18">
      <w:pPr>
        <w:rPr>
          <w:sz w:val="30"/>
        </w:rPr>
      </w:pPr>
      <w:r>
        <w:rPr>
          <w:sz w:val="30"/>
        </w:rPr>
        <w:t xml:space="preserve">As we know, each showroom will have many cars, as represented by a one-to-many association. The </w:t>
      </w:r>
      <w:r>
        <w:rPr>
          <w:i/>
          <w:sz w:val="30"/>
        </w:rPr>
        <w:t xml:space="preserve">Showroom </w:t>
      </w:r>
      <w:r>
        <w:rPr>
          <w:sz w:val="30"/>
        </w:rPr>
        <w:t xml:space="preserve">entity consists of the collection of cars, showcasing them to customers. The </w:t>
      </w:r>
      <w:r>
        <w:rPr>
          <w:i/>
          <w:sz w:val="30"/>
        </w:rPr>
        <w:t xml:space="preserve">cars, </w:t>
      </w:r>
      <w:r>
        <w:rPr>
          <w:sz w:val="30"/>
        </w:rPr>
        <w:t>on the other hand, belong to a showcase</w:t>
      </w:r>
      <w:r w:rsidR="002A0E9F">
        <w:rPr>
          <w:sz w:val="30"/>
        </w:rPr>
        <w:t>;</w:t>
      </w:r>
      <w:r w:rsidR="00696E00">
        <w:rPr>
          <w:sz w:val="30"/>
        </w:rPr>
        <w:t xml:space="preserve"> </w:t>
      </w:r>
      <w:proofErr w:type="gramStart"/>
      <w:r w:rsidR="00696E00">
        <w:rPr>
          <w:sz w:val="30"/>
        </w:rPr>
        <w:t>Hence</w:t>
      </w:r>
      <w:proofErr w:type="gramEnd"/>
      <w:r w:rsidR="00696E00">
        <w:rPr>
          <w:sz w:val="30"/>
        </w:rPr>
        <w:t>, are modeled to have a foreign key relationship to the showroom.</w:t>
      </w:r>
    </w:p>
    <w:p w:rsidR="007618E0" w:rsidRDefault="007618E0">
      <w:pPr>
        <w:rPr>
          <w:sz w:val="30"/>
        </w:rPr>
      </w:pPr>
      <w:r>
        <w:rPr>
          <w:sz w:val="30"/>
        </w:rPr>
        <w:t xml:space="preserve">Let’s first see the </w:t>
      </w:r>
      <w:r>
        <w:rPr>
          <w:i/>
          <w:sz w:val="30"/>
        </w:rPr>
        <w:t xml:space="preserve">Showroom </w:t>
      </w:r>
      <w:r>
        <w:rPr>
          <w:sz w:val="30"/>
        </w:rPr>
        <w:t>entity, which is defined as follows:</w:t>
      </w:r>
    </w:p>
    <w:p w:rsidR="007618E0" w:rsidRDefault="00112FA1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734124" cy="3025402"/>
            <wp:effectExtent l="19050" t="0" r="0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A1" w:rsidRDefault="00264719">
      <w:pPr>
        <w:rPr>
          <w:i/>
          <w:sz w:val="30"/>
        </w:rPr>
      </w:pPr>
      <w:r>
        <w:rPr>
          <w:sz w:val="30"/>
        </w:rPr>
        <w:t xml:space="preserve">The class is declared as a </w:t>
      </w:r>
      <w:proofErr w:type="spellStart"/>
      <w:r>
        <w:rPr>
          <w:sz w:val="30"/>
        </w:rPr>
        <w:t>persistable</w:t>
      </w:r>
      <w:proofErr w:type="spellEnd"/>
      <w:r>
        <w:rPr>
          <w:sz w:val="30"/>
        </w:rPr>
        <w:t xml:space="preserve"> entity (via the @</w:t>
      </w:r>
      <w:r>
        <w:rPr>
          <w:i/>
          <w:sz w:val="30"/>
        </w:rPr>
        <w:t xml:space="preserve">Entity </w:t>
      </w:r>
      <w:r>
        <w:rPr>
          <w:sz w:val="30"/>
        </w:rPr>
        <w:t>annotation) mapping to a table identified with the @</w:t>
      </w:r>
      <w:r>
        <w:rPr>
          <w:i/>
          <w:sz w:val="30"/>
        </w:rPr>
        <w:t xml:space="preserve">Table </w:t>
      </w:r>
      <w:r>
        <w:rPr>
          <w:sz w:val="30"/>
        </w:rPr>
        <w:t xml:space="preserve">annotation. We define the identifier using an </w:t>
      </w:r>
      <w:proofErr w:type="spellStart"/>
      <w:r>
        <w:rPr>
          <w:sz w:val="30"/>
        </w:rPr>
        <w:t>autogeneration</w:t>
      </w:r>
      <w:proofErr w:type="spellEnd"/>
      <w:r>
        <w:rPr>
          <w:sz w:val="30"/>
        </w:rPr>
        <w:t xml:space="preserve"> strategy, meaning the identifier is set by one of the database’s functions, such as </w:t>
      </w:r>
      <w:proofErr w:type="spellStart"/>
      <w:r>
        <w:rPr>
          <w:i/>
          <w:sz w:val="30"/>
        </w:rPr>
        <w:t>auto_increment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 xml:space="preserve">or </w:t>
      </w:r>
      <w:r>
        <w:rPr>
          <w:i/>
          <w:sz w:val="30"/>
        </w:rPr>
        <w:t>identity.</w:t>
      </w:r>
    </w:p>
    <w:p w:rsidR="00C4470B" w:rsidRDefault="00C4470B">
      <w:pPr>
        <w:rPr>
          <w:sz w:val="30"/>
        </w:rPr>
      </w:pPr>
      <w:r>
        <w:rPr>
          <w:sz w:val="30"/>
        </w:rPr>
        <w:t xml:space="preserve">Let’s focus on one important property of the showroom: the collection of cars represented by a variable called </w:t>
      </w:r>
      <w:r>
        <w:rPr>
          <w:i/>
          <w:sz w:val="30"/>
        </w:rPr>
        <w:t xml:space="preserve">cars. </w:t>
      </w:r>
      <w:r w:rsidR="001266C9">
        <w:rPr>
          <w:sz w:val="30"/>
        </w:rPr>
        <w:t xml:space="preserve">We use a </w:t>
      </w:r>
      <w:proofErr w:type="spellStart"/>
      <w:r w:rsidR="001266C9">
        <w:rPr>
          <w:sz w:val="30"/>
        </w:rPr>
        <w:t>java.util.List</w:t>
      </w:r>
      <w:proofErr w:type="spellEnd"/>
      <w:r w:rsidR="001266C9">
        <w:rPr>
          <w:sz w:val="30"/>
        </w:rPr>
        <w:t xml:space="preserve"> collection to hold the cars data. This variable is decorated with the @</w:t>
      </w:r>
      <w:proofErr w:type="spellStart"/>
      <w:r w:rsidR="001266C9">
        <w:rPr>
          <w:i/>
          <w:sz w:val="30"/>
        </w:rPr>
        <w:t>OneToMany</w:t>
      </w:r>
      <w:proofErr w:type="spellEnd"/>
      <w:r w:rsidR="001266C9">
        <w:rPr>
          <w:sz w:val="30"/>
        </w:rPr>
        <w:t xml:space="preserve"> annotation because each showroom will have many cars, and each car belong to a showroom.</w:t>
      </w:r>
    </w:p>
    <w:p w:rsidR="004C58B8" w:rsidRDefault="004C58B8">
      <w:pPr>
        <w:rPr>
          <w:sz w:val="30"/>
        </w:rPr>
      </w:pPr>
      <w:r>
        <w:rPr>
          <w:sz w:val="30"/>
        </w:rPr>
        <w:lastRenderedPageBreak/>
        <w:t xml:space="preserve">To let Hibernate know about this dependency, we declare the </w:t>
      </w:r>
      <w:r>
        <w:rPr>
          <w:i/>
          <w:sz w:val="30"/>
        </w:rPr>
        <w:t xml:space="preserve">cars </w:t>
      </w:r>
      <w:r>
        <w:rPr>
          <w:sz w:val="30"/>
        </w:rPr>
        <w:t xml:space="preserve">variable along with </w:t>
      </w:r>
      <w:proofErr w:type="gramStart"/>
      <w:r>
        <w:rPr>
          <w:sz w:val="30"/>
        </w:rPr>
        <w:t>an</w:t>
      </w:r>
      <w:proofErr w:type="gramEnd"/>
      <w:r>
        <w:rPr>
          <w:sz w:val="30"/>
        </w:rPr>
        <w:t xml:space="preserve"> @</w:t>
      </w:r>
      <w:proofErr w:type="spellStart"/>
      <w:r>
        <w:rPr>
          <w:i/>
          <w:sz w:val="30"/>
        </w:rPr>
        <w:t>JoinColumn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 xml:space="preserve">annotation defining </w:t>
      </w:r>
      <w:r w:rsidR="004779BF">
        <w:rPr>
          <w:sz w:val="30"/>
        </w:rPr>
        <w:t>the foreign</w:t>
      </w:r>
      <w:r>
        <w:rPr>
          <w:sz w:val="30"/>
        </w:rPr>
        <w:t xml:space="preserve"> key. We must </w:t>
      </w:r>
      <w:r w:rsidR="00FB086B">
        <w:rPr>
          <w:sz w:val="30"/>
        </w:rPr>
        <w:t>provide the column name SHOWROOM_ID to pick up the list of cars from the cars table. The @</w:t>
      </w:r>
      <w:r w:rsidR="00FB086B">
        <w:rPr>
          <w:i/>
          <w:sz w:val="30"/>
        </w:rPr>
        <w:t xml:space="preserve">Cascade </w:t>
      </w:r>
      <w:r w:rsidR="00FB086B">
        <w:rPr>
          <w:sz w:val="30"/>
        </w:rPr>
        <w:t>annotation enables Hibernate to persist the collections associated with the main instance.</w:t>
      </w:r>
    </w:p>
    <w:p w:rsidR="00711ED1" w:rsidRDefault="00711ED1">
      <w:pPr>
        <w:rPr>
          <w:sz w:val="30"/>
        </w:rPr>
      </w:pPr>
      <w:r>
        <w:rPr>
          <w:sz w:val="30"/>
        </w:rPr>
        <w:t>The Car entity is simple and straightforward:</w:t>
      </w:r>
    </w:p>
    <w:p w:rsidR="00711ED1" w:rsidRDefault="00711ED1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802710" cy="2118544"/>
            <wp:effectExtent l="19050" t="0" r="729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D1" w:rsidRDefault="0025781E">
      <w:pPr>
        <w:rPr>
          <w:sz w:val="30"/>
        </w:rPr>
      </w:pPr>
      <w:r>
        <w:rPr>
          <w:sz w:val="30"/>
        </w:rPr>
        <w:t>Here are the showroom and car database table scripts:</w:t>
      </w:r>
    </w:p>
    <w:p w:rsidR="003B0C68" w:rsidRDefault="003B0C68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517358" cy="3132092"/>
            <wp:effectExtent l="19050" t="0" r="7142" b="0"/>
            <wp:docPr id="3" name="Picture 2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68" w:rsidRDefault="003B0C68">
      <w:pPr>
        <w:rPr>
          <w:sz w:val="30"/>
        </w:rPr>
      </w:pPr>
      <w:r>
        <w:rPr>
          <w:sz w:val="30"/>
        </w:rPr>
        <w:lastRenderedPageBreak/>
        <w:t>The cars table has its own primary key (CAR_ID) plus a foreign key (SHOWROOM_ID) referring to the main table.</w:t>
      </w:r>
    </w:p>
    <w:p w:rsidR="003B0C68" w:rsidRDefault="003B0C68">
      <w:pPr>
        <w:rPr>
          <w:sz w:val="30"/>
        </w:rPr>
      </w:pPr>
      <w:r>
        <w:rPr>
          <w:sz w:val="30"/>
        </w:rPr>
        <w:t>Prepare your test case, adding the annotated classes to the configuration, as shown here.</w:t>
      </w:r>
    </w:p>
    <w:p w:rsidR="001C06C5" w:rsidRDefault="001C06C5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153260" cy="792549"/>
            <wp:effectExtent l="19050" t="0" r="0" b="0"/>
            <wp:docPr id="4" name="Picture 3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C5" w:rsidRDefault="002F4760">
      <w:pPr>
        <w:rPr>
          <w:sz w:val="30"/>
        </w:rPr>
      </w:pPr>
      <w:r>
        <w:rPr>
          <w:sz w:val="30"/>
        </w:rPr>
        <w:t>As the client’s persist mechanism won’t be any different from what we saw when persisting lists, we will not repeat the test case here.</w:t>
      </w:r>
    </w:p>
    <w:p w:rsidR="002B1EC6" w:rsidRDefault="002B1EC6">
      <w:pPr>
        <w:rPr>
          <w:sz w:val="30"/>
        </w:rPr>
      </w:pPr>
      <w:r>
        <w:rPr>
          <w:sz w:val="30"/>
        </w:rPr>
        <w:t xml:space="preserve">The output of the showroom is as follows: </w:t>
      </w:r>
    </w:p>
    <w:p w:rsidR="00807D57" w:rsidRDefault="00807D57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799323" cy="1021169"/>
            <wp:effectExtent l="19050" t="0" r="0" b="0"/>
            <wp:docPr id="5" name="Picture 4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57" w:rsidRPr="00FB086B" w:rsidRDefault="00807D57">
      <w:pPr>
        <w:rPr>
          <w:sz w:val="30"/>
        </w:rPr>
      </w:pPr>
    </w:p>
    <w:sectPr w:rsidR="00807D57" w:rsidRPr="00FB086B" w:rsidSect="00E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B18"/>
    <w:rsid w:val="00112FA1"/>
    <w:rsid w:val="001266C9"/>
    <w:rsid w:val="001C06C5"/>
    <w:rsid w:val="0025781E"/>
    <w:rsid w:val="00264719"/>
    <w:rsid w:val="002A0E9F"/>
    <w:rsid w:val="002B1EC6"/>
    <w:rsid w:val="002F4760"/>
    <w:rsid w:val="003B0C68"/>
    <w:rsid w:val="004779BF"/>
    <w:rsid w:val="004C58B8"/>
    <w:rsid w:val="005A1B18"/>
    <w:rsid w:val="00696E00"/>
    <w:rsid w:val="00711ED1"/>
    <w:rsid w:val="007618E0"/>
    <w:rsid w:val="00807D57"/>
    <w:rsid w:val="00857455"/>
    <w:rsid w:val="00A4424F"/>
    <w:rsid w:val="00C4470B"/>
    <w:rsid w:val="00E700A4"/>
    <w:rsid w:val="00FB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2017-01-17T16:49:00Z</dcterms:created>
  <dcterms:modified xsi:type="dcterms:W3CDTF">2017-01-18T05:28:00Z</dcterms:modified>
</cp:coreProperties>
</file>