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1F2" w:rsidRPr="00927994" w:rsidRDefault="008E11F2" w:rsidP="008E11F2">
      <w:pPr>
        <w:autoSpaceDE w:val="0"/>
        <w:autoSpaceDN w:val="0"/>
        <w:adjustRightInd w:val="0"/>
        <w:spacing w:after="0" w:line="240" w:lineRule="auto"/>
        <w:rPr>
          <w:rFonts w:cs="FranklinGothic-DemiItal"/>
          <w:b/>
          <w:bCs/>
          <w:i/>
          <w:iCs/>
          <w:color w:val="224867"/>
          <w:sz w:val="21"/>
          <w:szCs w:val="21"/>
        </w:rPr>
      </w:pPr>
      <w:r w:rsidRPr="00927994">
        <w:rPr>
          <w:rFonts w:cs="FranklinGothic-DemiItal"/>
          <w:b/>
          <w:bCs/>
          <w:i/>
          <w:iCs/>
          <w:color w:val="224867"/>
          <w:sz w:val="21"/>
          <w:szCs w:val="21"/>
        </w:rPr>
        <w:t xml:space="preserve">Initializing a Spring Boot project with Spring </w:t>
      </w:r>
      <w:proofErr w:type="spellStart"/>
      <w:r w:rsidRPr="00927994">
        <w:rPr>
          <w:rFonts w:cs="FranklinGothic-DemiItal"/>
          <w:b/>
          <w:bCs/>
          <w:i/>
          <w:iCs/>
          <w:color w:val="224867"/>
          <w:sz w:val="21"/>
          <w:szCs w:val="21"/>
        </w:rPr>
        <w:t>Initializr</w:t>
      </w:r>
      <w:proofErr w:type="spellEnd"/>
    </w:p>
    <w:p w:rsidR="008E11F2" w:rsidRPr="00927994" w:rsidRDefault="008E11F2" w:rsidP="008E11F2">
      <w:pPr>
        <w:autoSpaceDE w:val="0"/>
        <w:autoSpaceDN w:val="0"/>
        <w:adjustRightInd w:val="0"/>
        <w:spacing w:after="0" w:line="240" w:lineRule="auto"/>
        <w:rPr>
          <w:rFonts w:cs="FranklinGothic-DemiItal"/>
          <w:b/>
          <w:bCs/>
          <w:i/>
          <w:iCs/>
          <w:color w:val="224867"/>
          <w:sz w:val="21"/>
          <w:szCs w:val="21"/>
        </w:rPr>
      </w:pPr>
    </w:p>
    <w:p w:rsidR="008E11F2" w:rsidRPr="00927994" w:rsidRDefault="008E11F2" w:rsidP="008E11F2">
      <w:pPr>
        <w:pStyle w:val="ListParagraph"/>
        <w:numPr>
          <w:ilvl w:val="0"/>
          <w:numId w:val="1"/>
        </w:numPr>
        <w:autoSpaceDE w:val="0"/>
        <w:autoSpaceDN w:val="0"/>
        <w:adjustRightInd w:val="0"/>
        <w:spacing w:after="0" w:line="240" w:lineRule="auto"/>
        <w:rPr>
          <w:rFonts w:cs="NewBaskerville-Roman"/>
          <w:sz w:val="20"/>
          <w:szCs w:val="20"/>
        </w:rPr>
      </w:pPr>
      <w:r w:rsidRPr="00927994">
        <w:rPr>
          <w:rFonts w:cs="NewBaskerville-Roman"/>
          <w:sz w:val="20"/>
          <w:szCs w:val="20"/>
        </w:rPr>
        <w:t>Sometimes the hardest part of a project is getting started. You need to set up a directory structure for various project artifacts, create a build file, and populate the build file with dependencies.</w:t>
      </w:r>
    </w:p>
    <w:p w:rsidR="008E11F2" w:rsidRPr="00927994" w:rsidRDefault="008E11F2" w:rsidP="008E11F2">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927994">
        <w:rPr>
          <w:rFonts w:cs="NewBaskerville-Roman"/>
          <w:sz w:val="20"/>
          <w:szCs w:val="20"/>
        </w:rPr>
        <w:t xml:space="preserve">The Spring </w:t>
      </w:r>
      <w:proofErr w:type="spellStart"/>
      <w:r w:rsidRPr="00927994">
        <w:rPr>
          <w:rFonts w:cs="NewBaskerville-Roman"/>
          <w:sz w:val="20"/>
          <w:szCs w:val="20"/>
        </w:rPr>
        <w:t>Initializr</w:t>
      </w:r>
      <w:proofErr w:type="spellEnd"/>
      <w:r w:rsidRPr="00927994">
        <w:rPr>
          <w:rFonts w:cs="NewBaskerville-Roman"/>
          <w:sz w:val="20"/>
          <w:szCs w:val="20"/>
        </w:rPr>
        <w:t xml:space="preserve"> is ultimately a web application that can generate a Spring Boot project structure for you. It doesn’t generate any application code, but it will give you a basic project structure and either a Maven or a </w:t>
      </w:r>
      <w:proofErr w:type="spellStart"/>
      <w:r w:rsidRPr="00927994">
        <w:rPr>
          <w:rFonts w:cs="NewBaskerville-Roman"/>
          <w:sz w:val="20"/>
          <w:szCs w:val="20"/>
        </w:rPr>
        <w:t>Gradle</w:t>
      </w:r>
      <w:proofErr w:type="spellEnd"/>
      <w:r w:rsidRPr="00927994">
        <w:rPr>
          <w:rFonts w:cs="NewBaskerville-Roman"/>
          <w:sz w:val="20"/>
          <w:szCs w:val="20"/>
        </w:rPr>
        <w:t xml:space="preserve"> build specification to build your code with. All you need to do is write the application code.</w:t>
      </w:r>
    </w:p>
    <w:p w:rsidR="008E11F2" w:rsidRPr="00927994" w:rsidRDefault="008E11F2" w:rsidP="008E11F2">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927994">
        <w:rPr>
          <w:rFonts w:cs="NewBaskerville-Roman"/>
          <w:sz w:val="20"/>
          <w:szCs w:val="20"/>
        </w:rPr>
        <w:t xml:space="preserve">Spring </w:t>
      </w:r>
      <w:proofErr w:type="spellStart"/>
      <w:r w:rsidRPr="00927994">
        <w:rPr>
          <w:rFonts w:cs="NewBaskerville-Roman"/>
          <w:sz w:val="20"/>
          <w:szCs w:val="20"/>
        </w:rPr>
        <w:t>Initializr</w:t>
      </w:r>
      <w:proofErr w:type="spellEnd"/>
      <w:r w:rsidRPr="00927994">
        <w:rPr>
          <w:rFonts w:cs="NewBaskerville-Roman"/>
          <w:sz w:val="20"/>
          <w:szCs w:val="20"/>
        </w:rPr>
        <w:t xml:space="preserve"> can be used in several ways:</w:t>
      </w:r>
    </w:p>
    <w:p w:rsidR="008E11F2" w:rsidRPr="00927994" w:rsidRDefault="008E11F2" w:rsidP="008E11F2">
      <w:pPr>
        <w:pStyle w:val="ListParagraph"/>
        <w:autoSpaceDE w:val="0"/>
        <w:autoSpaceDN w:val="0"/>
        <w:adjustRightInd w:val="0"/>
        <w:spacing w:after="0" w:line="240" w:lineRule="auto"/>
        <w:rPr>
          <w:rFonts w:eastAsia="ZapfDingbats" w:cs="NewBaskerville-Roman"/>
          <w:b/>
          <w:color w:val="000000"/>
          <w:sz w:val="32"/>
          <w:szCs w:val="32"/>
        </w:rPr>
      </w:pPr>
      <w:r w:rsidRPr="00927994">
        <w:rPr>
          <w:rFonts w:eastAsia="ZapfDingbats" w:cs="NewBaskerville-Roman"/>
          <w:b/>
          <w:noProof/>
          <w:color w:val="000000"/>
          <w:sz w:val="32"/>
          <w:szCs w:val="32"/>
        </w:rPr>
        <w:drawing>
          <wp:inline distT="0" distB="0" distL="0" distR="0">
            <wp:extent cx="2108286" cy="793750"/>
            <wp:effectExtent l="19050" t="0" r="626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08286" cy="793750"/>
                    </a:xfrm>
                    <a:prstGeom prst="rect">
                      <a:avLst/>
                    </a:prstGeom>
                    <a:noFill/>
                    <a:ln w="9525">
                      <a:noFill/>
                      <a:miter lim="800000"/>
                      <a:headEnd/>
                      <a:tailEnd/>
                    </a:ln>
                  </pic:spPr>
                </pic:pic>
              </a:graphicData>
            </a:graphic>
          </wp:inline>
        </w:drawing>
      </w:r>
    </w:p>
    <w:p w:rsidR="008E11F2" w:rsidRPr="00927994" w:rsidRDefault="008E11F2" w:rsidP="008E11F2">
      <w:pPr>
        <w:pStyle w:val="ListParagraph"/>
        <w:autoSpaceDE w:val="0"/>
        <w:autoSpaceDN w:val="0"/>
        <w:adjustRightInd w:val="0"/>
        <w:spacing w:after="0" w:line="240" w:lineRule="auto"/>
        <w:rPr>
          <w:rFonts w:eastAsia="ZapfDingbats" w:cs="NewBaskerville-Roman"/>
          <w:b/>
          <w:color w:val="000000"/>
          <w:sz w:val="32"/>
          <w:szCs w:val="32"/>
        </w:rPr>
      </w:pPr>
    </w:p>
    <w:p w:rsidR="008E11F2" w:rsidRPr="00927994" w:rsidRDefault="008E11F2" w:rsidP="008E11F2">
      <w:pPr>
        <w:pStyle w:val="ListParagraph"/>
        <w:autoSpaceDE w:val="0"/>
        <w:autoSpaceDN w:val="0"/>
        <w:adjustRightInd w:val="0"/>
        <w:spacing w:after="0" w:line="240" w:lineRule="auto"/>
        <w:rPr>
          <w:rFonts w:eastAsia="ZapfDingbats" w:cs="NewBaskerville-Roman"/>
          <w:b/>
          <w:color w:val="000000"/>
          <w:sz w:val="32"/>
          <w:szCs w:val="32"/>
        </w:rPr>
      </w:pPr>
    </w:p>
    <w:p w:rsidR="008E11F2" w:rsidRPr="00927994" w:rsidRDefault="008E11F2" w:rsidP="008E11F2">
      <w:pPr>
        <w:autoSpaceDE w:val="0"/>
        <w:autoSpaceDN w:val="0"/>
        <w:adjustRightInd w:val="0"/>
        <w:spacing w:after="0" w:line="240" w:lineRule="auto"/>
        <w:rPr>
          <w:rFonts w:cs="FranklinGothic-Demi"/>
          <w:b/>
          <w:color w:val="224867"/>
          <w:sz w:val="16"/>
          <w:szCs w:val="16"/>
        </w:rPr>
      </w:pPr>
      <w:r w:rsidRPr="00927994">
        <w:rPr>
          <w:rFonts w:cs="FranklinGothic-Demi"/>
          <w:b/>
          <w:color w:val="224867"/>
          <w:sz w:val="16"/>
          <w:szCs w:val="16"/>
        </w:rPr>
        <w:t>USING SPRING INITIALIZR’S WEB INTERFACE</w:t>
      </w:r>
    </w:p>
    <w:p w:rsidR="008E11F2" w:rsidRPr="00927994" w:rsidRDefault="008E11F2" w:rsidP="008E11F2">
      <w:pPr>
        <w:autoSpaceDE w:val="0"/>
        <w:autoSpaceDN w:val="0"/>
        <w:adjustRightInd w:val="0"/>
        <w:spacing w:after="0" w:line="240" w:lineRule="auto"/>
        <w:rPr>
          <w:rFonts w:cs="NewBaskerville-Roman"/>
          <w:color w:val="000000"/>
          <w:sz w:val="20"/>
          <w:szCs w:val="20"/>
        </w:rPr>
      </w:pPr>
    </w:p>
    <w:p w:rsidR="008E11F2" w:rsidRPr="00927994" w:rsidRDefault="008E11F2" w:rsidP="008E11F2">
      <w:pPr>
        <w:autoSpaceDE w:val="0"/>
        <w:autoSpaceDN w:val="0"/>
        <w:adjustRightInd w:val="0"/>
        <w:spacing w:after="0" w:line="240" w:lineRule="auto"/>
        <w:rPr>
          <w:rFonts w:cs="NewBaskerville-Roman"/>
          <w:color w:val="000000"/>
          <w:sz w:val="20"/>
          <w:szCs w:val="20"/>
        </w:rPr>
      </w:pPr>
      <w:r w:rsidRPr="00927994">
        <w:rPr>
          <w:rFonts w:cs="NewBaskerville-Roman"/>
          <w:color w:val="000000"/>
          <w:sz w:val="20"/>
          <w:szCs w:val="20"/>
        </w:rPr>
        <w:t xml:space="preserve">The most straightforward way to use the Spring </w:t>
      </w:r>
      <w:proofErr w:type="spellStart"/>
      <w:r w:rsidRPr="00927994">
        <w:rPr>
          <w:rFonts w:cs="NewBaskerville-Roman"/>
          <w:color w:val="000000"/>
          <w:sz w:val="20"/>
          <w:szCs w:val="20"/>
        </w:rPr>
        <w:t>Initializr</w:t>
      </w:r>
      <w:proofErr w:type="spellEnd"/>
      <w:r w:rsidRPr="00927994">
        <w:rPr>
          <w:rFonts w:cs="NewBaskerville-Roman"/>
          <w:color w:val="000000"/>
          <w:sz w:val="20"/>
          <w:szCs w:val="20"/>
        </w:rPr>
        <w:t xml:space="preserve"> is to point your web browser to </w:t>
      </w:r>
      <w:hyperlink r:id="rId6" w:history="1">
        <w:r w:rsidRPr="00927994">
          <w:rPr>
            <w:rStyle w:val="Hyperlink"/>
            <w:rFonts w:cs="NewBaskerville-Roman"/>
            <w:sz w:val="20"/>
            <w:szCs w:val="20"/>
          </w:rPr>
          <w:t>http://start.spring.io</w:t>
        </w:r>
      </w:hyperlink>
      <w:r w:rsidRPr="00927994">
        <w:rPr>
          <w:rFonts w:cs="NewBaskerville-Roman"/>
          <w:color w:val="000000"/>
          <w:sz w:val="20"/>
          <w:szCs w:val="20"/>
        </w:rPr>
        <w:t>.</w:t>
      </w:r>
    </w:p>
    <w:p w:rsidR="008E11F2" w:rsidRPr="00927994" w:rsidRDefault="008E11F2" w:rsidP="008E11F2">
      <w:pPr>
        <w:autoSpaceDE w:val="0"/>
        <w:autoSpaceDN w:val="0"/>
        <w:adjustRightInd w:val="0"/>
        <w:spacing w:after="0" w:line="240" w:lineRule="auto"/>
        <w:rPr>
          <w:rFonts w:eastAsia="ZapfDingbats" w:cs="NewBaskerville-Roman"/>
          <w:b/>
          <w:color w:val="000000"/>
          <w:sz w:val="32"/>
          <w:szCs w:val="32"/>
        </w:rPr>
      </w:pPr>
      <w:r w:rsidRPr="00927994">
        <w:rPr>
          <w:rFonts w:eastAsia="ZapfDingbats" w:cs="NewBaskerville-Roman"/>
          <w:b/>
          <w:noProof/>
          <w:color w:val="000000"/>
          <w:sz w:val="32"/>
          <w:szCs w:val="32"/>
        </w:rPr>
        <w:drawing>
          <wp:inline distT="0" distB="0" distL="0" distR="0">
            <wp:extent cx="6611141" cy="31813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617207" cy="3184269"/>
                    </a:xfrm>
                    <a:prstGeom prst="rect">
                      <a:avLst/>
                    </a:prstGeom>
                    <a:noFill/>
                    <a:ln w="9525">
                      <a:noFill/>
                      <a:miter lim="800000"/>
                      <a:headEnd/>
                      <a:tailEnd/>
                    </a:ln>
                  </pic:spPr>
                </pic:pic>
              </a:graphicData>
            </a:graphic>
          </wp:inline>
        </w:drawing>
      </w:r>
    </w:p>
    <w:p w:rsidR="008E11F2" w:rsidRPr="00927994" w:rsidRDefault="008E11F2" w:rsidP="008E11F2">
      <w:pPr>
        <w:autoSpaceDE w:val="0"/>
        <w:autoSpaceDN w:val="0"/>
        <w:adjustRightInd w:val="0"/>
        <w:spacing w:after="0" w:line="240" w:lineRule="auto"/>
        <w:rPr>
          <w:rFonts w:eastAsia="ZapfDingbats" w:cs="NewBaskerville-Roman"/>
          <w:b/>
          <w:color w:val="000000"/>
          <w:sz w:val="32"/>
          <w:szCs w:val="32"/>
        </w:rPr>
      </w:pPr>
    </w:p>
    <w:p w:rsidR="008E11F2" w:rsidRPr="00927994" w:rsidRDefault="008E11F2" w:rsidP="008E11F2">
      <w:pPr>
        <w:autoSpaceDE w:val="0"/>
        <w:autoSpaceDN w:val="0"/>
        <w:adjustRightInd w:val="0"/>
        <w:spacing w:after="0" w:line="240" w:lineRule="auto"/>
        <w:rPr>
          <w:rFonts w:cs="FranklinGothic-Demi"/>
          <w:b/>
          <w:sz w:val="16"/>
          <w:szCs w:val="16"/>
        </w:rPr>
      </w:pPr>
      <w:r w:rsidRPr="00927994">
        <w:rPr>
          <w:rFonts w:cs="FranklinGothic-Demi"/>
          <w:b/>
          <w:sz w:val="16"/>
          <w:szCs w:val="16"/>
        </w:rPr>
        <w:t>Note:</w:t>
      </w:r>
    </w:p>
    <w:p w:rsidR="008E11F2" w:rsidRPr="00927994" w:rsidRDefault="008E11F2" w:rsidP="008E11F2">
      <w:pPr>
        <w:autoSpaceDE w:val="0"/>
        <w:autoSpaceDN w:val="0"/>
        <w:adjustRightInd w:val="0"/>
        <w:spacing w:after="0" w:line="240" w:lineRule="auto"/>
        <w:rPr>
          <w:rFonts w:cs="FranklinGothic-Demi"/>
          <w:b/>
          <w:sz w:val="16"/>
          <w:szCs w:val="16"/>
        </w:rPr>
      </w:pPr>
      <w:r w:rsidRPr="00927994">
        <w:rPr>
          <w:rFonts w:cs="FranklinGothic-Demi"/>
          <w:b/>
          <w:sz w:val="16"/>
          <w:szCs w:val="16"/>
        </w:rPr>
        <w:t xml:space="preserve">Spring </w:t>
      </w:r>
      <w:proofErr w:type="spellStart"/>
      <w:r w:rsidRPr="00927994">
        <w:rPr>
          <w:rFonts w:cs="FranklinGothic-Demi"/>
          <w:b/>
          <w:sz w:val="16"/>
          <w:szCs w:val="16"/>
        </w:rPr>
        <w:t>Initializr</w:t>
      </w:r>
      <w:proofErr w:type="spellEnd"/>
      <w:r w:rsidRPr="00927994">
        <w:rPr>
          <w:rFonts w:cs="FranklinGothic-Demi"/>
          <w:b/>
          <w:sz w:val="16"/>
          <w:szCs w:val="16"/>
        </w:rPr>
        <w:t xml:space="preserve"> is a web application that generates empty </w:t>
      </w:r>
      <w:proofErr w:type="gramStart"/>
      <w:r w:rsidRPr="00927994">
        <w:rPr>
          <w:rFonts w:cs="FranklinGothic-Demi"/>
          <w:b/>
          <w:sz w:val="16"/>
          <w:szCs w:val="16"/>
        </w:rPr>
        <w:t>Spring</w:t>
      </w:r>
      <w:proofErr w:type="gramEnd"/>
      <w:r w:rsidRPr="00927994">
        <w:rPr>
          <w:rFonts w:cs="FranklinGothic-Demi"/>
          <w:b/>
          <w:sz w:val="16"/>
          <w:szCs w:val="16"/>
        </w:rPr>
        <w:t xml:space="preserve"> projects as starting points for development.</w:t>
      </w:r>
    </w:p>
    <w:p w:rsidR="008E11F2" w:rsidRPr="00927994" w:rsidRDefault="008E11F2" w:rsidP="008E11F2">
      <w:pPr>
        <w:autoSpaceDE w:val="0"/>
        <w:autoSpaceDN w:val="0"/>
        <w:adjustRightInd w:val="0"/>
        <w:spacing w:after="0" w:line="240" w:lineRule="auto"/>
        <w:rPr>
          <w:rFonts w:cs="FranklinGothic-Demi"/>
          <w:b/>
          <w:sz w:val="16"/>
          <w:szCs w:val="16"/>
        </w:rPr>
      </w:pPr>
    </w:p>
    <w:p w:rsidR="008E11F2" w:rsidRPr="00927994" w:rsidRDefault="008E11F2" w:rsidP="008E11F2">
      <w:pPr>
        <w:autoSpaceDE w:val="0"/>
        <w:autoSpaceDN w:val="0"/>
        <w:adjustRightInd w:val="0"/>
        <w:spacing w:after="0" w:line="240" w:lineRule="auto"/>
        <w:rPr>
          <w:rFonts w:eastAsia="ZapfDingbats" w:cs="NewBaskerville-Roman"/>
          <w:b/>
          <w:color w:val="000000"/>
          <w:sz w:val="32"/>
          <w:szCs w:val="32"/>
        </w:rPr>
      </w:pPr>
      <w:r w:rsidRPr="00927994">
        <w:rPr>
          <w:rFonts w:eastAsia="ZapfDingbats" w:cs="NewBaskerville-Roman"/>
          <w:b/>
          <w:noProof/>
          <w:color w:val="000000"/>
          <w:sz w:val="32"/>
          <w:szCs w:val="32"/>
        </w:rPr>
        <w:lastRenderedPageBreak/>
        <w:drawing>
          <wp:inline distT="0" distB="0" distL="0" distR="0">
            <wp:extent cx="4775108" cy="2831910"/>
            <wp:effectExtent l="19050" t="0" r="64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79072" cy="2834261"/>
                    </a:xfrm>
                    <a:prstGeom prst="rect">
                      <a:avLst/>
                    </a:prstGeom>
                    <a:noFill/>
                    <a:ln w="9525">
                      <a:noFill/>
                      <a:miter lim="800000"/>
                      <a:headEnd/>
                      <a:tailEnd/>
                    </a:ln>
                  </pic:spPr>
                </pic:pic>
              </a:graphicData>
            </a:graphic>
          </wp:inline>
        </w:drawing>
      </w:r>
    </w:p>
    <w:p w:rsidR="00085329" w:rsidRPr="00927994" w:rsidRDefault="00085329" w:rsidP="008E11F2">
      <w:pPr>
        <w:autoSpaceDE w:val="0"/>
        <w:autoSpaceDN w:val="0"/>
        <w:adjustRightInd w:val="0"/>
        <w:spacing w:after="0" w:line="240" w:lineRule="auto"/>
        <w:rPr>
          <w:rFonts w:eastAsia="ZapfDingbats" w:cs="NewBaskerville-Roman"/>
          <w:b/>
          <w:color w:val="000000"/>
          <w:sz w:val="32"/>
          <w:szCs w:val="32"/>
        </w:rPr>
      </w:pPr>
    </w:p>
    <w:p w:rsidR="00A41526" w:rsidRPr="00927994" w:rsidRDefault="00A41526" w:rsidP="008E11F2">
      <w:pPr>
        <w:autoSpaceDE w:val="0"/>
        <w:autoSpaceDN w:val="0"/>
        <w:adjustRightInd w:val="0"/>
        <w:spacing w:after="0" w:line="240" w:lineRule="auto"/>
        <w:rPr>
          <w:rFonts w:eastAsia="ZapfDingbats" w:cs="NewBaskerville-Roman"/>
          <w:b/>
          <w:color w:val="000000"/>
          <w:sz w:val="32"/>
          <w:szCs w:val="32"/>
        </w:rPr>
      </w:pPr>
    </w:p>
    <w:p w:rsidR="00085329" w:rsidRPr="00927994" w:rsidRDefault="00566669" w:rsidP="008E11F2">
      <w:pPr>
        <w:autoSpaceDE w:val="0"/>
        <w:autoSpaceDN w:val="0"/>
        <w:adjustRightInd w:val="0"/>
        <w:spacing w:after="0" w:line="240" w:lineRule="auto"/>
        <w:rPr>
          <w:rFonts w:cs="FranklinGothic-DemiItal"/>
          <w:b/>
          <w:bCs/>
          <w:i/>
          <w:iCs/>
          <w:color w:val="224867"/>
          <w:sz w:val="21"/>
          <w:szCs w:val="21"/>
        </w:rPr>
      </w:pPr>
      <w:r w:rsidRPr="00927994">
        <w:rPr>
          <w:rFonts w:cs="FranklinGothic-DemiItal"/>
          <w:b/>
          <w:bCs/>
          <w:i/>
          <w:iCs/>
          <w:color w:val="224867"/>
          <w:sz w:val="21"/>
          <w:szCs w:val="21"/>
        </w:rPr>
        <w:t>Examining a newly initialized Spring Boot project</w:t>
      </w:r>
    </w:p>
    <w:p w:rsidR="009B38CB" w:rsidRPr="00927994" w:rsidRDefault="009B38CB" w:rsidP="008E11F2">
      <w:pPr>
        <w:autoSpaceDE w:val="0"/>
        <w:autoSpaceDN w:val="0"/>
        <w:adjustRightInd w:val="0"/>
        <w:spacing w:after="0" w:line="240" w:lineRule="auto"/>
        <w:rPr>
          <w:rFonts w:cs="FranklinGothic-DemiItal"/>
          <w:b/>
          <w:bCs/>
          <w:i/>
          <w:iCs/>
          <w:color w:val="224867"/>
          <w:sz w:val="21"/>
          <w:szCs w:val="21"/>
        </w:rPr>
      </w:pPr>
    </w:p>
    <w:p w:rsidR="00663C5B" w:rsidRPr="00927994" w:rsidRDefault="004E5AD6" w:rsidP="004E5AD6">
      <w:pPr>
        <w:autoSpaceDE w:val="0"/>
        <w:autoSpaceDN w:val="0"/>
        <w:adjustRightInd w:val="0"/>
        <w:spacing w:after="0" w:line="240" w:lineRule="auto"/>
        <w:rPr>
          <w:rFonts w:eastAsia="ZapfDingbats" w:cs="NewBaskerville-Roman"/>
          <w:b/>
          <w:color w:val="000000"/>
          <w:sz w:val="32"/>
          <w:szCs w:val="32"/>
        </w:rPr>
      </w:pPr>
      <w:r w:rsidRPr="00927994">
        <w:rPr>
          <w:rFonts w:cs="NewBaskerville-Roman"/>
          <w:sz w:val="20"/>
          <w:szCs w:val="20"/>
        </w:rPr>
        <w:t xml:space="preserve">The main application code is placed in </w:t>
      </w:r>
      <w:proofErr w:type="gramStart"/>
      <w:r w:rsidRPr="00927994">
        <w:rPr>
          <w:rFonts w:cs="NewBaskerville-Roman"/>
          <w:sz w:val="20"/>
          <w:szCs w:val="20"/>
        </w:rPr>
        <w:t xml:space="preserve">the  </w:t>
      </w:r>
      <w:proofErr w:type="spellStart"/>
      <w:r w:rsidRPr="00927994">
        <w:rPr>
          <w:rFonts w:cs="NewBaskerville-Roman"/>
          <w:b/>
          <w:sz w:val="20"/>
          <w:szCs w:val="20"/>
        </w:rPr>
        <w:t>src</w:t>
      </w:r>
      <w:proofErr w:type="spellEnd"/>
      <w:proofErr w:type="gramEnd"/>
      <w:r w:rsidRPr="00927994">
        <w:rPr>
          <w:rFonts w:cs="NewBaskerville-Roman"/>
          <w:b/>
          <w:sz w:val="20"/>
          <w:szCs w:val="20"/>
        </w:rPr>
        <w:t>/main/java</w:t>
      </w:r>
      <w:r w:rsidRPr="00927994">
        <w:rPr>
          <w:rFonts w:cs="NewBaskerville-Roman"/>
          <w:sz w:val="20"/>
          <w:szCs w:val="20"/>
        </w:rPr>
        <w:t xml:space="preserve"> branch of the directory tree, resources are placed in the </w:t>
      </w:r>
      <w:proofErr w:type="spellStart"/>
      <w:r w:rsidRPr="00927994">
        <w:rPr>
          <w:rFonts w:cs="NewBaskerville-Roman"/>
          <w:b/>
          <w:sz w:val="20"/>
          <w:szCs w:val="20"/>
        </w:rPr>
        <w:t>src</w:t>
      </w:r>
      <w:proofErr w:type="spellEnd"/>
      <w:r w:rsidRPr="00927994">
        <w:rPr>
          <w:rFonts w:cs="NewBaskerville-Roman"/>
          <w:b/>
          <w:sz w:val="20"/>
          <w:szCs w:val="20"/>
        </w:rPr>
        <w:t>/main/resources</w:t>
      </w:r>
      <w:r w:rsidRPr="00927994">
        <w:rPr>
          <w:rFonts w:cs="NewBaskerville-Roman"/>
          <w:sz w:val="20"/>
          <w:szCs w:val="20"/>
        </w:rPr>
        <w:t xml:space="preserve"> branch, and test code is placed in the </w:t>
      </w:r>
      <w:proofErr w:type="spellStart"/>
      <w:r w:rsidRPr="00927994">
        <w:rPr>
          <w:rFonts w:cs="NewBaskerville-Roman"/>
          <w:b/>
          <w:sz w:val="20"/>
          <w:szCs w:val="20"/>
        </w:rPr>
        <w:t>src</w:t>
      </w:r>
      <w:proofErr w:type="spellEnd"/>
      <w:r w:rsidRPr="00927994">
        <w:rPr>
          <w:rFonts w:cs="NewBaskerville-Roman"/>
          <w:b/>
          <w:sz w:val="20"/>
          <w:szCs w:val="20"/>
        </w:rPr>
        <w:t>/test/java</w:t>
      </w:r>
      <w:r w:rsidRPr="00927994">
        <w:rPr>
          <w:rFonts w:cs="NewBaskerville-Roman"/>
          <w:sz w:val="20"/>
          <w:szCs w:val="20"/>
        </w:rPr>
        <w:t xml:space="preserve"> branch. At this point we don’t have any test resources, but if we did we’d put them in </w:t>
      </w:r>
      <w:proofErr w:type="spellStart"/>
      <w:r w:rsidRPr="00927994">
        <w:rPr>
          <w:rFonts w:cs="NewBaskerville-Roman"/>
          <w:b/>
          <w:sz w:val="20"/>
          <w:szCs w:val="20"/>
        </w:rPr>
        <w:t>src</w:t>
      </w:r>
      <w:proofErr w:type="spellEnd"/>
      <w:r w:rsidRPr="00927994">
        <w:rPr>
          <w:rFonts w:cs="NewBaskerville-Roman"/>
          <w:b/>
          <w:sz w:val="20"/>
          <w:szCs w:val="20"/>
        </w:rPr>
        <w:t>/test/resources</w:t>
      </w:r>
      <w:r w:rsidRPr="00927994">
        <w:rPr>
          <w:rFonts w:cs="NewBaskerville-Roman"/>
          <w:sz w:val="20"/>
          <w:szCs w:val="20"/>
        </w:rPr>
        <w:t>.</w:t>
      </w:r>
    </w:p>
    <w:p w:rsidR="00000000" w:rsidRPr="00927994" w:rsidRDefault="00436F36">
      <w:r w:rsidRPr="00927994">
        <w:rPr>
          <w:noProof/>
        </w:rPr>
        <w:drawing>
          <wp:inline distT="0" distB="0" distL="0" distR="0">
            <wp:extent cx="5943600" cy="16442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644267"/>
                    </a:xfrm>
                    <a:prstGeom prst="rect">
                      <a:avLst/>
                    </a:prstGeom>
                    <a:noFill/>
                    <a:ln w="9525">
                      <a:noFill/>
                      <a:miter lim="800000"/>
                      <a:headEnd/>
                      <a:tailEnd/>
                    </a:ln>
                  </pic:spPr>
                </pic:pic>
              </a:graphicData>
            </a:graphic>
          </wp:inline>
        </w:drawing>
      </w:r>
    </w:p>
    <w:p w:rsidR="00323F1C" w:rsidRPr="00927994" w:rsidRDefault="00323F1C">
      <w:pPr>
        <w:rPr>
          <w:rFonts w:cs="FranklinGothic-Demi"/>
          <w:b/>
          <w:color w:val="224867"/>
          <w:sz w:val="20"/>
          <w:szCs w:val="16"/>
        </w:rPr>
      </w:pPr>
    </w:p>
    <w:p w:rsidR="00323F1C" w:rsidRPr="00927994" w:rsidRDefault="00323F1C">
      <w:pPr>
        <w:rPr>
          <w:rFonts w:cs="FranklinGothic-Demi"/>
          <w:b/>
          <w:color w:val="224867"/>
          <w:sz w:val="20"/>
          <w:szCs w:val="16"/>
        </w:rPr>
      </w:pPr>
    </w:p>
    <w:p w:rsidR="00C720C3" w:rsidRPr="00927994" w:rsidRDefault="007D0EDC">
      <w:pPr>
        <w:rPr>
          <w:rFonts w:cs="FranklinGothic-Demi"/>
          <w:b/>
          <w:color w:val="224867"/>
          <w:sz w:val="20"/>
          <w:szCs w:val="16"/>
        </w:rPr>
      </w:pPr>
      <w:r w:rsidRPr="00927994">
        <w:rPr>
          <w:rFonts w:cs="FranklinGothic-Demi"/>
          <w:b/>
          <w:color w:val="224867"/>
          <w:sz w:val="20"/>
          <w:szCs w:val="16"/>
        </w:rPr>
        <w:t>BOOTSTRAPPING SPRING</w:t>
      </w:r>
    </w:p>
    <w:p w:rsidR="002300F5" w:rsidRPr="00927994" w:rsidRDefault="001052CE" w:rsidP="00EF30F7">
      <w:pPr>
        <w:autoSpaceDE w:val="0"/>
        <w:autoSpaceDN w:val="0"/>
        <w:adjustRightInd w:val="0"/>
        <w:spacing w:after="0" w:line="240" w:lineRule="auto"/>
        <w:rPr>
          <w:rFonts w:cs="NewBaskerville-Roman"/>
          <w:sz w:val="20"/>
          <w:szCs w:val="20"/>
        </w:rPr>
      </w:pPr>
      <w:r w:rsidRPr="00927994">
        <w:rPr>
          <w:rFonts w:cs="NewBaskerville-Roman"/>
          <w:sz w:val="20"/>
          <w:szCs w:val="20"/>
        </w:rPr>
        <w:t xml:space="preserve">The </w:t>
      </w:r>
      <w:proofErr w:type="spellStart"/>
      <w:r w:rsidRPr="00927994">
        <w:rPr>
          <w:rFonts w:cs="Courier"/>
          <w:b/>
          <w:sz w:val="19"/>
          <w:szCs w:val="19"/>
        </w:rPr>
        <w:t>ReadingListApplication</w:t>
      </w:r>
      <w:proofErr w:type="spellEnd"/>
      <w:r w:rsidRPr="00927994">
        <w:rPr>
          <w:rFonts w:cs="Courier"/>
          <w:sz w:val="19"/>
          <w:szCs w:val="19"/>
        </w:rPr>
        <w:t xml:space="preserve"> </w:t>
      </w:r>
      <w:r w:rsidRPr="00927994">
        <w:rPr>
          <w:rFonts w:cs="NewBaskerville-Roman"/>
          <w:sz w:val="20"/>
          <w:szCs w:val="20"/>
        </w:rPr>
        <w:t xml:space="preserve">class serves two purposes in a Spring Boot application: configuration and bootstrapping. First, it’s the central </w:t>
      </w:r>
      <w:proofErr w:type="gramStart"/>
      <w:r w:rsidRPr="00927994">
        <w:rPr>
          <w:rFonts w:cs="NewBaskerville-Roman"/>
          <w:sz w:val="20"/>
          <w:szCs w:val="20"/>
        </w:rPr>
        <w:t>Spring</w:t>
      </w:r>
      <w:proofErr w:type="gramEnd"/>
      <w:r w:rsidRPr="00927994">
        <w:rPr>
          <w:rFonts w:cs="NewBaskerville-Roman"/>
          <w:sz w:val="20"/>
          <w:szCs w:val="20"/>
        </w:rPr>
        <w:t xml:space="preserve"> configuration</w:t>
      </w:r>
      <w:r w:rsidR="00865EC6" w:rsidRPr="00927994">
        <w:rPr>
          <w:rFonts w:cs="NewBaskerville-Roman"/>
          <w:sz w:val="20"/>
          <w:szCs w:val="20"/>
        </w:rPr>
        <w:t xml:space="preserve"> </w:t>
      </w:r>
      <w:r w:rsidRPr="00927994">
        <w:rPr>
          <w:rFonts w:cs="NewBaskerville-Roman"/>
          <w:sz w:val="20"/>
          <w:szCs w:val="20"/>
        </w:rPr>
        <w:t>class. Even though Spring Boot auto-configuration eliminates the need for a lot of</w:t>
      </w:r>
      <w:r w:rsidR="00EF30F7" w:rsidRPr="00927994">
        <w:rPr>
          <w:rFonts w:cs="NewBaskerville-Roman"/>
          <w:sz w:val="20"/>
          <w:szCs w:val="20"/>
        </w:rPr>
        <w:t xml:space="preserve"> </w:t>
      </w:r>
      <w:proofErr w:type="gramStart"/>
      <w:r w:rsidR="00EF30F7" w:rsidRPr="00927994">
        <w:rPr>
          <w:rFonts w:cs="NewBaskerville-Roman"/>
          <w:sz w:val="20"/>
          <w:szCs w:val="20"/>
        </w:rPr>
        <w:t>Spring</w:t>
      </w:r>
      <w:proofErr w:type="gramEnd"/>
      <w:r w:rsidR="00EF30F7" w:rsidRPr="00927994">
        <w:rPr>
          <w:rFonts w:cs="NewBaskerville-Roman"/>
          <w:sz w:val="20"/>
          <w:szCs w:val="20"/>
        </w:rPr>
        <w:t xml:space="preserve"> configuration, you’ll need at least a small amount of Spring configuration to</w:t>
      </w:r>
      <w:r w:rsidR="00107DFB" w:rsidRPr="00927994">
        <w:rPr>
          <w:rFonts w:cs="NewBaskerville-Roman"/>
          <w:sz w:val="20"/>
          <w:szCs w:val="20"/>
        </w:rPr>
        <w:t xml:space="preserve"> </w:t>
      </w:r>
      <w:r w:rsidR="00EF30F7" w:rsidRPr="00927994">
        <w:rPr>
          <w:rFonts w:cs="NewBaskerville-Roman"/>
          <w:sz w:val="20"/>
          <w:szCs w:val="20"/>
        </w:rPr>
        <w:t>enable auto-configuration.</w:t>
      </w:r>
    </w:p>
    <w:p w:rsidR="005A412E" w:rsidRPr="00927994" w:rsidRDefault="005A412E" w:rsidP="00EF30F7">
      <w:pPr>
        <w:autoSpaceDE w:val="0"/>
        <w:autoSpaceDN w:val="0"/>
        <w:adjustRightInd w:val="0"/>
        <w:spacing w:after="0" w:line="240" w:lineRule="auto"/>
        <w:rPr>
          <w:b/>
        </w:rPr>
      </w:pPr>
      <w:r w:rsidRPr="00927994">
        <w:rPr>
          <w:b/>
          <w:noProof/>
        </w:rPr>
        <w:lastRenderedPageBreak/>
        <w:drawing>
          <wp:inline distT="0" distB="0" distL="0" distR="0">
            <wp:extent cx="5943600" cy="20525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052586"/>
                    </a:xfrm>
                    <a:prstGeom prst="rect">
                      <a:avLst/>
                    </a:prstGeom>
                    <a:noFill/>
                    <a:ln w="9525">
                      <a:noFill/>
                      <a:miter lim="800000"/>
                      <a:headEnd/>
                      <a:tailEnd/>
                    </a:ln>
                  </pic:spPr>
                </pic:pic>
              </a:graphicData>
            </a:graphic>
          </wp:inline>
        </w:drawing>
      </w:r>
    </w:p>
    <w:p w:rsidR="0030427B" w:rsidRPr="00927994" w:rsidRDefault="0030427B" w:rsidP="00EF30F7">
      <w:pPr>
        <w:autoSpaceDE w:val="0"/>
        <w:autoSpaceDN w:val="0"/>
        <w:adjustRightInd w:val="0"/>
        <w:spacing w:after="0" w:line="240" w:lineRule="auto"/>
        <w:rPr>
          <w:b/>
        </w:rPr>
      </w:pPr>
    </w:p>
    <w:p w:rsidR="0030427B" w:rsidRPr="00927994" w:rsidRDefault="00475380" w:rsidP="00475380">
      <w:pPr>
        <w:autoSpaceDE w:val="0"/>
        <w:autoSpaceDN w:val="0"/>
        <w:adjustRightInd w:val="0"/>
        <w:spacing w:after="0" w:line="240" w:lineRule="auto"/>
        <w:rPr>
          <w:rFonts w:cs="NewBaskerville-Roman"/>
          <w:sz w:val="20"/>
          <w:szCs w:val="20"/>
        </w:rPr>
      </w:pPr>
      <w:r w:rsidRPr="00927994">
        <w:rPr>
          <w:rFonts w:cs="NewBaskerville-Roman"/>
          <w:sz w:val="20"/>
          <w:szCs w:val="20"/>
        </w:rPr>
        <w:t xml:space="preserve">The </w:t>
      </w:r>
      <w:r w:rsidRPr="00927994">
        <w:rPr>
          <w:rFonts w:cs="Courier"/>
          <w:b/>
          <w:sz w:val="19"/>
          <w:szCs w:val="19"/>
        </w:rPr>
        <w:t>@</w:t>
      </w:r>
      <w:proofErr w:type="spellStart"/>
      <w:r w:rsidRPr="00927994">
        <w:rPr>
          <w:rFonts w:cs="Courier"/>
          <w:b/>
          <w:sz w:val="19"/>
          <w:szCs w:val="19"/>
        </w:rPr>
        <w:t>SpringBootApplication</w:t>
      </w:r>
      <w:proofErr w:type="spellEnd"/>
      <w:r w:rsidRPr="00927994">
        <w:rPr>
          <w:rFonts w:cs="Courier"/>
          <w:sz w:val="19"/>
          <w:szCs w:val="19"/>
        </w:rPr>
        <w:t xml:space="preserve"> </w:t>
      </w:r>
      <w:r w:rsidRPr="00927994">
        <w:rPr>
          <w:rFonts w:cs="NewBaskerville-Roman"/>
          <w:sz w:val="20"/>
          <w:szCs w:val="20"/>
        </w:rPr>
        <w:t xml:space="preserve">enables Spring component-scanning and Spring </w:t>
      </w:r>
      <w:proofErr w:type="gramStart"/>
      <w:r w:rsidRPr="00927994">
        <w:rPr>
          <w:rFonts w:cs="NewBaskerville-Roman"/>
          <w:sz w:val="20"/>
          <w:szCs w:val="20"/>
        </w:rPr>
        <w:t>Boot  auto</w:t>
      </w:r>
      <w:proofErr w:type="gramEnd"/>
      <w:r w:rsidRPr="00927994">
        <w:rPr>
          <w:rFonts w:cs="NewBaskerville-Roman"/>
          <w:sz w:val="20"/>
          <w:szCs w:val="20"/>
        </w:rPr>
        <w:t xml:space="preserve">-configuration. In fact, </w:t>
      </w:r>
      <w:r w:rsidRPr="00927994">
        <w:rPr>
          <w:rFonts w:cs="Courier"/>
          <w:b/>
          <w:sz w:val="19"/>
          <w:szCs w:val="19"/>
        </w:rPr>
        <w:t>@</w:t>
      </w:r>
      <w:proofErr w:type="spellStart"/>
      <w:r w:rsidRPr="00927994">
        <w:rPr>
          <w:rFonts w:cs="Courier"/>
          <w:b/>
          <w:sz w:val="19"/>
          <w:szCs w:val="19"/>
        </w:rPr>
        <w:t>SpringBootApplication</w:t>
      </w:r>
      <w:proofErr w:type="spellEnd"/>
      <w:r w:rsidRPr="00927994">
        <w:rPr>
          <w:rFonts w:cs="Courier"/>
          <w:sz w:val="19"/>
          <w:szCs w:val="19"/>
        </w:rPr>
        <w:t xml:space="preserve"> </w:t>
      </w:r>
      <w:r w:rsidRPr="00927994">
        <w:rPr>
          <w:rFonts w:cs="NewBaskerville-Roman"/>
          <w:sz w:val="20"/>
          <w:szCs w:val="20"/>
        </w:rPr>
        <w:t>combines three other useful annotations:</w:t>
      </w:r>
    </w:p>
    <w:p w:rsidR="009765A2" w:rsidRPr="00927994" w:rsidRDefault="009765A2" w:rsidP="00475380">
      <w:pPr>
        <w:autoSpaceDE w:val="0"/>
        <w:autoSpaceDN w:val="0"/>
        <w:adjustRightInd w:val="0"/>
        <w:spacing w:after="0" w:line="240" w:lineRule="auto"/>
        <w:rPr>
          <w:rFonts w:cs="NewBaskerville-Roman"/>
          <w:sz w:val="20"/>
          <w:szCs w:val="20"/>
        </w:rPr>
      </w:pPr>
    </w:p>
    <w:p w:rsidR="008A3E12" w:rsidRPr="00927994" w:rsidRDefault="008A3E12" w:rsidP="00475380">
      <w:pPr>
        <w:autoSpaceDE w:val="0"/>
        <w:autoSpaceDN w:val="0"/>
        <w:adjustRightInd w:val="0"/>
        <w:spacing w:after="0" w:line="240" w:lineRule="auto"/>
        <w:rPr>
          <w:b/>
        </w:rPr>
      </w:pPr>
      <w:r w:rsidRPr="00927994">
        <w:rPr>
          <w:b/>
          <w:noProof/>
        </w:rPr>
        <w:drawing>
          <wp:inline distT="0" distB="0" distL="0" distR="0">
            <wp:extent cx="5943600" cy="28472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2847252"/>
                    </a:xfrm>
                    <a:prstGeom prst="rect">
                      <a:avLst/>
                    </a:prstGeom>
                    <a:noFill/>
                    <a:ln w="9525">
                      <a:noFill/>
                      <a:miter lim="800000"/>
                      <a:headEnd/>
                      <a:tailEnd/>
                    </a:ln>
                  </pic:spPr>
                </pic:pic>
              </a:graphicData>
            </a:graphic>
          </wp:inline>
        </w:drawing>
      </w:r>
    </w:p>
    <w:p w:rsidR="00235CCC" w:rsidRPr="00927994" w:rsidRDefault="00235CCC" w:rsidP="00475380">
      <w:pPr>
        <w:autoSpaceDE w:val="0"/>
        <w:autoSpaceDN w:val="0"/>
        <w:adjustRightInd w:val="0"/>
        <w:spacing w:after="0" w:line="240" w:lineRule="auto"/>
        <w:rPr>
          <w:b/>
        </w:rPr>
      </w:pPr>
    </w:p>
    <w:p w:rsidR="00235CCC" w:rsidRPr="00927994" w:rsidRDefault="000751DB" w:rsidP="000751DB">
      <w:pPr>
        <w:autoSpaceDE w:val="0"/>
        <w:autoSpaceDN w:val="0"/>
        <w:adjustRightInd w:val="0"/>
        <w:spacing w:after="0" w:line="240" w:lineRule="auto"/>
        <w:rPr>
          <w:rFonts w:cs="NewBaskerville-Roman"/>
          <w:sz w:val="20"/>
          <w:szCs w:val="20"/>
        </w:rPr>
      </w:pPr>
      <w:r w:rsidRPr="00927994">
        <w:rPr>
          <w:rFonts w:cs="NewBaskerville-Roman"/>
          <w:sz w:val="20"/>
          <w:szCs w:val="20"/>
        </w:rPr>
        <w:t xml:space="preserve">In older versions of Spring Boot, you’d have annotated the </w:t>
      </w:r>
      <w:proofErr w:type="spellStart"/>
      <w:r w:rsidRPr="00927994">
        <w:rPr>
          <w:rFonts w:cs="Courier"/>
          <w:b/>
          <w:sz w:val="19"/>
          <w:szCs w:val="19"/>
        </w:rPr>
        <w:t>ReadingListApplication</w:t>
      </w:r>
      <w:proofErr w:type="spellEnd"/>
      <w:r w:rsidRPr="00927994">
        <w:rPr>
          <w:rFonts w:cs="Courier"/>
          <w:sz w:val="19"/>
          <w:szCs w:val="19"/>
        </w:rPr>
        <w:t xml:space="preserve"> </w:t>
      </w:r>
      <w:r w:rsidRPr="00927994">
        <w:rPr>
          <w:rFonts w:cs="NewBaskerville-Roman"/>
          <w:sz w:val="20"/>
          <w:szCs w:val="20"/>
        </w:rPr>
        <w:t xml:space="preserve">class with all three of these annotations. But since Spring Boot 1.2.0, </w:t>
      </w:r>
      <w:r w:rsidRPr="00927994">
        <w:rPr>
          <w:rFonts w:cs="Courier"/>
          <w:b/>
          <w:sz w:val="19"/>
          <w:szCs w:val="19"/>
        </w:rPr>
        <w:t>@</w:t>
      </w:r>
      <w:proofErr w:type="spellStart"/>
      <w:r w:rsidRPr="00927994">
        <w:rPr>
          <w:rFonts w:cs="Courier"/>
          <w:b/>
          <w:sz w:val="19"/>
          <w:szCs w:val="19"/>
        </w:rPr>
        <w:t>SpringBootApplication</w:t>
      </w:r>
      <w:proofErr w:type="spellEnd"/>
      <w:r w:rsidRPr="00927994">
        <w:rPr>
          <w:rFonts w:cs="Courier"/>
          <w:sz w:val="19"/>
          <w:szCs w:val="19"/>
        </w:rPr>
        <w:t xml:space="preserve"> </w:t>
      </w:r>
      <w:r w:rsidRPr="00927994">
        <w:rPr>
          <w:rFonts w:cs="NewBaskerville-Roman"/>
          <w:sz w:val="20"/>
          <w:szCs w:val="20"/>
        </w:rPr>
        <w:t>is all you need.</w:t>
      </w:r>
    </w:p>
    <w:p w:rsidR="00E963BF" w:rsidRPr="00927994" w:rsidRDefault="00E963BF" w:rsidP="000751DB">
      <w:pPr>
        <w:autoSpaceDE w:val="0"/>
        <w:autoSpaceDN w:val="0"/>
        <w:adjustRightInd w:val="0"/>
        <w:spacing w:after="0" w:line="240" w:lineRule="auto"/>
        <w:rPr>
          <w:rFonts w:cs="NewBaskerville-Roman"/>
          <w:sz w:val="20"/>
          <w:szCs w:val="20"/>
        </w:rPr>
      </w:pPr>
    </w:p>
    <w:p w:rsidR="00E963BF" w:rsidRDefault="00E963BF" w:rsidP="00E963BF">
      <w:pPr>
        <w:autoSpaceDE w:val="0"/>
        <w:autoSpaceDN w:val="0"/>
        <w:adjustRightInd w:val="0"/>
        <w:spacing w:after="0" w:line="240" w:lineRule="auto"/>
        <w:rPr>
          <w:rFonts w:cs="NewBaskerville-Roman"/>
          <w:sz w:val="20"/>
          <w:szCs w:val="20"/>
        </w:rPr>
      </w:pPr>
      <w:proofErr w:type="spellStart"/>
      <w:r w:rsidRPr="00927994">
        <w:rPr>
          <w:rFonts w:cs="Courier"/>
          <w:b/>
          <w:sz w:val="19"/>
          <w:szCs w:val="19"/>
        </w:rPr>
        <w:t>ReadingListApplication</w:t>
      </w:r>
      <w:proofErr w:type="spellEnd"/>
      <w:r w:rsidRPr="00927994">
        <w:rPr>
          <w:rFonts w:cs="Courier"/>
          <w:sz w:val="19"/>
          <w:szCs w:val="19"/>
        </w:rPr>
        <w:t xml:space="preserve"> </w:t>
      </w:r>
      <w:r w:rsidRPr="00927994">
        <w:rPr>
          <w:rFonts w:cs="NewBaskerville-Roman"/>
          <w:sz w:val="20"/>
          <w:szCs w:val="20"/>
        </w:rPr>
        <w:t xml:space="preserve">is also a bootstrap class. There are several ways to run Spring Boot applications, including traditional </w:t>
      </w:r>
      <w:r w:rsidRPr="00927994">
        <w:rPr>
          <w:rFonts w:cs="NewBaskerville-Roman"/>
          <w:sz w:val="18"/>
          <w:szCs w:val="18"/>
        </w:rPr>
        <w:t xml:space="preserve">WAR </w:t>
      </w:r>
      <w:r w:rsidRPr="00927994">
        <w:rPr>
          <w:rFonts w:cs="NewBaskerville-Roman"/>
          <w:sz w:val="20"/>
          <w:szCs w:val="20"/>
        </w:rPr>
        <w:t xml:space="preserve">file deployment. But for now the </w:t>
      </w:r>
      <w:proofErr w:type="gramStart"/>
      <w:r w:rsidRPr="00927994">
        <w:rPr>
          <w:rFonts w:cs="Courier"/>
          <w:b/>
          <w:sz w:val="19"/>
          <w:szCs w:val="19"/>
        </w:rPr>
        <w:t>main</w:t>
      </w:r>
      <w:r w:rsidRPr="00927994">
        <w:rPr>
          <w:rFonts w:cs="Courier"/>
          <w:sz w:val="19"/>
          <w:szCs w:val="19"/>
        </w:rPr>
        <w:t>(</w:t>
      </w:r>
      <w:proofErr w:type="gramEnd"/>
      <w:r w:rsidRPr="00927994">
        <w:rPr>
          <w:rFonts w:cs="Courier"/>
          <w:sz w:val="19"/>
          <w:szCs w:val="19"/>
        </w:rPr>
        <w:t xml:space="preserve">) </w:t>
      </w:r>
      <w:r w:rsidRPr="00927994">
        <w:rPr>
          <w:rFonts w:cs="NewBaskerville-Roman"/>
          <w:sz w:val="20"/>
          <w:szCs w:val="20"/>
        </w:rPr>
        <w:t xml:space="preserve">method here will enable you to run your application as an executable </w:t>
      </w:r>
      <w:r w:rsidRPr="00927994">
        <w:rPr>
          <w:rFonts w:cs="NewBaskerville-Roman"/>
          <w:sz w:val="18"/>
          <w:szCs w:val="18"/>
        </w:rPr>
        <w:t xml:space="preserve">JAR </w:t>
      </w:r>
      <w:r w:rsidRPr="00927994">
        <w:rPr>
          <w:rFonts w:cs="NewBaskerville-Roman"/>
          <w:sz w:val="20"/>
          <w:szCs w:val="20"/>
        </w:rPr>
        <w:t>file from the command line. It passes a reference to the</w:t>
      </w:r>
      <w:r w:rsidR="00B04059" w:rsidRPr="00927994">
        <w:rPr>
          <w:rFonts w:cs="NewBaskerville-Roman"/>
          <w:sz w:val="20"/>
          <w:szCs w:val="20"/>
        </w:rPr>
        <w:t xml:space="preserve"> </w:t>
      </w:r>
      <w:proofErr w:type="spellStart"/>
      <w:r w:rsidRPr="00927994">
        <w:rPr>
          <w:rFonts w:cs="Courier"/>
          <w:b/>
          <w:sz w:val="19"/>
          <w:szCs w:val="19"/>
        </w:rPr>
        <w:t>ReadingListApplication</w:t>
      </w:r>
      <w:proofErr w:type="spellEnd"/>
      <w:r w:rsidRPr="00927994">
        <w:rPr>
          <w:rFonts w:cs="Courier"/>
          <w:sz w:val="19"/>
          <w:szCs w:val="19"/>
        </w:rPr>
        <w:t xml:space="preserve"> </w:t>
      </w:r>
      <w:r w:rsidRPr="00927994">
        <w:rPr>
          <w:rFonts w:cs="NewBaskerville-Roman"/>
          <w:sz w:val="20"/>
          <w:szCs w:val="20"/>
        </w:rPr>
        <w:t xml:space="preserve">class to </w:t>
      </w:r>
      <w:proofErr w:type="spellStart"/>
      <w:proofErr w:type="gramStart"/>
      <w:r w:rsidRPr="00927994">
        <w:rPr>
          <w:rFonts w:cs="Courier"/>
          <w:b/>
          <w:sz w:val="19"/>
          <w:szCs w:val="19"/>
        </w:rPr>
        <w:t>SpringApplication</w:t>
      </w:r>
      <w:r w:rsidRPr="00927994">
        <w:rPr>
          <w:rFonts w:cs="Courier"/>
          <w:sz w:val="19"/>
          <w:szCs w:val="19"/>
        </w:rPr>
        <w:t>.</w:t>
      </w:r>
      <w:r w:rsidRPr="00927994">
        <w:rPr>
          <w:rFonts w:cs="Courier"/>
          <w:b/>
          <w:sz w:val="19"/>
          <w:szCs w:val="19"/>
        </w:rPr>
        <w:t>run</w:t>
      </w:r>
      <w:proofErr w:type="spellEnd"/>
      <w:r w:rsidRPr="00927994">
        <w:rPr>
          <w:rFonts w:cs="Courier"/>
          <w:sz w:val="19"/>
          <w:szCs w:val="19"/>
        </w:rPr>
        <w:t>(</w:t>
      </w:r>
      <w:proofErr w:type="gramEnd"/>
      <w:r w:rsidRPr="00927994">
        <w:rPr>
          <w:rFonts w:cs="Courier"/>
          <w:sz w:val="19"/>
          <w:szCs w:val="19"/>
        </w:rPr>
        <w:t>)</w:t>
      </w:r>
      <w:r w:rsidRPr="00927994">
        <w:rPr>
          <w:rFonts w:cs="NewBaskerville-Roman"/>
          <w:sz w:val="20"/>
          <w:szCs w:val="20"/>
        </w:rPr>
        <w:t>, along with the command-line arguments, to kick off the application.</w:t>
      </w:r>
    </w:p>
    <w:p w:rsidR="00C7735B" w:rsidRDefault="00C7735B" w:rsidP="00E963BF">
      <w:pPr>
        <w:autoSpaceDE w:val="0"/>
        <w:autoSpaceDN w:val="0"/>
        <w:adjustRightInd w:val="0"/>
        <w:spacing w:after="0" w:line="240" w:lineRule="auto"/>
        <w:rPr>
          <w:rFonts w:cs="NewBaskerville-Roman"/>
          <w:sz w:val="20"/>
          <w:szCs w:val="20"/>
        </w:rPr>
      </w:pPr>
    </w:p>
    <w:p w:rsidR="00C7735B" w:rsidRDefault="00C7735B" w:rsidP="00E963BF">
      <w:pPr>
        <w:autoSpaceDE w:val="0"/>
        <w:autoSpaceDN w:val="0"/>
        <w:adjustRightInd w:val="0"/>
        <w:spacing w:after="0" w:line="240" w:lineRule="auto"/>
        <w:rPr>
          <w:b/>
        </w:rPr>
      </w:pPr>
      <w:r>
        <w:rPr>
          <w:b/>
          <w:noProof/>
        </w:rPr>
        <w:drawing>
          <wp:inline distT="0" distB="0" distL="0" distR="0">
            <wp:extent cx="5943600" cy="3691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69137"/>
                    </a:xfrm>
                    <a:prstGeom prst="rect">
                      <a:avLst/>
                    </a:prstGeom>
                    <a:noFill/>
                    <a:ln w="9525">
                      <a:noFill/>
                      <a:miter lim="800000"/>
                      <a:headEnd/>
                      <a:tailEnd/>
                    </a:ln>
                  </pic:spPr>
                </pic:pic>
              </a:graphicData>
            </a:graphic>
          </wp:inline>
        </w:drawing>
      </w:r>
    </w:p>
    <w:p w:rsidR="0002728C" w:rsidRDefault="0002728C" w:rsidP="00E963BF">
      <w:pPr>
        <w:autoSpaceDE w:val="0"/>
        <w:autoSpaceDN w:val="0"/>
        <w:adjustRightInd w:val="0"/>
        <w:spacing w:after="0" w:line="240" w:lineRule="auto"/>
        <w:rPr>
          <w:b/>
        </w:rPr>
      </w:pPr>
    </w:p>
    <w:p w:rsidR="0002728C" w:rsidRDefault="008212C1" w:rsidP="008212C1">
      <w:pPr>
        <w:autoSpaceDE w:val="0"/>
        <w:autoSpaceDN w:val="0"/>
        <w:adjustRightInd w:val="0"/>
        <w:spacing w:after="0" w:line="240" w:lineRule="auto"/>
        <w:rPr>
          <w:rFonts w:cs="NewBaskerville-Roman"/>
          <w:sz w:val="20"/>
          <w:szCs w:val="20"/>
        </w:rPr>
      </w:pPr>
      <w:r w:rsidRPr="00F66DF7">
        <w:rPr>
          <w:rFonts w:cs="NewBaskerville-Roman"/>
          <w:sz w:val="20"/>
          <w:szCs w:val="20"/>
        </w:rPr>
        <w:t xml:space="preserve">The application should start up fine and enable a Tomcat server listening on port 8080. You can point your browser at http://localhost:8080 if you want, but because you haven’t written a controller class yet, you’ll be met with an </w:t>
      </w:r>
      <w:r w:rsidRPr="00F66DF7">
        <w:rPr>
          <w:rFonts w:cs="NewBaskerville-Roman"/>
          <w:sz w:val="18"/>
          <w:szCs w:val="18"/>
        </w:rPr>
        <w:t xml:space="preserve">HTTP </w:t>
      </w:r>
      <w:r w:rsidRPr="00F66DF7">
        <w:rPr>
          <w:rFonts w:cs="NewBaskerville-Roman"/>
          <w:sz w:val="20"/>
          <w:szCs w:val="20"/>
        </w:rPr>
        <w:t>404 (Not Found) error and an error page.</w:t>
      </w:r>
    </w:p>
    <w:p w:rsidR="00F52669" w:rsidRDefault="00F52669" w:rsidP="008212C1">
      <w:pPr>
        <w:autoSpaceDE w:val="0"/>
        <w:autoSpaceDN w:val="0"/>
        <w:adjustRightInd w:val="0"/>
        <w:spacing w:after="0" w:line="240" w:lineRule="auto"/>
        <w:rPr>
          <w:rFonts w:cs="NewBaskerville-Roman"/>
          <w:sz w:val="20"/>
          <w:szCs w:val="20"/>
        </w:rPr>
      </w:pPr>
    </w:p>
    <w:p w:rsidR="00F52669" w:rsidRDefault="00F52669" w:rsidP="008212C1">
      <w:pPr>
        <w:autoSpaceDE w:val="0"/>
        <w:autoSpaceDN w:val="0"/>
        <w:adjustRightInd w:val="0"/>
        <w:spacing w:after="0" w:line="240" w:lineRule="auto"/>
        <w:rPr>
          <w:rFonts w:cs="NewBaskerville-Roman"/>
          <w:sz w:val="20"/>
          <w:szCs w:val="20"/>
        </w:rPr>
      </w:pPr>
    </w:p>
    <w:p w:rsidR="00F52669" w:rsidRDefault="00DA089D" w:rsidP="00DA089D">
      <w:pPr>
        <w:autoSpaceDE w:val="0"/>
        <w:autoSpaceDN w:val="0"/>
        <w:adjustRightInd w:val="0"/>
        <w:spacing w:after="0" w:line="240" w:lineRule="auto"/>
        <w:rPr>
          <w:rFonts w:cs="NewBaskerville-Roman"/>
          <w:sz w:val="20"/>
          <w:szCs w:val="20"/>
        </w:rPr>
      </w:pPr>
      <w:r w:rsidRPr="004277BB">
        <w:rPr>
          <w:rFonts w:cs="NewBaskerville-Roman"/>
          <w:sz w:val="20"/>
          <w:szCs w:val="20"/>
        </w:rPr>
        <w:t xml:space="preserve">You’ll almost never need to change ReadingListApplication.java. If your application requires any additional </w:t>
      </w:r>
      <w:proofErr w:type="gramStart"/>
      <w:r w:rsidRPr="004277BB">
        <w:rPr>
          <w:rFonts w:cs="NewBaskerville-Roman"/>
          <w:sz w:val="20"/>
          <w:szCs w:val="20"/>
        </w:rPr>
        <w:t>Spring</w:t>
      </w:r>
      <w:proofErr w:type="gramEnd"/>
      <w:r w:rsidRPr="004277BB">
        <w:rPr>
          <w:rFonts w:cs="NewBaskerville-Roman"/>
          <w:sz w:val="20"/>
          <w:szCs w:val="20"/>
        </w:rPr>
        <w:t xml:space="preserve"> configuration beyond what Spring Boot auto-configuration provides, it’s usually best to write it into separate </w:t>
      </w:r>
      <w:r w:rsidRPr="004277BB">
        <w:rPr>
          <w:rFonts w:cs="Courier"/>
          <w:b/>
          <w:sz w:val="19"/>
          <w:szCs w:val="19"/>
        </w:rPr>
        <w:t>@Configuration</w:t>
      </w:r>
      <w:r w:rsidR="004277BB" w:rsidRPr="004277BB">
        <w:rPr>
          <w:rFonts w:cs="Courier"/>
          <w:sz w:val="19"/>
          <w:szCs w:val="19"/>
        </w:rPr>
        <w:t xml:space="preserve"> </w:t>
      </w:r>
      <w:r w:rsidRPr="004277BB">
        <w:rPr>
          <w:rFonts w:cs="NewBaskerville-Roman"/>
          <w:sz w:val="20"/>
          <w:szCs w:val="20"/>
        </w:rPr>
        <w:t>configured classes. (They’ll be picked up and used by component-scanning.)</w:t>
      </w:r>
    </w:p>
    <w:p w:rsidR="001904B8" w:rsidRDefault="001904B8" w:rsidP="00DA089D">
      <w:pPr>
        <w:autoSpaceDE w:val="0"/>
        <w:autoSpaceDN w:val="0"/>
        <w:adjustRightInd w:val="0"/>
        <w:spacing w:after="0" w:line="240" w:lineRule="auto"/>
        <w:rPr>
          <w:rFonts w:cs="NewBaskerville-Roman"/>
          <w:sz w:val="20"/>
          <w:szCs w:val="20"/>
        </w:rPr>
      </w:pPr>
    </w:p>
    <w:p w:rsidR="001904B8" w:rsidRDefault="001904B8" w:rsidP="00DA089D">
      <w:pPr>
        <w:autoSpaceDE w:val="0"/>
        <w:autoSpaceDN w:val="0"/>
        <w:adjustRightInd w:val="0"/>
        <w:spacing w:after="0" w:line="240" w:lineRule="auto"/>
        <w:rPr>
          <w:rFonts w:cs="NewBaskerville-Roman"/>
          <w:sz w:val="20"/>
          <w:szCs w:val="20"/>
        </w:rPr>
      </w:pPr>
    </w:p>
    <w:p w:rsidR="001904B8" w:rsidRDefault="001904B8" w:rsidP="00DA089D">
      <w:pPr>
        <w:autoSpaceDE w:val="0"/>
        <w:autoSpaceDN w:val="0"/>
        <w:adjustRightInd w:val="0"/>
        <w:spacing w:after="0" w:line="240" w:lineRule="auto"/>
        <w:rPr>
          <w:rFonts w:cs="NewBaskerville-Roman"/>
          <w:sz w:val="20"/>
          <w:szCs w:val="20"/>
        </w:rPr>
      </w:pPr>
    </w:p>
    <w:p w:rsidR="001904B8" w:rsidRDefault="001904B8" w:rsidP="00DA089D">
      <w:pPr>
        <w:autoSpaceDE w:val="0"/>
        <w:autoSpaceDN w:val="0"/>
        <w:adjustRightInd w:val="0"/>
        <w:spacing w:after="0" w:line="240" w:lineRule="auto"/>
        <w:rPr>
          <w:rFonts w:cs="NewBaskerville-Roman"/>
          <w:sz w:val="20"/>
          <w:szCs w:val="20"/>
        </w:rPr>
      </w:pPr>
    </w:p>
    <w:p w:rsidR="001904B8" w:rsidRPr="00E62D70" w:rsidRDefault="001904B8" w:rsidP="00DA089D">
      <w:pPr>
        <w:autoSpaceDE w:val="0"/>
        <w:autoSpaceDN w:val="0"/>
        <w:adjustRightInd w:val="0"/>
        <w:spacing w:after="0" w:line="240" w:lineRule="auto"/>
        <w:rPr>
          <w:rFonts w:cs="FranklinGothic-Demi"/>
          <w:b/>
          <w:color w:val="224867"/>
          <w:szCs w:val="16"/>
        </w:rPr>
      </w:pPr>
      <w:r w:rsidRPr="00E62D70">
        <w:rPr>
          <w:rFonts w:cs="FranklinGothic-Demi"/>
          <w:b/>
          <w:color w:val="224867"/>
          <w:szCs w:val="16"/>
        </w:rPr>
        <w:t>CONFIGURING APPLICATION PROPERTIES</w:t>
      </w:r>
    </w:p>
    <w:p w:rsidR="00123599" w:rsidRPr="00E62D70" w:rsidRDefault="00123599" w:rsidP="00DA089D">
      <w:pPr>
        <w:autoSpaceDE w:val="0"/>
        <w:autoSpaceDN w:val="0"/>
        <w:adjustRightInd w:val="0"/>
        <w:spacing w:after="0" w:line="240" w:lineRule="auto"/>
        <w:rPr>
          <w:rFonts w:cs="FranklinGothic-Demi"/>
          <w:b/>
          <w:color w:val="224867"/>
          <w:szCs w:val="16"/>
        </w:rPr>
      </w:pPr>
    </w:p>
    <w:p w:rsidR="00123599" w:rsidRDefault="00123599" w:rsidP="00123599">
      <w:pPr>
        <w:autoSpaceDE w:val="0"/>
        <w:autoSpaceDN w:val="0"/>
        <w:adjustRightInd w:val="0"/>
        <w:spacing w:after="0" w:line="240" w:lineRule="auto"/>
        <w:rPr>
          <w:rFonts w:cs="NewBaskerville-Roman"/>
          <w:sz w:val="20"/>
          <w:szCs w:val="20"/>
        </w:rPr>
      </w:pPr>
      <w:r w:rsidRPr="00E62D70">
        <w:rPr>
          <w:rFonts w:cs="NewBaskerville-Roman"/>
          <w:sz w:val="20"/>
          <w:szCs w:val="20"/>
        </w:rPr>
        <w:t xml:space="preserve">The </w:t>
      </w:r>
      <w:proofErr w:type="spellStart"/>
      <w:r w:rsidRPr="00E62D70">
        <w:rPr>
          <w:rFonts w:cs="NewBaskerville-Roman"/>
          <w:b/>
          <w:sz w:val="20"/>
          <w:szCs w:val="20"/>
        </w:rPr>
        <w:t>application.properties</w:t>
      </w:r>
      <w:proofErr w:type="spellEnd"/>
      <w:r w:rsidRPr="00E62D70">
        <w:rPr>
          <w:rFonts w:cs="NewBaskerville-Roman"/>
          <w:sz w:val="20"/>
          <w:szCs w:val="20"/>
        </w:rPr>
        <w:t xml:space="preserve"> file given to you by the </w:t>
      </w:r>
      <w:proofErr w:type="spellStart"/>
      <w:r w:rsidRPr="00E62D70">
        <w:rPr>
          <w:rFonts w:cs="NewBaskerville-Roman"/>
          <w:sz w:val="20"/>
          <w:szCs w:val="20"/>
        </w:rPr>
        <w:t>Initializr</w:t>
      </w:r>
      <w:proofErr w:type="spellEnd"/>
      <w:r w:rsidRPr="00E62D70">
        <w:rPr>
          <w:rFonts w:cs="NewBaskerville-Roman"/>
          <w:sz w:val="20"/>
          <w:szCs w:val="20"/>
        </w:rPr>
        <w:t xml:space="preserve"> is initially empty. In fact,</w:t>
      </w:r>
      <w:r w:rsidR="002D4ADF" w:rsidRPr="00E62D70">
        <w:rPr>
          <w:rFonts w:cs="NewBaskerville-Roman"/>
          <w:sz w:val="20"/>
          <w:szCs w:val="20"/>
        </w:rPr>
        <w:t xml:space="preserve"> </w:t>
      </w:r>
      <w:r w:rsidRPr="00E62D70">
        <w:rPr>
          <w:rFonts w:cs="NewBaskerville-Roman"/>
          <w:sz w:val="20"/>
          <w:szCs w:val="20"/>
        </w:rPr>
        <w:t>this file is completely optional, so you could remove it completely without impacting</w:t>
      </w:r>
      <w:r w:rsidR="002D4ADF" w:rsidRPr="00E62D70">
        <w:rPr>
          <w:rFonts w:cs="NewBaskerville-Roman"/>
          <w:sz w:val="20"/>
          <w:szCs w:val="20"/>
        </w:rPr>
        <w:t xml:space="preserve"> </w:t>
      </w:r>
      <w:r w:rsidRPr="00E62D70">
        <w:rPr>
          <w:rFonts w:cs="NewBaskerville-Roman"/>
          <w:sz w:val="20"/>
          <w:szCs w:val="20"/>
        </w:rPr>
        <w:t xml:space="preserve">the application. But there’s also no harm in leaving it in </w:t>
      </w:r>
      <w:r w:rsidR="00E62D70">
        <w:rPr>
          <w:rFonts w:cs="NewBaskerville-Roman"/>
          <w:sz w:val="20"/>
          <w:szCs w:val="20"/>
        </w:rPr>
        <w:t>p</w:t>
      </w:r>
      <w:r w:rsidRPr="00E62D70">
        <w:rPr>
          <w:rFonts w:cs="NewBaskerville-Roman"/>
          <w:sz w:val="20"/>
          <w:szCs w:val="20"/>
        </w:rPr>
        <w:t>lace.</w:t>
      </w:r>
    </w:p>
    <w:p w:rsidR="00BA2DDA" w:rsidRPr="00BA2DDA" w:rsidRDefault="00BA2DDA" w:rsidP="00123599">
      <w:pPr>
        <w:autoSpaceDE w:val="0"/>
        <w:autoSpaceDN w:val="0"/>
        <w:adjustRightInd w:val="0"/>
        <w:spacing w:after="0" w:line="240" w:lineRule="auto"/>
        <w:rPr>
          <w:rFonts w:cs="NewBaskerville-Roman"/>
          <w:sz w:val="20"/>
          <w:szCs w:val="20"/>
        </w:rPr>
      </w:pPr>
    </w:p>
    <w:p w:rsidR="00BA2DDA" w:rsidRPr="00E13056" w:rsidRDefault="00BA2DDA" w:rsidP="00BA2DDA">
      <w:pPr>
        <w:autoSpaceDE w:val="0"/>
        <w:autoSpaceDN w:val="0"/>
        <w:adjustRightInd w:val="0"/>
        <w:spacing w:after="0" w:line="240" w:lineRule="auto"/>
        <w:rPr>
          <w:rFonts w:cs="NewBaskerville-Roman"/>
          <w:sz w:val="20"/>
          <w:szCs w:val="20"/>
        </w:rPr>
      </w:pPr>
      <w:proofErr w:type="gramStart"/>
      <w:r w:rsidRPr="00E13056">
        <w:rPr>
          <w:rFonts w:cs="NewBaskerville-Roman"/>
          <w:sz w:val="20"/>
          <w:szCs w:val="20"/>
        </w:rPr>
        <w:t>try</w:t>
      </w:r>
      <w:proofErr w:type="gramEnd"/>
      <w:r w:rsidRPr="00E13056">
        <w:rPr>
          <w:rFonts w:cs="NewBaskerville-Roman"/>
          <w:sz w:val="20"/>
          <w:szCs w:val="20"/>
        </w:rPr>
        <w:t xml:space="preserve"> adding the following line:</w:t>
      </w:r>
    </w:p>
    <w:p w:rsidR="00BA2DDA" w:rsidRDefault="00BA2DDA" w:rsidP="00BA2DDA">
      <w:pPr>
        <w:autoSpaceDE w:val="0"/>
        <w:autoSpaceDN w:val="0"/>
        <w:adjustRightInd w:val="0"/>
        <w:spacing w:after="0" w:line="240" w:lineRule="auto"/>
        <w:rPr>
          <w:rFonts w:ascii="Courier" w:hAnsi="Courier" w:cs="Courier"/>
          <w:b/>
          <w:sz w:val="16"/>
          <w:szCs w:val="16"/>
        </w:rPr>
      </w:pPr>
      <w:proofErr w:type="spellStart"/>
      <w:r w:rsidRPr="00BA2DDA">
        <w:rPr>
          <w:rFonts w:ascii="Courier" w:hAnsi="Courier" w:cs="Courier"/>
          <w:b/>
          <w:sz w:val="16"/>
          <w:szCs w:val="16"/>
        </w:rPr>
        <w:t>server.port</w:t>
      </w:r>
      <w:proofErr w:type="spellEnd"/>
      <w:r w:rsidRPr="00BA2DDA">
        <w:rPr>
          <w:rFonts w:ascii="Courier" w:hAnsi="Courier" w:cs="Courier"/>
          <w:b/>
          <w:sz w:val="16"/>
          <w:szCs w:val="16"/>
        </w:rPr>
        <w:t>=8000</w:t>
      </w:r>
    </w:p>
    <w:p w:rsidR="00D134AF" w:rsidRDefault="00D134AF" w:rsidP="00BA2DDA">
      <w:pPr>
        <w:autoSpaceDE w:val="0"/>
        <w:autoSpaceDN w:val="0"/>
        <w:adjustRightInd w:val="0"/>
        <w:spacing w:after="0" w:line="240" w:lineRule="auto"/>
        <w:rPr>
          <w:rFonts w:ascii="Courier" w:hAnsi="Courier" w:cs="Courier"/>
          <w:b/>
          <w:sz w:val="16"/>
          <w:szCs w:val="16"/>
        </w:rPr>
      </w:pPr>
    </w:p>
    <w:p w:rsidR="00D134AF" w:rsidRPr="00E13056" w:rsidRDefault="00D134AF" w:rsidP="00D134AF">
      <w:pPr>
        <w:autoSpaceDE w:val="0"/>
        <w:autoSpaceDN w:val="0"/>
        <w:adjustRightInd w:val="0"/>
        <w:spacing w:after="0" w:line="240" w:lineRule="auto"/>
        <w:rPr>
          <w:rFonts w:cs="NewBaskerville-Roman"/>
          <w:sz w:val="20"/>
          <w:szCs w:val="20"/>
        </w:rPr>
      </w:pPr>
      <w:r w:rsidRPr="00E13056">
        <w:rPr>
          <w:rFonts w:cs="NewBaskerville-Roman"/>
          <w:sz w:val="20"/>
          <w:szCs w:val="20"/>
        </w:rPr>
        <w:t xml:space="preserve">With this line, you’re configuring the embedded Tomcat server to listen on port 8000 instead of the default port 8080. You can confirm this by running the application again. This demonstrates that the </w:t>
      </w:r>
      <w:proofErr w:type="spellStart"/>
      <w:r w:rsidRPr="00E13056">
        <w:rPr>
          <w:rFonts w:cs="NewBaskerville-Roman"/>
          <w:sz w:val="20"/>
          <w:szCs w:val="20"/>
        </w:rPr>
        <w:t>application.properties</w:t>
      </w:r>
      <w:proofErr w:type="spellEnd"/>
      <w:r w:rsidRPr="00E13056">
        <w:rPr>
          <w:rFonts w:cs="NewBaskerville-Roman"/>
          <w:sz w:val="20"/>
          <w:szCs w:val="20"/>
        </w:rPr>
        <w:t xml:space="preserve"> file comes in handy for </w:t>
      </w:r>
      <w:proofErr w:type="spellStart"/>
      <w:r w:rsidRPr="00E13056">
        <w:rPr>
          <w:rFonts w:cs="NewBaskerville-Roman"/>
          <w:sz w:val="20"/>
          <w:szCs w:val="20"/>
        </w:rPr>
        <w:t>finegrained</w:t>
      </w:r>
      <w:proofErr w:type="spellEnd"/>
      <w:r w:rsidRPr="00E13056">
        <w:rPr>
          <w:rFonts w:cs="NewBaskerville-Roman"/>
          <w:sz w:val="20"/>
          <w:szCs w:val="20"/>
        </w:rPr>
        <w:t xml:space="preserve"> configuration of the stuff that Spring Boot automatically configures. But you</w:t>
      </w:r>
    </w:p>
    <w:p w:rsidR="00D134AF" w:rsidRDefault="00D134AF" w:rsidP="00D134AF">
      <w:pPr>
        <w:autoSpaceDE w:val="0"/>
        <w:autoSpaceDN w:val="0"/>
        <w:adjustRightInd w:val="0"/>
        <w:spacing w:after="0" w:line="240" w:lineRule="auto"/>
        <w:rPr>
          <w:rFonts w:ascii="NewBaskerville-Roman" w:hAnsi="NewBaskerville-Roman" w:cs="NewBaskerville-Roman"/>
          <w:sz w:val="20"/>
          <w:szCs w:val="20"/>
        </w:rPr>
      </w:pPr>
      <w:proofErr w:type="gramStart"/>
      <w:r w:rsidRPr="00E13056">
        <w:rPr>
          <w:rFonts w:cs="NewBaskerville-Roman"/>
          <w:sz w:val="20"/>
          <w:szCs w:val="20"/>
        </w:rPr>
        <w:t>can</w:t>
      </w:r>
      <w:proofErr w:type="gramEnd"/>
      <w:r w:rsidRPr="00E13056">
        <w:rPr>
          <w:rFonts w:cs="NewBaskerville-Roman"/>
          <w:sz w:val="20"/>
          <w:szCs w:val="20"/>
        </w:rPr>
        <w:t xml:space="preserve"> also use it to specify properties used by application code</w:t>
      </w:r>
      <w:r>
        <w:rPr>
          <w:rFonts w:ascii="NewBaskerville-Roman" w:hAnsi="NewBaskerville-Roman" w:cs="NewBaskerville-Roman"/>
          <w:sz w:val="20"/>
          <w:szCs w:val="20"/>
        </w:rPr>
        <w:t>.</w:t>
      </w:r>
    </w:p>
    <w:p w:rsidR="00D96E8E" w:rsidRDefault="00D96E8E" w:rsidP="00D134AF">
      <w:pPr>
        <w:autoSpaceDE w:val="0"/>
        <w:autoSpaceDN w:val="0"/>
        <w:adjustRightInd w:val="0"/>
        <w:spacing w:after="0" w:line="240" w:lineRule="auto"/>
        <w:rPr>
          <w:rFonts w:ascii="NewBaskerville-Roman" w:hAnsi="NewBaskerville-Roman" w:cs="NewBaskerville-Roman"/>
          <w:sz w:val="20"/>
          <w:szCs w:val="20"/>
        </w:rPr>
      </w:pPr>
    </w:p>
    <w:p w:rsidR="00D96E8E" w:rsidRDefault="00D96E8E" w:rsidP="00D96E8E">
      <w:pPr>
        <w:autoSpaceDE w:val="0"/>
        <w:autoSpaceDN w:val="0"/>
        <w:adjustRightInd w:val="0"/>
        <w:spacing w:after="0" w:line="240" w:lineRule="auto"/>
        <w:rPr>
          <w:rFonts w:cs="NewBaskerville-Roman"/>
          <w:sz w:val="20"/>
          <w:szCs w:val="20"/>
        </w:rPr>
      </w:pPr>
      <w:r w:rsidRPr="006B6D41">
        <w:rPr>
          <w:rFonts w:cs="NewBaskerville-Roman"/>
          <w:sz w:val="20"/>
          <w:szCs w:val="20"/>
        </w:rPr>
        <w:t>The main thing to notice is that at no point do you explicitly ask Spring Boot to</w:t>
      </w:r>
      <w:r w:rsidR="00430BEA" w:rsidRPr="006B6D41">
        <w:rPr>
          <w:rFonts w:cs="NewBaskerville-Roman"/>
          <w:sz w:val="20"/>
          <w:szCs w:val="20"/>
        </w:rPr>
        <w:t xml:space="preserve"> </w:t>
      </w:r>
      <w:r w:rsidRPr="006B6D41">
        <w:rPr>
          <w:rFonts w:cs="NewBaskerville-Roman"/>
          <w:sz w:val="20"/>
          <w:szCs w:val="20"/>
        </w:rPr>
        <w:t xml:space="preserve">load </w:t>
      </w:r>
      <w:proofErr w:type="spellStart"/>
      <w:r w:rsidRPr="006B6D41">
        <w:rPr>
          <w:rFonts w:cs="NewBaskerville-Roman"/>
          <w:sz w:val="20"/>
          <w:szCs w:val="20"/>
        </w:rPr>
        <w:t>application.properties</w:t>
      </w:r>
      <w:proofErr w:type="spellEnd"/>
      <w:r w:rsidRPr="006B6D41">
        <w:rPr>
          <w:rFonts w:cs="NewBaskerville-Roman"/>
          <w:sz w:val="20"/>
          <w:szCs w:val="20"/>
        </w:rPr>
        <w:t xml:space="preserve"> for you. By virtue of the fact that </w:t>
      </w:r>
      <w:proofErr w:type="spellStart"/>
      <w:r w:rsidRPr="006B6D41">
        <w:rPr>
          <w:rFonts w:cs="NewBaskerville-Roman"/>
          <w:sz w:val="20"/>
          <w:szCs w:val="20"/>
        </w:rPr>
        <w:t>application.properties</w:t>
      </w:r>
      <w:proofErr w:type="spellEnd"/>
      <w:r w:rsidR="00430BEA" w:rsidRPr="006B6D41">
        <w:rPr>
          <w:rFonts w:cs="NewBaskerville-Roman"/>
          <w:sz w:val="20"/>
          <w:szCs w:val="20"/>
        </w:rPr>
        <w:t xml:space="preserve"> </w:t>
      </w:r>
      <w:r w:rsidRPr="006B6D41">
        <w:rPr>
          <w:rFonts w:cs="NewBaskerville-Roman"/>
          <w:sz w:val="20"/>
          <w:szCs w:val="20"/>
        </w:rPr>
        <w:t xml:space="preserve">exists, it will be loaded and its properties made available for configuring both </w:t>
      </w:r>
      <w:proofErr w:type="gramStart"/>
      <w:r w:rsidRPr="006B6D41">
        <w:rPr>
          <w:rFonts w:cs="NewBaskerville-Roman"/>
          <w:sz w:val="20"/>
          <w:szCs w:val="20"/>
        </w:rPr>
        <w:t>Spring</w:t>
      </w:r>
      <w:proofErr w:type="gramEnd"/>
      <w:r w:rsidR="00430BEA" w:rsidRPr="006B6D41">
        <w:rPr>
          <w:rFonts w:cs="NewBaskerville-Roman"/>
          <w:sz w:val="20"/>
          <w:szCs w:val="20"/>
        </w:rPr>
        <w:t xml:space="preserve"> </w:t>
      </w:r>
      <w:r w:rsidRPr="006B6D41">
        <w:rPr>
          <w:rFonts w:cs="NewBaskerville-Roman"/>
          <w:sz w:val="20"/>
          <w:szCs w:val="20"/>
        </w:rPr>
        <w:t>and application code.</w:t>
      </w:r>
    </w:p>
    <w:p w:rsidR="001636D0" w:rsidRDefault="001636D0" w:rsidP="00D96E8E">
      <w:pPr>
        <w:autoSpaceDE w:val="0"/>
        <w:autoSpaceDN w:val="0"/>
        <w:adjustRightInd w:val="0"/>
        <w:spacing w:after="0" w:line="240" w:lineRule="auto"/>
        <w:rPr>
          <w:rFonts w:cs="NewBaskerville-Roman"/>
          <w:sz w:val="20"/>
          <w:szCs w:val="20"/>
        </w:rPr>
      </w:pPr>
    </w:p>
    <w:p w:rsidR="001636D0" w:rsidRPr="001636D0" w:rsidRDefault="001636D0" w:rsidP="001636D0">
      <w:pPr>
        <w:autoSpaceDE w:val="0"/>
        <w:autoSpaceDN w:val="0"/>
        <w:adjustRightInd w:val="0"/>
        <w:spacing w:after="0" w:line="240" w:lineRule="auto"/>
        <w:rPr>
          <w:rFonts w:cs="NewBaskerville-Roman"/>
          <w:sz w:val="20"/>
          <w:szCs w:val="20"/>
        </w:rPr>
      </w:pPr>
      <w:r w:rsidRPr="001636D0">
        <w:rPr>
          <w:rFonts w:cs="NewBaskerville-Roman"/>
          <w:sz w:val="20"/>
          <w:szCs w:val="20"/>
        </w:rPr>
        <w:t xml:space="preserve">For the most part, a Spring Boot application isn’t much different from any </w:t>
      </w:r>
      <w:proofErr w:type="gramStart"/>
      <w:r w:rsidRPr="001636D0">
        <w:rPr>
          <w:rFonts w:cs="NewBaskerville-Roman"/>
          <w:sz w:val="20"/>
          <w:szCs w:val="20"/>
        </w:rPr>
        <w:t>Spring</w:t>
      </w:r>
      <w:proofErr w:type="gramEnd"/>
      <w:r w:rsidRPr="001636D0">
        <w:rPr>
          <w:rFonts w:cs="NewBaskerville-Roman"/>
          <w:sz w:val="20"/>
          <w:szCs w:val="20"/>
        </w:rPr>
        <w:t xml:space="preserve"> application, which isn’t much different from any Java application. Therefore, building a Spring Boot application is much like building any Java application. You have your choice of </w:t>
      </w:r>
      <w:proofErr w:type="spellStart"/>
      <w:r w:rsidRPr="001636D0">
        <w:rPr>
          <w:rFonts w:cs="NewBaskerville-Roman"/>
          <w:sz w:val="20"/>
          <w:szCs w:val="20"/>
        </w:rPr>
        <w:t>Gradle</w:t>
      </w:r>
      <w:proofErr w:type="spellEnd"/>
      <w:r w:rsidRPr="001636D0">
        <w:rPr>
          <w:rFonts w:cs="NewBaskerville-Roman"/>
          <w:sz w:val="20"/>
          <w:szCs w:val="20"/>
        </w:rPr>
        <w:t xml:space="preserve"> or Maven as the build tool, and you express build specifics much the</w:t>
      </w:r>
    </w:p>
    <w:p w:rsidR="001636D0" w:rsidRPr="001636D0" w:rsidRDefault="001636D0" w:rsidP="001636D0">
      <w:pPr>
        <w:autoSpaceDE w:val="0"/>
        <w:autoSpaceDN w:val="0"/>
        <w:adjustRightInd w:val="0"/>
        <w:spacing w:after="0" w:line="240" w:lineRule="auto"/>
        <w:rPr>
          <w:b/>
          <w:sz w:val="28"/>
        </w:rPr>
      </w:pPr>
      <w:proofErr w:type="gramStart"/>
      <w:r w:rsidRPr="001636D0">
        <w:rPr>
          <w:rFonts w:cs="NewBaskerville-Roman"/>
          <w:sz w:val="20"/>
          <w:szCs w:val="20"/>
        </w:rPr>
        <w:t>same</w:t>
      </w:r>
      <w:proofErr w:type="gramEnd"/>
      <w:r w:rsidRPr="001636D0">
        <w:rPr>
          <w:rFonts w:cs="NewBaskerville-Roman"/>
          <w:sz w:val="20"/>
          <w:szCs w:val="20"/>
        </w:rPr>
        <w:t xml:space="preserve"> as you would in an application that doesn’t employ Spring Boot. But there are a few small details about working with Spring Boot that benefit from a little extra help in the build.</w:t>
      </w:r>
    </w:p>
    <w:sectPr w:rsidR="001636D0" w:rsidRPr="001636D0" w:rsidSect="007F24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Dem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0DD"/>
    <w:multiLevelType w:val="hybridMultilevel"/>
    <w:tmpl w:val="C658C3D4"/>
    <w:lvl w:ilvl="0" w:tplc="26C4ADC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E11F2"/>
    <w:rsid w:val="00026327"/>
    <w:rsid w:val="0002728C"/>
    <w:rsid w:val="000529FB"/>
    <w:rsid w:val="000751DB"/>
    <w:rsid w:val="00085329"/>
    <w:rsid w:val="000E0CAF"/>
    <w:rsid w:val="001052CE"/>
    <w:rsid w:val="00107DFB"/>
    <w:rsid w:val="00123599"/>
    <w:rsid w:val="001636D0"/>
    <w:rsid w:val="001904B8"/>
    <w:rsid w:val="001A720B"/>
    <w:rsid w:val="001E09A3"/>
    <w:rsid w:val="002300F5"/>
    <w:rsid w:val="00235CCC"/>
    <w:rsid w:val="002D4ADF"/>
    <w:rsid w:val="0030427B"/>
    <w:rsid w:val="00323F1C"/>
    <w:rsid w:val="004277BB"/>
    <w:rsid w:val="00430BEA"/>
    <w:rsid w:val="00436F36"/>
    <w:rsid w:val="00475380"/>
    <w:rsid w:val="004E5AD6"/>
    <w:rsid w:val="0051407A"/>
    <w:rsid w:val="00561232"/>
    <w:rsid w:val="00566669"/>
    <w:rsid w:val="005A412E"/>
    <w:rsid w:val="005B4344"/>
    <w:rsid w:val="00621C28"/>
    <w:rsid w:val="00663C5B"/>
    <w:rsid w:val="006B6D41"/>
    <w:rsid w:val="006D2C0D"/>
    <w:rsid w:val="007808C9"/>
    <w:rsid w:val="007D0EDC"/>
    <w:rsid w:val="00800847"/>
    <w:rsid w:val="008212C1"/>
    <w:rsid w:val="00865EC6"/>
    <w:rsid w:val="008A3E12"/>
    <w:rsid w:val="008E11F2"/>
    <w:rsid w:val="00927994"/>
    <w:rsid w:val="009765A2"/>
    <w:rsid w:val="009B38CB"/>
    <w:rsid w:val="00A41526"/>
    <w:rsid w:val="00B04059"/>
    <w:rsid w:val="00BA2DDA"/>
    <w:rsid w:val="00C720C3"/>
    <w:rsid w:val="00C7735B"/>
    <w:rsid w:val="00D134AF"/>
    <w:rsid w:val="00D92A74"/>
    <w:rsid w:val="00D96E8E"/>
    <w:rsid w:val="00DA089D"/>
    <w:rsid w:val="00E13056"/>
    <w:rsid w:val="00E40753"/>
    <w:rsid w:val="00E62D70"/>
    <w:rsid w:val="00E963BF"/>
    <w:rsid w:val="00EA0446"/>
    <w:rsid w:val="00EC52D1"/>
    <w:rsid w:val="00EF30F7"/>
    <w:rsid w:val="00F370E3"/>
    <w:rsid w:val="00F52669"/>
    <w:rsid w:val="00F555E5"/>
    <w:rsid w:val="00F66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F2"/>
    <w:pPr>
      <w:ind w:left="720"/>
      <w:contextualSpacing/>
    </w:pPr>
  </w:style>
  <w:style w:type="character" w:styleId="Hyperlink">
    <w:name w:val="Hyperlink"/>
    <w:basedOn w:val="DefaultParagraphFont"/>
    <w:uiPriority w:val="99"/>
    <w:unhideWhenUsed/>
    <w:rsid w:val="008E11F2"/>
    <w:rPr>
      <w:color w:val="0000FF" w:themeColor="hyperlink"/>
      <w:u w:val="single"/>
    </w:rPr>
  </w:style>
  <w:style w:type="paragraph" w:styleId="BalloonText">
    <w:name w:val="Balloon Text"/>
    <w:basedOn w:val="Normal"/>
    <w:link w:val="BalloonTextChar"/>
    <w:uiPriority w:val="99"/>
    <w:semiHidden/>
    <w:unhideWhenUsed/>
    <w:rsid w:val="008E1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spring.i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1232</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2019-06-03T11:51:00Z</dcterms:created>
  <dcterms:modified xsi:type="dcterms:W3CDTF">2019-06-04T08:23:00Z</dcterms:modified>
</cp:coreProperties>
</file>