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0D7" w:rsidRPr="00446DB4" w:rsidRDefault="00446DB4">
      <w:pPr>
        <w:rPr>
          <w:b/>
          <w:i/>
          <w:color w:val="00B050"/>
          <w:sz w:val="38"/>
        </w:rPr>
      </w:pPr>
      <w:r w:rsidRPr="00446DB4">
        <w:rPr>
          <w:b/>
          <w:i/>
          <w:color w:val="00B050"/>
          <w:sz w:val="38"/>
        </w:rPr>
        <w:t>Eliminating boilerplate code with templates</w:t>
      </w:r>
    </w:p>
    <w:p w:rsidR="00446DB4" w:rsidRDefault="00446DB4" w:rsidP="00446DB4">
      <w:pPr>
        <w:pStyle w:val="ListParagraph"/>
        <w:numPr>
          <w:ilvl w:val="0"/>
          <w:numId w:val="2"/>
        </w:numPr>
      </w:pPr>
      <w:r>
        <w:t>Have you ever written a code and then felt like you’d already written the same code before?</w:t>
      </w:r>
    </w:p>
    <w:p w:rsidR="00446DB4" w:rsidRDefault="00446DB4" w:rsidP="00446DB4">
      <w:pPr>
        <w:pStyle w:val="ListParagraph"/>
        <w:ind w:left="1080"/>
      </w:pPr>
      <w:r>
        <w:t xml:space="preserve">That’s </w:t>
      </w:r>
      <w:r>
        <w:rPr>
          <w:i/>
        </w:rPr>
        <w:t xml:space="preserve">boilerplate code— </w:t>
      </w:r>
      <w:r>
        <w:t>the code that you often have to write over and over again to accomplish common and otherwise simple tasks.</w:t>
      </w:r>
    </w:p>
    <w:p w:rsidR="00446DB4" w:rsidRDefault="00446DB4" w:rsidP="00446DB4">
      <w:pPr>
        <w:pStyle w:val="ListParagraph"/>
        <w:numPr>
          <w:ilvl w:val="0"/>
          <w:numId w:val="2"/>
        </w:numPr>
      </w:pPr>
      <w:r>
        <w:t>Unfortunately, there are a lot of places where Java APIs involve a bunch of boiler plate code. A common example of boilerplate code can be seen when working with JDBC</w:t>
      </w:r>
      <w:r w:rsidR="00AC2EAE">
        <w:t xml:space="preserve"> to query data from a database.</w:t>
      </w:r>
    </w:p>
    <w:p w:rsidR="00AC2EAE" w:rsidRDefault="00AC2EAE" w:rsidP="00AC2EA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10669" cy="4740051"/>
            <wp:effectExtent l="19050" t="0" r="0" b="0"/>
            <wp:docPr id="1" name="Picture 0" descr="eclipse_2017-05-21_09-1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5-21_09-16-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AE" w:rsidRDefault="00AC2EAE" w:rsidP="00AC2EA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484335" cy="1303133"/>
            <wp:effectExtent l="19050" t="0" r="0" b="0"/>
            <wp:docPr id="2" name="Picture 1" descr="eclipse_2017-05-21_09-1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5-21_09-16-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2E" w:rsidRDefault="0026598F" w:rsidP="00C5442E">
      <w:pPr>
        <w:pStyle w:val="ListParagraph"/>
        <w:numPr>
          <w:ilvl w:val="0"/>
          <w:numId w:val="2"/>
        </w:numPr>
      </w:pPr>
      <w:r>
        <w:t xml:space="preserve">As you can see with JDBC code queries the database for an employee’s name and salary. But I’ll bet you had to look hard to see that. </w:t>
      </w:r>
      <w:r w:rsidR="00A37403">
        <w:t xml:space="preserve">That’s because the small bit of code that’s specific </w:t>
      </w:r>
      <w:r w:rsidR="00A37403">
        <w:lastRenderedPageBreak/>
        <w:t xml:space="preserve">to querying for an employee is buried in a heap of JDBC ceremony. </w:t>
      </w:r>
      <w:r w:rsidR="00F163AE">
        <w:t xml:space="preserve"> You first have to create a connection, then create a statement, and finally query for the results. </w:t>
      </w:r>
      <w:r w:rsidR="00540C0C">
        <w:t xml:space="preserve">And, to appease JDBC’s anger, you must catch </w:t>
      </w:r>
      <w:r w:rsidR="00540C0C">
        <w:rPr>
          <w:i/>
        </w:rPr>
        <w:t>SQLException</w:t>
      </w:r>
      <w:r w:rsidR="00540C0C">
        <w:t>, a checked exception, even though there’s not a lot you can do if it’s thrown.</w:t>
      </w:r>
      <w:r w:rsidR="00C5442E">
        <w:t xml:space="preserve"> Finally, after all is said and done, you have to clean up the mess , closing down the connection, statement , and result set . This could also stir JDBC’s anger, so you must catch </w:t>
      </w:r>
      <w:r w:rsidR="00C5442E" w:rsidRPr="00404441">
        <w:rPr>
          <w:i/>
        </w:rPr>
        <w:t>SQLException</w:t>
      </w:r>
      <w:r w:rsidR="00C5442E">
        <w:t xml:space="preserve"> here as well.</w:t>
      </w:r>
      <w:r w:rsidR="00956CB9">
        <w:t xml:space="preserve"> </w:t>
      </w:r>
    </w:p>
    <w:p w:rsidR="00956CB9" w:rsidRDefault="00956CB9" w:rsidP="00C5442E">
      <w:pPr>
        <w:pStyle w:val="ListParagraph"/>
        <w:numPr>
          <w:ilvl w:val="0"/>
          <w:numId w:val="2"/>
        </w:numPr>
      </w:pPr>
      <w:r>
        <w:t>JDBC is not alone in the boilerplate code business. Many activities require similar boilerplate code. JMS, JNDI, and the consumption of REST services often involve a lot of commonly repeated code.</w:t>
      </w:r>
    </w:p>
    <w:p w:rsidR="00956CB9" w:rsidRDefault="00956CB9" w:rsidP="00C5442E">
      <w:pPr>
        <w:pStyle w:val="ListParagraph"/>
        <w:numPr>
          <w:ilvl w:val="0"/>
          <w:numId w:val="2"/>
        </w:numPr>
      </w:pPr>
      <w:r>
        <w:t>Sprint seeks to eliminate boilerplate code by encapsulating it in templates.</w:t>
      </w:r>
    </w:p>
    <w:p w:rsidR="00956CB9" w:rsidRDefault="00956CB9" w:rsidP="00C5442E">
      <w:pPr>
        <w:pStyle w:val="ListParagraph"/>
        <w:numPr>
          <w:ilvl w:val="0"/>
          <w:numId w:val="2"/>
        </w:numPr>
      </w:pPr>
      <w:r>
        <w:t>Spring’s JdbcTemplate makes it possible to perform database operations without all the ceremony required by traditional JDBC.</w:t>
      </w:r>
    </w:p>
    <w:p w:rsidR="00956CB9" w:rsidRDefault="00956CB9" w:rsidP="00C5442E">
      <w:pPr>
        <w:pStyle w:val="ListParagraph"/>
        <w:numPr>
          <w:ilvl w:val="0"/>
          <w:numId w:val="2"/>
        </w:numPr>
      </w:pPr>
      <w:r>
        <w:t xml:space="preserve">For example, using Spring’s SimpleJdbcTemplate (a specialization of JdbcTemplate that takes advantage of Java 5 features) , the </w:t>
      </w:r>
      <w:r>
        <w:rPr>
          <w:i/>
        </w:rPr>
        <w:t xml:space="preserve">getEmployeeById() </w:t>
      </w:r>
      <w:r>
        <w:t xml:space="preserve"> method cab be rewritten so that its focus is on the task of retrieving empl</w:t>
      </w:r>
      <w:r w:rsidR="00EE64CF">
        <w:t>oyee data and not catering to</w:t>
      </w:r>
      <w:r>
        <w:t xml:space="preserve"> the demands of the JDBC API. The following shows what such an updated </w:t>
      </w:r>
      <w:r>
        <w:rPr>
          <w:i/>
        </w:rPr>
        <w:t xml:space="preserve">getEmployeeById() </w:t>
      </w:r>
      <w:r w:rsidRPr="00956CB9">
        <w:t>method might look like.</w:t>
      </w:r>
    </w:p>
    <w:p w:rsidR="00832010" w:rsidRDefault="00832010" w:rsidP="0083201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87807" cy="2011854"/>
            <wp:effectExtent l="19050" t="0" r="3343" b="0"/>
            <wp:docPr id="3" name="Picture 2" descr="eclipse_2017-05-21_09-1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5-21_09-16-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10" w:rsidRDefault="008771C0" w:rsidP="0083201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89162" cy="662997"/>
            <wp:effectExtent l="19050" t="0" r="0" b="0"/>
            <wp:docPr id="4" name="Picture 3" descr="eclipse_2017-05-21_09-1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5-21_09-16-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C0" w:rsidRDefault="008771C0" w:rsidP="008771C0">
      <w:pPr>
        <w:pStyle w:val="ListParagraph"/>
        <w:numPr>
          <w:ilvl w:val="0"/>
          <w:numId w:val="2"/>
        </w:numPr>
      </w:pPr>
      <w:r>
        <w:t xml:space="preserve">As you can see, this new version of </w:t>
      </w:r>
      <w:r w:rsidRPr="008771C0">
        <w:rPr>
          <w:i/>
        </w:rPr>
        <w:t>getEmployeeById()</w:t>
      </w:r>
      <w:r>
        <w:rPr>
          <w:i/>
        </w:rPr>
        <w:t xml:space="preserve"> </w:t>
      </w:r>
      <w:r w:rsidRPr="008771C0">
        <w:t>is much simpler and acutely focused on selecting an employee from the database</w:t>
      </w:r>
      <w:r>
        <w:t xml:space="preserve">. The template’s </w:t>
      </w:r>
      <w:r>
        <w:rPr>
          <w:i/>
        </w:rPr>
        <w:t xml:space="preserve">queryForObject() </w:t>
      </w:r>
      <w:r>
        <w:t xml:space="preserve">method is given the SQL query, a </w:t>
      </w:r>
      <w:r>
        <w:rPr>
          <w:i/>
        </w:rPr>
        <w:t xml:space="preserve">RowMapper </w:t>
      </w:r>
      <w:r>
        <w:t xml:space="preserve">(for mapping result set data to a domain object), and zero or more query parameters. What you don’t see in </w:t>
      </w:r>
      <w:r>
        <w:rPr>
          <w:i/>
        </w:rPr>
        <w:t xml:space="preserve">getEmployeeById() </w:t>
      </w:r>
      <w:r>
        <w:t>is any of the JDBC boilerplate from before. Everything is handled inside the template.</w:t>
      </w:r>
    </w:p>
    <w:p w:rsidR="00A104E9" w:rsidRPr="008771C0" w:rsidRDefault="00A104E9" w:rsidP="008771C0">
      <w:pPr>
        <w:pStyle w:val="ListParagraph"/>
        <w:numPr>
          <w:ilvl w:val="0"/>
          <w:numId w:val="2"/>
        </w:numPr>
      </w:pPr>
      <w:r>
        <w:t xml:space="preserve">We have seen how Spring attacks complexity in Java development using POJO oriented development, DI, aspects, and templates. Along the way, I showed you how to configure beans and aspects in XML-based configuration files. But how do those files get loaded? And </w:t>
      </w:r>
      <w:r w:rsidR="00DB610E">
        <w:t>what</w:t>
      </w:r>
      <w:r>
        <w:t xml:space="preserve"> are they loaded into? Let’s look at the Sprint Container, the place where your application’s beans reside.</w:t>
      </w:r>
    </w:p>
    <w:sectPr w:rsidR="00A104E9" w:rsidRPr="008771C0" w:rsidSect="00CF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F2477"/>
    <w:multiLevelType w:val="hybridMultilevel"/>
    <w:tmpl w:val="D5141984"/>
    <w:lvl w:ilvl="0" w:tplc="10B6682C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90705D"/>
    <w:multiLevelType w:val="hybridMultilevel"/>
    <w:tmpl w:val="81E47584"/>
    <w:lvl w:ilvl="0" w:tplc="16864FE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46DB4"/>
    <w:rsid w:val="0026598F"/>
    <w:rsid w:val="00404441"/>
    <w:rsid w:val="00446DB4"/>
    <w:rsid w:val="005304F8"/>
    <w:rsid w:val="00540C0C"/>
    <w:rsid w:val="0058681F"/>
    <w:rsid w:val="00832010"/>
    <w:rsid w:val="008771C0"/>
    <w:rsid w:val="00956CB9"/>
    <w:rsid w:val="009C5EE3"/>
    <w:rsid w:val="00A104E9"/>
    <w:rsid w:val="00A37403"/>
    <w:rsid w:val="00A64243"/>
    <w:rsid w:val="00AC2EAE"/>
    <w:rsid w:val="00C5442E"/>
    <w:rsid w:val="00CF60D7"/>
    <w:rsid w:val="00DB610E"/>
    <w:rsid w:val="00EE64CF"/>
    <w:rsid w:val="00F1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2017-06-03T06:46:00Z</dcterms:created>
  <dcterms:modified xsi:type="dcterms:W3CDTF">2017-06-21T17:05:00Z</dcterms:modified>
</cp:coreProperties>
</file>