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37D8F">
      <w:pPr>
        <w:rPr>
          <w:b/>
          <w:i/>
          <w:color w:val="00B050"/>
          <w:sz w:val="28"/>
          <w:u w:val="single"/>
        </w:rPr>
      </w:pPr>
      <w:r>
        <w:rPr>
          <w:b/>
          <w:i/>
          <w:color w:val="00B050"/>
          <w:sz w:val="28"/>
          <w:u w:val="single"/>
        </w:rPr>
        <w:t>A bean’s life:</w:t>
      </w:r>
    </w:p>
    <w:p w:rsidR="00137D8F" w:rsidRDefault="00137D8F">
      <w:pPr>
        <w:rPr>
          <w:sz w:val="24"/>
        </w:rPr>
      </w:pPr>
      <w:r>
        <w:rPr>
          <w:sz w:val="24"/>
        </w:rPr>
        <w:t xml:space="preserve">In a traditional Java application, the lifecycle of a bean is simple. Java’s </w:t>
      </w:r>
      <w:r>
        <w:rPr>
          <w:i/>
          <w:sz w:val="24"/>
        </w:rPr>
        <w:t xml:space="preserve">new </w:t>
      </w:r>
      <w:r>
        <w:rPr>
          <w:sz w:val="24"/>
        </w:rPr>
        <w:t>keyword is used to instantiate the bean, and it’s ready to use. Once the bean is no longer in use, it’s eligible for garbage collection and eventually goes to the big bit bucket in the sky.</w:t>
      </w:r>
    </w:p>
    <w:p w:rsidR="00137D8F" w:rsidRDefault="00137D8F" w:rsidP="00137D8F">
      <w:pPr>
        <w:pStyle w:val="ListParagraph"/>
        <w:numPr>
          <w:ilvl w:val="0"/>
          <w:numId w:val="1"/>
        </w:numPr>
        <w:rPr>
          <w:sz w:val="24"/>
        </w:rPr>
      </w:pPr>
      <w:r>
        <w:rPr>
          <w:sz w:val="24"/>
        </w:rPr>
        <w:t xml:space="preserve">In contrast, the lifecycle of a bean in a </w:t>
      </w:r>
      <w:proofErr w:type="gramStart"/>
      <w:r>
        <w:rPr>
          <w:sz w:val="24"/>
        </w:rPr>
        <w:t>Spring</w:t>
      </w:r>
      <w:proofErr w:type="gramEnd"/>
      <w:r>
        <w:rPr>
          <w:sz w:val="24"/>
        </w:rPr>
        <w:t xml:space="preserve"> bean is more elaborate. </w:t>
      </w:r>
      <w:proofErr w:type="gramStart"/>
      <w:r>
        <w:rPr>
          <w:sz w:val="24"/>
        </w:rPr>
        <w:t>It’s</w:t>
      </w:r>
      <w:proofErr w:type="gramEnd"/>
      <w:r>
        <w:rPr>
          <w:sz w:val="24"/>
        </w:rPr>
        <w:t xml:space="preserve"> advantage of some of the opportunities that Spring bean, because you may want to take advantage of some of the opportunities that spring offers to customize how a bean is created. </w:t>
      </w:r>
    </w:p>
    <w:p w:rsidR="007F2A76" w:rsidRDefault="007F2A76" w:rsidP="007F2A76">
      <w:pPr>
        <w:pStyle w:val="ListParagraph"/>
        <w:rPr>
          <w:sz w:val="24"/>
        </w:rPr>
      </w:pPr>
      <w:r>
        <w:rPr>
          <w:noProof/>
          <w:sz w:val="24"/>
        </w:rPr>
        <w:drawing>
          <wp:inline distT="0" distB="0" distL="0" distR="0">
            <wp:extent cx="5943600" cy="3721100"/>
            <wp:effectExtent l="19050" t="0" r="0" b="0"/>
            <wp:docPr id="1" name="Picture 0"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5"/>
                    <a:stretch>
                      <a:fillRect/>
                    </a:stretch>
                  </pic:blipFill>
                  <pic:spPr>
                    <a:xfrm>
                      <a:off x="0" y="0"/>
                      <a:ext cx="5943600" cy="3721100"/>
                    </a:xfrm>
                    <a:prstGeom prst="rect">
                      <a:avLst/>
                    </a:prstGeom>
                  </pic:spPr>
                </pic:pic>
              </a:graphicData>
            </a:graphic>
          </wp:inline>
        </w:drawing>
      </w:r>
    </w:p>
    <w:p w:rsidR="007F2A76" w:rsidRDefault="002B4BEA" w:rsidP="002B4BEA">
      <w:pPr>
        <w:pStyle w:val="ListParagraph"/>
        <w:numPr>
          <w:ilvl w:val="0"/>
          <w:numId w:val="1"/>
        </w:numPr>
        <w:rPr>
          <w:sz w:val="24"/>
        </w:rPr>
      </w:pPr>
      <w:r>
        <w:rPr>
          <w:sz w:val="24"/>
        </w:rPr>
        <w:t>Let’s break it down into more details:</w:t>
      </w:r>
    </w:p>
    <w:p w:rsidR="002B4BEA" w:rsidRDefault="002B4BEA" w:rsidP="002B4BEA">
      <w:pPr>
        <w:pStyle w:val="ListParagraph"/>
        <w:numPr>
          <w:ilvl w:val="1"/>
          <w:numId w:val="1"/>
        </w:numPr>
        <w:rPr>
          <w:sz w:val="24"/>
        </w:rPr>
      </w:pPr>
      <w:r>
        <w:rPr>
          <w:sz w:val="24"/>
        </w:rPr>
        <w:t>Spring instantiates the bean.</w:t>
      </w:r>
    </w:p>
    <w:p w:rsidR="002B4BEA" w:rsidRDefault="002B4BEA" w:rsidP="002B4BEA">
      <w:pPr>
        <w:pStyle w:val="ListParagraph"/>
        <w:numPr>
          <w:ilvl w:val="1"/>
          <w:numId w:val="1"/>
        </w:numPr>
        <w:rPr>
          <w:sz w:val="24"/>
        </w:rPr>
      </w:pPr>
      <w:r>
        <w:rPr>
          <w:sz w:val="24"/>
        </w:rPr>
        <w:t>Spring injects values and bean references into the bean’s properties.</w:t>
      </w:r>
    </w:p>
    <w:p w:rsidR="002B4BEA" w:rsidRDefault="002B4BEA" w:rsidP="002B4BEA">
      <w:pPr>
        <w:pStyle w:val="ListParagraph"/>
        <w:numPr>
          <w:ilvl w:val="1"/>
          <w:numId w:val="1"/>
        </w:numPr>
        <w:rPr>
          <w:sz w:val="24"/>
        </w:rPr>
      </w:pPr>
      <w:r>
        <w:rPr>
          <w:sz w:val="24"/>
        </w:rPr>
        <w:t xml:space="preserve">If the bean implements </w:t>
      </w:r>
      <w:proofErr w:type="spellStart"/>
      <w:r w:rsidRPr="002B4BEA">
        <w:rPr>
          <w:i/>
          <w:sz w:val="24"/>
        </w:rPr>
        <w:t>BeanNameAware</w:t>
      </w:r>
      <w:proofErr w:type="spellEnd"/>
      <w:r>
        <w:rPr>
          <w:sz w:val="24"/>
        </w:rPr>
        <w:t xml:space="preserve">, Spring passes the bean’s ID to the </w:t>
      </w:r>
      <w:proofErr w:type="spellStart"/>
      <w:proofErr w:type="gramStart"/>
      <w:r w:rsidRPr="002B4BEA">
        <w:rPr>
          <w:i/>
          <w:sz w:val="24"/>
        </w:rPr>
        <w:t>setBeanName</w:t>
      </w:r>
      <w:proofErr w:type="spellEnd"/>
      <w:r>
        <w:rPr>
          <w:sz w:val="24"/>
        </w:rPr>
        <w:t>(</w:t>
      </w:r>
      <w:proofErr w:type="gramEnd"/>
      <w:r>
        <w:rPr>
          <w:sz w:val="24"/>
        </w:rPr>
        <w:t>) method.</w:t>
      </w:r>
    </w:p>
    <w:p w:rsidR="002B4BEA" w:rsidRDefault="001327B9" w:rsidP="002B4BEA">
      <w:pPr>
        <w:pStyle w:val="ListParagraph"/>
        <w:numPr>
          <w:ilvl w:val="1"/>
          <w:numId w:val="1"/>
        </w:numPr>
        <w:rPr>
          <w:sz w:val="24"/>
        </w:rPr>
      </w:pPr>
      <w:r>
        <w:rPr>
          <w:sz w:val="24"/>
        </w:rPr>
        <w:t>If the bean im</w:t>
      </w:r>
      <w:r w:rsidR="002B4BEA">
        <w:rPr>
          <w:sz w:val="24"/>
        </w:rPr>
        <w:t xml:space="preserve">plements </w:t>
      </w:r>
      <w:proofErr w:type="spellStart"/>
      <w:r w:rsidR="002B4BEA" w:rsidRPr="001327B9">
        <w:rPr>
          <w:i/>
          <w:sz w:val="24"/>
        </w:rPr>
        <w:t>BeanFactoryAware</w:t>
      </w:r>
      <w:proofErr w:type="spellEnd"/>
      <w:r w:rsidR="002B4BEA">
        <w:rPr>
          <w:sz w:val="24"/>
        </w:rPr>
        <w:t xml:space="preserve">, Spring calls the </w:t>
      </w:r>
      <w:proofErr w:type="spellStart"/>
      <w:proofErr w:type="gramStart"/>
      <w:r w:rsidRPr="001327B9">
        <w:rPr>
          <w:sz w:val="24"/>
        </w:rPr>
        <w:t>s</w:t>
      </w:r>
      <w:r w:rsidR="002B4BEA" w:rsidRPr="001327B9">
        <w:rPr>
          <w:sz w:val="24"/>
        </w:rPr>
        <w:t>etBeanFactory</w:t>
      </w:r>
      <w:proofErr w:type="spellEnd"/>
      <w:r w:rsidR="002B4BEA">
        <w:rPr>
          <w:i/>
          <w:sz w:val="24"/>
        </w:rPr>
        <w:t>(</w:t>
      </w:r>
      <w:proofErr w:type="gramEnd"/>
      <w:r w:rsidR="002B4BEA">
        <w:rPr>
          <w:i/>
          <w:sz w:val="24"/>
        </w:rPr>
        <w:t xml:space="preserve">) </w:t>
      </w:r>
      <w:r w:rsidR="002B4BEA">
        <w:rPr>
          <w:sz w:val="24"/>
        </w:rPr>
        <w:t>method, passing in the bean factory itself.</w:t>
      </w:r>
    </w:p>
    <w:p w:rsidR="001327B9" w:rsidRDefault="001327B9" w:rsidP="002B4BEA">
      <w:pPr>
        <w:pStyle w:val="ListParagraph"/>
        <w:numPr>
          <w:ilvl w:val="1"/>
          <w:numId w:val="1"/>
        </w:numPr>
        <w:rPr>
          <w:sz w:val="24"/>
        </w:rPr>
      </w:pPr>
      <w:r>
        <w:rPr>
          <w:sz w:val="24"/>
        </w:rPr>
        <w:t xml:space="preserve">If the bean implements </w:t>
      </w:r>
      <w:proofErr w:type="spellStart"/>
      <w:r>
        <w:rPr>
          <w:i/>
          <w:sz w:val="24"/>
        </w:rPr>
        <w:t>ApplicationContextAware</w:t>
      </w:r>
      <w:proofErr w:type="spellEnd"/>
      <w:r>
        <w:rPr>
          <w:i/>
          <w:sz w:val="24"/>
        </w:rPr>
        <w:t xml:space="preserve">, </w:t>
      </w:r>
      <w:r>
        <w:rPr>
          <w:sz w:val="24"/>
        </w:rPr>
        <w:t xml:space="preserve">Spring calls the </w:t>
      </w:r>
      <w:proofErr w:type="spellStart"/>
      <w:proofErr w:type="gramStart"/>
      <w:r>
        <w:rPr>
          <w:i/>
          <w:sz w:val="24"/>
        </w:rPr>
        <w:t>setApplicationContext</w:t>
      </w:r>
      <w:proofErr w:type="spellEnd"/>
      <w:r>
        <w:rPr>
          <w:i/>
          <w:sz w:val="24"/>
        </w:rPr>
        <w:t>(</w:t>
      </w:r>
      <w:proofErr w:type="gramEnd"/>
      <w:r>
        <w:rPr>
          <w:i/>
          <w:sz w:val="24"/>
        </w:rPr>
        <w:t xml:space="preserve">) </w:t>
      </w:r>
      <w:r>
        <w:rPr>
          <w:sz w:val="24"/>
        </w:rPr>
        <w:t>method, passing in a reference to the enclosing application context.</w:t>
      </w:r>
    </w:p>
    <w:p w:rsidR="002A3984" w:rsidRDefault="002A3984" w:rsidP="002B4BEA">
      <w:pPr>
        <w:pStyle w:val="ListParagraph"/>
        <w:numPr>
          <w:ilvl w:val="1"/>
          <w:numId w:val="1"/>
        </w:numPr>
        <w:rPr>
          <w:sz w:val="24"/>
        </w:rPr>
      </w:pPr>
      <w:r>
        <w:rPr>
          <w:sz w:val="24"/>
        </w:rPr>
        <w:t xml:space="preserve">If the bean implements </w:t>
      </w:r>
      <w:proofErr w:type="spellStart"/>
      <w:r>
        <w:rPr>
          <w:i/>
          <w:sz w:val="24"/>
        </w:rPr>
        <w:t>BeanPostProcessor</w:t>
      </w:r>
      <w:proofErr w:type="spellEnd"/>
      <w:r>
        <w:rPr>
          <w:i/>
          <w:sz w:val="24"/>
        </w:rPr>
        <w:t xml:space="preserve">, </w:t>
      </w:r>
      <w:r>
        <w:rPr>
          <w:sz w:val="24"/>
        </w:rPr>
        <w:t xml:space="preserve">Spring calls its </w:t>
      </w:r>
      <w:proofErr w:type="spellStart"/>
      <w:proofErr w:type="gramStart"/>
      <w:r>
        <w:rPr>
          <w:i/>
          <w:sz w:val="24"/>
        </w:rPr>
        <w:t>postProcessAfterInitialization</w:t>
      </w:r>
      <w:proofErr w:type="spellEnd"/>
      <w:r>
        <w:rPr>
          <w:i/>
          <w:sz w:val="24"/>
        </w:rPr>
        <w:t>(</w:t>
      </w:r>
      <w:proofErr w:type="gramEnd"/>
      <w:r>
        <w:rPr>
          <w:i/>
          <w:sz w:val="24"/>
        </w:rPr>
        <w:t xml:space="preserve">) </w:t>
      </w:r>
      <w:r>
        <w:rPr>
          <w:sz w:val="24"/>
        </w:rPr>
        <w:t>method.</w:t>
      </w:r>
    </w:p>
    <w:p w:rsidR="00BA52A2" w:rsidRDefault="00BA52A2" w:rsidP="002B4BEA">
      <w:pPr>
        <w:pStyle w:val="ListParagraph"/>
        <w:numPr>
          <w:ilvl w:val="1"/>
          <w:numId w:val="1"/>
        </w:numPr>
        <w:rPr>
          <w:sz w:val="24"/>
        </w:rPr>
      </w:pPr>
      <w:r>
        <w:rPr>
          <w:sz w:val="24"/>
        </w:rPr>
        <w:lastRenderedPageBreak/>
        <w:t>At this point, the bean is ready to be used by the application and remains in the application context until the application context is destroyed.</w:t>
      </w:r>
    </w:p>
    <w:p w:rsidR="00BA52A2" w:rsidRDefault="00BA52A2" w:rsidP="002B4BEA">
      <w:pPr>
        <w:pStyle w:val="ListParagraph"/>
        <w:numPr>
          <w:ilvl w:val="1"/>
          <w:numId w:val="1"/>
        </w:numPr>
        <w:rPr>
          <w:sz w:val="24"/>
        </w:rPr>
      </w:pPr>
      <w:r>
        <w:rPr>
          <w:sz w:val="24"/>
        </w:rPr>
        <w:t xml:space="preserve">If the bean implements the </w:t>
      </w:r>
      <w:proofErr w:type="spellStart"/>
      <w:r>
        <w:rPr>
          <w:i/>
          <w:sz w:val="24"/>
        </w:rPr>
        <w:t>DisposableBean</w:t>
      </w:r>
      <w:proofErr w:type="spellEnd"/>
      <w:r>
        <w:rPr>
          <w:i/>
          <w:sz w:val="24"/>
        </w:rPr>
        <w:t xml:space="preserve"> </w:t>
      </w:r>
      <w:r>
        <w:rPr>
          <w:sz w:val="24"/>
        </w:rPr>
        <w:t xml:space="preserve">interface, Spring calls </w:t>
      </w:r>
      <w:proofErr w:type="spellStart"/>
      <w:r>
        <w:rPr>
          <w:sz w:val="24"/>
        </w:rPr>
        <w:t>tis</w:t>
      </w:r>
      <w:proofErr w:type="spellEnd"/>
      <w:r>
        <w:rPr>
          <w:sz w:val="24"/>
        </w:rPr>
        <w:t xml:space="preserve"> </w:t>
      </w:r>
      <w:proofErr w:type="gramStart"/>
      <w:r>
        <w:rPr>
          <w:sz w:val="24"/>
        </w:rPr>
        <w:t>destroy(</w:t>
      </w:r>
      <w:proofErr w:type="gramEnd"/>
      <w:r>
        <w:rPr>
          <w:sz w:val="24"/>
        </w:rPr>
        <w:t xml:space="preserve">) method. Likewise, if the bean was declared with a </w:t>
      </w:r>
      <w:r>
        <w:rPr>
          <w:i/>
          <w:sz w:val="24"/>
        </w:rPr>
        <w:t>destroyed-method</w:t>
      </w:r>
      <w:proofErr w:type="gramStart"/>
      <w:r>
        <w:rPr>
          <w:i/>
          <w:sz w:val="24"/>
        </w:rPr>
        <w:t xml:space="preserve">, </w:t>
      </w:r>
      <w:r>
        <w:rPr>
          <w:sz w:val="24"/>
        </w:rPr>
        <w:t xml:space="preserve"> the</w:t>
      </w:r>
      <w:proofErr w:type="gramEnd"/>
      <w:r>
        <w:rPr>
          <w:sz w:val="24"/>
        </w:rPr>
        <w:t xml:space="preserve"> specified method is called.</w:t>
      </w:r>
    </w:p>
    <w:p w:rsidR="000242F5" w:rsidRPr="00137D8F" w:rsidRDefault="000242F5" w:rsidP="000242F5">
      <w:pPr>
        <w:pStyle w:val="ListParagraph"/>
        <w:ind w:left="1440"/>
        <w:rPr>
          <w:sz w:val="24"/>
        </w:rPr>
      </w:pPr>
    </w:p>
    <w:sectPr w:rsidR="000242F5" w:rsidRPr="00137D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410BA"/>
    <w:multiLevelType w:val="hybridMultilevel"/>
    <w:tmpl w:val="2F2AAB3A"/>
    <w:lvl w:ilvl="0" w:tplc="16284226">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7D8F"/>
    <w:rsid w:val="000242F5"/>
    <w:rsid w:val="001327B9"/>
    <w:rsid w:val="00137D8F"/>
    <w:rsid w:val="002A3984"/>
    <w:rsid w:val="002B4BEA"/>
    <w:rsid w:val="007F2A76"/>
    <w:rsid w:val="00BA52A2"/>
    <w:rsid w:val="00C75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D8F"/>
    <w:pPr>
      <w:ind w:left="720"/>
      <w:contextualSpacing/>
    </w:pPr>
  </w:style>
  <w:style w:type="paragraph" w:styleId="BalloonText">
    <w:name w:val="Balloon Text"/>
    <w:basedOn w:val="Normal"/>
    <w:link w:val="BalloonTextChar"/>
    <w:uiPriority w:val="99"/>
    <w:semiHidden/>
    <w:unhideWhenUsed/>
    <w:rsid w:val="007F2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2017-06-13T14:21:00Z</dcterms:created>
  <dcterms:modified xsi:type="dcterms:W3CDTF">2017-06-13T15:25:00Z</dcterms:modified>
</cp:coreProperties>
</file>