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649" w:rsidRDefault="0016726A">
      <w:pPr>
        <w:rPr>
          <w:rFonts w:ascii="FranklinGothic-DemiItal" w:hAnsi="FranklinGothic-DemiItal" w:cs="FranklinGothic-DemiItal"/>
          <w:b/>
          <w:color w:val="950000"/>
          <w:sz w:val="23"/>
          <w:szCs w:val="21"/>
        </w:rPr>
      </w:pPr>
      <w:r w:rsidRPr="0016726A">
        <w:rPr>
          <w:rFonts w:ascii="FranklinGothic-DemiItal" w:hAnsi="FranklinGothic-DemiItal" w:cs="FranklinGothic-DemiItal"/>
          <w:b/>
          <w:color w:val="950000"/>
          <w:sz w:val="23"/>
          <w:szCs w:val="21"/>
        </w:rPr>
        <w:t>Annotations</w:t>
      </w:r>
    </w:p>
    <w:p w:rsidR="00FC6F69" w:rsidRDefault="009426AA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In Groovy, you can define and use annotations just like in Java.</w:t>
      </w:r>
    </w:p>
    <w:p w:rsidR="00B34AEB" w:rsidRDefault="00B34AEB" w:rsidP="00B34AE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Let’s have a look at one of those annotations that comes with the Groovy distribution: </w:t>
      </w:r>
      <w:r>
        <w:rPr>
          <w:rFonts w:ascii="Courier" w:hAnsi="Courier" w:cs="Courier"/>
          <w:sz w:val="19"/>
          <w:szCs w:val="19"/>
        </w:rPr>
        <w:t>@Immutable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1846EC" w:rsidRDefault="001846EC" w:rsidP="00B3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6EB8" w:rsidRPr="001846EC" w:rsidRDefault="001846EC" w:rsidP="00B3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846EC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846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46EC">
        <w:rPr>
          <w:rFonts w:ascii="Courier New" w:hAnsi="Courier New" w:cs="Courier New"/>
          <w:sz w:val="20"/>
          <w:szCs w:val="20"/>
        </w:rPr>
        <w:t>groovy.transform.Immutable</w:t>
      </w:r>
      <w:proofErr w:type="spellEnd"/>
      <w:r w:rsidRPr="001846EC">
        <w:rPr>
          <w:rFonts w:ascii="Courier New" w:hAnsi="Courier New" w:cs="Courier New"/>
          <w:sz w:val="20"/>
          <w:szCs w:val="20"/>
        </w:rPr>
        <w:t>;</w:t>
      </w:r>
    </w:p>
    <w:p w:rsidR="001846EC" w:rsidRDefault="001846EC" w:rsidP="00B34AE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F66EB8" w:rsidRPr="00F66EB8" w:rsidRDefault="00F66EB8" w:rsidP="00F66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66EB8">
        <w:rPr>
          <w:rFonts w:ascii="Courier New" w:hAnsi="Courier New" w:cs="Courier New"/>
          <w:sz w:val="16"/>
        </w:rPr>
        <w:t>@Immutable</w:t>
      </w:r>
    </w:p>
    <w:p w:rsidR="00F66EB8" w:rsidRPr="00F66EB8" w:rsidRDefault="00F66EB8" w:rsidP="00F66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gramStart"/>
      <w:r w:rsidRPr="00F66EB8">
        <w:rPr>
          <w:rFonts w:ascii="Courier New" w:hAnsi="Courier New" w:cs="Courier New"/>
          <w:sz w:val="16"/>
        </w:rPr>
        <w:t>class</w:t>
      </w:r>
      <w:proofErr w:type="gramEnd"/>
      <w:r w:rsidRPr="00F66EB8">
        <w:rPr>
          <w:rFonts w:ascii="Courier New" w:hAnsi="Courier New" w:cs="Courier New"/>
          <w:sz w:val="16"/>
        </w:rPr>
        <w:t xml:space="preserve"> </w:t>
      </w:r>
      <w:proofErr w:type="spellStart"/>
      <w:r w:rsidRPr="00F66EB8">
        <w:rPr>
          <w:rFonts w:ascii="Courier New" w:hAnsi="Courier New" w:cs="Courier New"/>
          <w:sz w:val="16"/>
        </w:rPr>
        <w:t>FixedCar</w:t>
      </w:r>
      <w:proofErr w:type="spellEnd"/>
      <w:r w:rsidRPr="00F66EB8">
        <w:rPr>
          <w:rFonts w:ascii="Courier New" w:hAnsi="Courier New" w:cs="Courier New"/>
          <w:sz w:val="16"/>
        </w:rPr>
        <w:t>{</w:t>
      </w:r>
    </w:p>
    <w:p w:rsidR="00F66EB8" w:rsidRPr="00F66EB8" w:rsidRDefault="00F66EB8" w:rsidP="00F66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66EB8">
        <w:rPr>
          <w:rFonts w:ascii="Courier New" w:hAnsi="Courier New" w:cs="Courier New"/>
          <w:sz w:val="16"/>
        </w:rPr>
        <w:tab/>
        <w:t xml:space="preserve">String </w:t>
      </w:r>
      <w:proofErr w:type="spellStart"/>
      <w:r w:rsidRPr="00F66EB8">
        <w:rPr>
          <w:rFonts w:ascii="Courier New" w:hAnsi="Courier New" w:cs="Courier New"/>
          <w:sz w:val="16"/>
        </w:rPr>
        <w:t>carName</w:t>
      </w:r>
      <w:proofErr w:type="spellEnd"/>
      <w:r w:rsidRPr="00F66EB8">
        <w:rPr>
          <w:rFonts w:ascii="Courier New" w:hAnsi="Courier New" w:cs="Courier New"/>
          <w:sz w:val="16"/>
        </w:rPr>
        <w:t>;</w:t>
      </w:r>
    </w:p>
    <w:p w:rsidR="00F66EB8" w:rsidRDefault="00F66EB8" w:rsidP="00F66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66EB8">
        <w:rPr>
          <w:rFonts w:ascii="Courier New" w:hAnsi="Courier New" w:cs="Courier New"/>
          <w:sz w:val="16"/>
        </w:rPr>
        <w:t>}</w:t>
      </w:r>
    </w:p>
    <w:p w:rsidR="00142490" w:rsidRDefault="00142490" w:rsidP="00F66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142490" w:rsidRDefault="00142490" w:rsidP="001424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142490">
        <w:rPr>
          <w:rFonts w:ascii="NewBaskerville-Roman" w:hAnsi="NewBaskerville-Roman" w:cs="NewBaskerville-Roman"/>
          <w:sz w:val="20"/>
          <w:szCs w:val="20"/>
        </w:rPr>
        <w:t xml:space="preserve">A </w:t>
      </w:r>
      <w:r w:rsidRPr="009E023B">
        <w:rPr>
          <w:rFonts w:ascii="NewBaskerville-Roman" w:hAnsi="NewBaskerville-Roman" w:cs="NewBaskerville-Roman"/>
          <w:sz w:val="20"/>
          <w:szCs w:val="20"/>
        </w:rPr>
        <w:t>Groovy</w:t>
      </w:r>
      <w:r w:rsidRPr="00142490">
        <w:rPr>
          <w:rFonts w:ascii="NewBaskerville-Roman" w:hAnsi="NewBaskerville-Roman" w:cs="NewBaskerville-Roman"/>
          <w:sz w:val="20"/>
          <w:szCs w:val="20"/>
        </w:rPr>
        <w:t xml:space="preserve"> bean can be marked as immutable, which means that the class becomes </w:t>
      </w:r>
      <w:r w:rsidRPr="00142490">
        <w:rPr>
          <w:rFonts w:ascii="Courier" w:hAnsi="Courier" w:cs="Courier"/>
          <w:sz w:val="19"/>
          <w:szCs w:val="19"/>
        </w:rPr>
        <w:t>final</w:t>
      </w:r>
      <w:r w:rsidRPr="00142490">
        <w:rPr>
          <w:rFonts w:ascii="NewBaskerville-Roman" w:hAnsi="NewBaskerville-Roman" w:cs="NewBaskerville-Roman"/>
          <w:sz w:val="20"/>
          <w:szCs w:val="20"/>
        </w:rPr>
        <w:t xml:space="preserve">, all its fields become </w:t>
      </w:r>
      <w:r w:rsidRPr="00142490">
        <w:rPr>
          <w:rFonts w:ascii="Courier" w:hAnsi="Courier" w:cs="Courier"/>
          <w:sz w:val="19"/>
          <w:szCs w:val="19"/>
        </w:rPr>
        <w:t>final</w:t>
      </w:r>
      <w:r w:rsidRPr="00142490">
        <w:rPr>
          <w:rFonts w:ascii="NewBaskerville-Roman" w:hAnsi="NewBaskerville-Roman" w:cs="NewBaskerville-Roman"/>
          <w:sz w:val="20"/>
          <w:szCs w:val="20"/>
        </w:rPr>
        <w:t>, and you cannot change its state after construction.</w:t>
      </w:r>
    </w:p>
    <w:p w:rsidR="00A44BA8" w:rsidRPr="00A44BA8" w:rsidRDefault="00A44BA8" w:rsidP="00A44B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52498C" w:rsidRDefault="00B82B13" w:rsidP="00B82B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Courier New"/>
          <w:sz w:val="20"/>
        </w:rPr>
      </w:pPr>
      <w:r w:rsidRPr="00A44BA8">
        <w:rPr>
          <w:rFonts w:ascii="NewBaskerville-Roman" w:hAnsi="NewBaskerville-Roman" w:cs="Courier New"/>
          <w:sz w:val="20"/>
        </w:rPr>
        <w:t xml:space="preserve">Above code declares an </w:t>
      </w:r>
      <w:proofErr w:type="spellStart"/>
      <w:r w:rsidRPr="00A44BA8">
        <w:rPr>
          <w:rFonts w:ascii="NewBaskerville-Roman" w:hAnsi="NewBaskerville-Roman" w:cs="Courier New"/>
          <w:sz w:val="20"/>
        </w:rPr>
        <w:t>imuutablee</w:t>
      </w:r>
      <w:proofErr w:type="spellEnd"/>
      <w:r w:rsidRPr="00A44BA8">
        <w:rPr>
          <w:rFonts w:ascii="NewBaskerville-Roman" w:hAnsi="NewBaskerville-Roman" w:cs="Courier New"/>
          <w:sz w:val="20"/>
        </w:rPr>
        <w:t xml:space="preserve"> </w:t>
      </w:r>
      <w:proofErr w:type="spellStart"/>
      <w:r w:rsidRPr="00A44BA8">
        <w:rPr>
          <w:rFonts w:ascii="NewBaskerville-Roman" w:hAnsi="NewBaskerville-Roman" w:cs="Courier New"/>
          <w:sz w:val="20"/>
        </w:rPr>
        <w:t>FixedCar</w:t>
      </w:r>
      <w:proofErr w:type="spellEnd"/>
      <w:r w:rsidRPr="00A44BA8">
        <w:rPr>
          <w:rFonts w:ascii="NewBaskerville-Roman" w:hAnsi="NewBaskerville-Roman" w:cs="Courier New"/>
          <w:sz w:val="20"/>
        </w:rPr>
        <w:t xml:space="preserve"> class, calls the constructor in</w:t>
      </w:r>
      <w:r w:rsidR="00F86721" w:rsidRPr="00A44BA8">
        <w:rPr>
          <w:rFonts w:ascii="NewBaskerville-Roman" w:hAnsi="NewBaskerville-Roman" w:cs="Courier New"/>
          <w:sz w:val="20"/>
        </w:rPr>
        <w:t xml:space="preserve"> two different ways</w:t>
      </w:r>
      <w:r w:rsidR="0052498C">
        <w:rPr>
          <w:rFonts w:ascii="NewBaskerville-Roman" w:hAnsi="NewBaskerville-Roman" w:cs="Courier New"/>
          <w:sz w:val="20"/>
        </w:rPr>
        <w:t>:</w:t>
      </w:r>
    </w:p>
    <w:p w:rsidR="007C3EDE" w:rsidRPr="007C3EDE" w:rsidRDefault="007C3EDE" w:rsidP="007C3EDE">
      <w:pPr>
        <w:pStyle w:val="ListParagraph"/>
        <w:rPr>
          <w:rFonts w:ascii="NewBaskerville-Roman" w:hAnsi="NewBaskerville-Roman" w:cs="Courier New"/>
          <w:sz w:val="20"/>
        </w:rPr>
      </w:pPr>
    </w:p>
    <w:p w:rsidR="007C3EDE" w:rsidRPr="007C3EDE" w:rsidRDefault="007C3EDE" w:rsidP="007C3E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7C3EDE">
        <w:rPr>
          <w:rFonts w:ascii="Courier New" w:hAnsi="Courier New" w:cs="Courier New"/>
          <w:sz w:val="20"/>
        </w:rPr>
        <w:t>def</w:t>
      </w:r>
      <w:proofErr w:type="gramEnd"/>
      <w:r w:rsidRPr="007C3EDE">
        <w:rPr>
          <w:rFonts w:ascii="Courier New" w:hAnsi="Courier New" w:cs="Courier New"/>
          <w:sz w:val="20"/>
        </w:rPr>
        <w:t xml:space="preserve"> car = new </w:t>
      </w:r>
      <w:proofErr w:type="spellStart"/>
      <w:r w:rsidRPr="007C3EDE">
        <w:rPr>
          <w:rFonts w:ascii="Courier New" w:hAnsi="Courier New" w:cs="Courier New"/>
          <w:sz w:val="20"/>
        </w:rPr>
        <w:t>FixedCar</w:t>
      </w:r>
      <w:proofErr w:type="spellEnd"/>
      <w:r w:rsidRPr="007C3EDE">
        <w:rPr>
          <w:rFonts w:ascii="Courier New" w:hAnsi="Courier New" w:cs="Courier New"/>
          <w:sz w:val="20"/>
        </w:rPr>
        <w:t>('Honda')</w:t>
      </w:r>
    </w:p>
    <w:p w:rsidR="007C3EDE" w:rsidRPr="007C3EDE" w:rsidRDefault="007C3EDE" w:rsidP="007C3E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7C3EDE">
        <w:rPr>
          <w:rFonts w:ascii="Courier New" w:hAnsi="Courier New" w:cs="Courier New"/>
          <w:sz w:val="20"/>
        </w:rPr>
        <w:t>def</w:t>
      </w:r>
      <w:proofErr w:type="gramEnd"/>
      <w:r w:rsidRPr="007C3EDE">
        <w:rPr>
          <w:rFonts w:ascii="Courier New" w:hAnsi="Courier New" w:cs="Courier New"/>
          <w:sz w:val="20"/>
        </w:rPr>
        <w:t xml:space="preserve"> car2 = new </w:t>
      </w:r>
      <w:proofErr w:type="spellStart"/>
      <w:r w:rsidRPr="007C3EDE">
        <w:rPr>
          <w:rFonts w:ascii="Courier New" w:hAnsi="Courier New" w:cs="Courier New"/>
          <w:sz w:val="20"/>
        </w:rPr>
        <w:t>FixedCar</w:t>
      </w:r>
      <w:proofErr w:type="spellEnd"/>
      <w:r w:rsidRPr="007C3EDE">
        <w:rPr>
          <w:rFonts w:ascii="Courier New" w:hAnsi="Courier New" w:cs="Courier New"/>
          <w:sz w:val="20"/>
        </w:rPr>
        <w:t>(</w:t>
      </w:r>
      <w:proofErr w:type="spellStart"/>
      <w:r w:rsidRPr="009F767D">
        <w:rPr>
          <w:rFonts w:ascii="Courier New" w:hAnsi="Courier New" w:cs="Courier New"/>
          <w:b/>
          <w:sz w:val="20"/>
        </w:rPr>
        <w:t>carName:'Suzuki</w:t>
      </w:r>
      <w:proofErr w:type="spellEnd"/>
      <w:r w:rsidRPr="009F767D">
        <w:rPr>
          <w:rFonts w:ascii="Courier New" w:hAnsi="Courier New" w:cs="Courier New"/>
          <w:b/>
          <w:sz w:val="20"/>
        </w:rPr>
        <w:t>'</w:t>
      </w:r>
      <w:r w:rsidRPr="007C3EDE">
        <w:rPr>
          <w:rFonts w:ascii="Courier New" w:hAnsi="Courier New" w:cs="Courier New"/>
          <w:sz w:val="20"/>
        </w:rPr>
        <w:t>)</w:t>
      </w:r>
    </w:p>
    <w:p w:rsidR="007C3EDE" w:rsidRPr="007C3EDE" w:rsidRDefault="007C3EDE" w:rsidP="007C3E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7C3EDE" w:rsidRPr="007C3EDE" w:rsidRDefault="007C3EDE" w:rsidP="007C3E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7C3EDE">
        <w:rPr>
          <w:rFonts w:ascii="Courier New" w:hAnsi="Courier New" w:cs="Courier New"/>
          <w:sz w:val="20"/>
        </w:rPr>
        <w:t>println</w:t>
      </w:r>
      <w:proofErr w:type="spellEnd"/>
      <w:r w:rsidRPr="007C3EDE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7C3EDE">
        <w:rPr>
          <w:rFonts w:ascii="Courier New" w:hAnsi="Courier New" w:cs="Courier New"/>
          <w:sz w:val="20"/>
        </w:rPr>
        <w:t>car.getCarName</w:t>
      </w:r>
      <w:proofErr w:type="spellEnd"/>
      <w:r w:rsidRPr="007C3EDE">
        <w:rPr>
          <w:rFonts w:ascii="Courier New" w:hAnsi="Courier New" w:cs="Courier New"/>
          <w:sz w:val="20"/>
        </w:rPr>
        <w:t>())</w:t>
      </w:r>
    </w:p>
    <w:p w:rsidR="007C3EDE" w:rsidRPr="007C3EDE" w:rsidRDefault="007C3EDE" w:rsidP="007C3E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7C3EDE">
        <w:rPr>
          <w:rFonts w:ascii="Courier New" w:hAnsi="Courier New" w:cs="Courier New"/>
          <w:sz w:val="20"/>
        </w:rPr>
        <w:t>println</w:t>
      </w:r>
      <w:proofErr w:type="spellEnd"/>
      <w:r w:rsidRPr="007C3EDE">
        <w:rPr>
          <w:rFonts w:ascii="Courier New" w:hAnsi="Courier New" w:cs="Courier New"/>
          <w:sz w:val="20"/>
        </w:rPr>
        <w:t>(</w:t>
      </w:r>
      <w:proofErr w:type="gramEnd"/>
      <w:r w:rsidRPr="007C3EDE">
        <w:rPr>
          <w:rFonts w:ascii="Courier New" w:hAnsi="Courier New" w:cs="Courier New"/>
          <w:sz w:val="20"/>
        </w:rPr>
        <w:t>car2.getCarName())</w:t>
      </w:r>
    </w:p>
    <w:p w:rsidR="0052498C" w:rsidRPr="0052498C" w:rsidRDefault="0052498C" w:rsidP="0052498C">
      <w:pPr>
        <w:pStyle w:val="ListParagraph"/>
        <w:rPr>
          <w:rFonts w:ascii="NewBaskerville-Roman" w:hAnsi="NewBaskerville-Roman" w:cs="Courier New"/>
          <w:sz w:val="20"/>
        </w:rPr>
      </w:pPr>
    </w:p>
    <w:p w:rsidR="00142490" w:rsidRDefault="0052498C" w:rsidP="00B82B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Courier New"/>
          <w:sz w:val="20"/>
        </w:rPr>
      </w:pPr>
      <w:r>
        <w:rPr>
          <w:rFonts w:ascii="NewBaskerville-Roman" w:hAnsi="NewBaskerville-Roman" w:cs="Courier New"/>
          <w:sz w:val="20"/>
        </w:rPr>
        <w:t>It</w:t>
      </w:r>
      <w:r w:rsidR="00F86721" w:rsidRPr="00A44BA8">
        <w:rPr>
          <w:rFonts w:ascii="NewBaskerville-Roman" w:hAnsi="NewBaskerville-Roman" w:cs="Courier New"/>
          <w:sz w:val="20"/>
        </w:rPr>
        <w:t xml:space="preserve"> ha</w:t>
      </w:r>
      <w:r w:rsidR="00020573">
        <w:rPr>
          <w:rFonts w:ascii="NewBaskerville-Roman" w:hAnsi="NewBaskerville-Roman" w:cs="Courier New"/>
          <w:sz w:val="20"/>
        </w:rPr>
        <w:t>s</w:t>
      </w:r>
      <w:r w:rsidR="00F86721" w:rsidRPr="00A44BA8">
        <w:rPr>
          <w:rFonts w:ascii="NewBaskerville-Roman" w:hAnsi="NewBaskerville-Roman" w:cs="Courier New"/>
          <w:sz w:val="20"/>
        </w:rPr>
        <w:t xml:space="preserve"> a standard implementation of </w:t>
      </w:r>
      <w:proofErr w:type="gramStart"/>
      <w:r w:rsidR="00CF28DA" w:rsidRPr="00A44BA8">
        <w:rPr>
          <w:rFonts w:ascii="NewBaskerville-Roman" w:hAnsi="NewBaskerville-Roman" w:cs="Courier New"/>
          <w:sz w:val="20"/>
        </w:rPr>
        <w:t>equals(</w:t>
      </w:r>
      <w:proofErr w:type="gramEnd"/>
      <w:r w:rsidR="00CF28DA" w:rsidRPr="00A44BA8">
        <w:rPr>
          <w:rFonts w:ascii="NewBaskerville-Roman" w:hAnsi="NewBaskerville-Roman" w:cs="Courier New"/>
          <w:sz w:val="20"/>
        </w:rPr>
        <w:t>) that supports comparis</w:t>
      </w:r>
      <w:r w:rsidR="00F86721" w:rsidRPr="00A44BA8">
        <w:rPr>
          <w:rFonts w:ascii="NewBaskerville-Roman" w:hAnsi="NewBaskerville-Roman" w:cs="Courier New"/>
          <w:sz w:val="20"/>
        </w:rPr>
        <w:t>on by content.</w:t>
      </w:r>
    </w:p>
    <w:p w:rsidR="006606A7" w:rsidRDefault="006606A7" w:rsidP="006606A7">
      <w:pPr>
        <w:pStyle w:val="ListParagraph"/>
        <w:autoSpaceDE w:val="0"/>
        <w:autoSpaceDN w:val="0"/>
        <w:adjustRightInd w:val="0"/>
        <w:spacing w:after="0" w:line="240" w:lineRule="auto"/>
        <w:rPr>
          <w:rFonts w:ascii="NewBaskerville-Roman" w:hAnsi="NewBaskerville-Roman" w:cs="Courier New"/>
          <w:sz w:val="20"/>
        </w:rPr>
      </w:pPr>
    </w:p>
    <w:p w:rsidR="00BE2AA5" w:rsidRDefault="00BE2AA5" w:rsidP="00B82B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Courier New"/>
          <w:sz w:val="20"/>
        </w:rPr>
      </w:pPr>
      <w:r>
        <w:rPr>
          <w:rFonts w:ascii="NewBaskerville-Roman" w:hAnsi="NewBaskerville-Roman" w:cs="Courier New"/>
          <w:sz w:val="20"/>
        </w:rPr>
        <w:t>With the help of try-catch, you assert that changing the state isn’t allowed.</w:t>
      </w:r>
    </w:p>
    <w:p w:rsidR="006606A7" w:rsidRDefault="006606A7" w:rsidP="006606A7">
      <w:pPr>
        <w:pStyle w:val="ListParagraph"/>
        <w:autoSpaceDE w:val="0"/>
        <w:autoSpaceDN w:val="0"/>
        <w:adjustRightInd w:val="0"/>
        <w:spacing w:after="0" w:line="240" w:lineRule="auto"/>
        <w:rPr>
          <w:rFonts w:ascii="NewBaskerville-Roman" w:hAnsi="NewBaskerville-Roman" w:cs="Courier New"/>
          <w:sz w:val="20"/>
        </w:rPr>
      </w:pPr>
    </w:p>
    <w:p w:rsidR="00090D84" w:rsidRPr="00090D84" w:rsidRDefault="00090D84" w:rsidP="00090D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gramStart"/>
      <w:r w:rsidRPr="00090D84">
        <w:rPr>
          <w:rFonts w:ascii="Courier New" w:hAnsi="Courier New" w:cs="Courier New"/>
          <w:sz w:val="20"/>
        </w:rPr>
        <w:t>def</w:t>
      </w:r>
      <w:proofErr w:type="gramEnd"/>
      <w:r w:rsidRPr="00090D84">
        <w:rPr>
          <w:rFonts w:ascii="Courier New" w:hAnsi="Courier New" w:cs="Courier New"/>
          <w:sz w:val="20"/>
        </w:rPr>
        <w:t xml:space="preserve"> car = new </w:t>
      </w:r>
      <w:proofErr w:type="spellStart"/>
      <w:r w:rsidRPr="00090D84">
        <w:rPr>
          <w:rFonts w:ascii="Courier New" w:hAnsi="Courier New" w:cs="Courier New"/>
          <w:sz w:val="20"/>
        </w:rPr>
        <w:t>FixedCar</w:t>
      </w:r>
      <w:proofErr w:type="spellEnd"/>
      <w:r w:rsidRPr="00090D84">
        <w:rPr>
          <w:rFonts w:ascii="Courier New" w:hAnsi="Courier New" w:cs="Courier New"/>
          <w:sz w:val="20"/>
        </w:rPr>
        <w:t>('Honda')</w:t>
      </w:r>
    </w:p>
    <w:p w:rsidR="00090D84" w:rsidRPr="00090D84" w:rsidRDefault="00090D84" w:rsidP="00090D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gramStart"/>
      <w:r w:rsidRPr="00090D84">
        <w:rPr>
          <w:rFonts w:ascii="Courier New" w:hAnsi="Courier New" w:cs="Courier New"/>
          <w:sz w:val="20"/>
        </w:rPr>
        <w:t>def</w:t>
      </w:r>
      <w:proofErr w:type="gramEnd"/>
      <w:r w:rsidRPr="00090D84">
        <w:rPr>
          <w:rFonts w:ascii="Courier New" w:hAnsi="Courier New" w:cs="Courier New"/>
          <w:sz w:val="20"/>
        </w:rPr>
        <w:t xml:space="preserve"> car2 = new </w:t>
      </w:r>
      <w:proofErr w:type="spellStart"/>
      <w:r w:rsidRPr="00090D84">
        <w:rPr>
          <w:rFonts w:ascii="Courier New" w:hAnsi="Courier New" w:cs="Courier New"/>
          <w:sz w:val="20"/>
        </w:rPr>
        <w:t>FixedCar</w:t>
      </w:r>
      <w:proofErr w:type="spellEnd"/>
      <w:r w:rsidRPr="00090D84">
        <w:rPr>
          <w:rFonts w:ascii="Courier New" w:hAnsi="Courier New" w:cs="Courier New"/>
          <w:sz w:val="20"/>
        </w:rPr>
        <w:t>(</w:t>
      </w:r>
      <w:proofErr w:type="spellStart"/>
      <w:r w:rsidRPr="00090D84">
        <w:rPr>
          <w:rFonts w:ascii="Courier New" w:hAnsi="Courier New" w:cs="Courier New"/>
          <w:sz w:val="20"/>
        </w:rPr>
        <w:t>carName:'Suzuki</w:t>
      </w:r>
      <w:proofErr w:type="spellEnd"/>
      <w:r w:rsidRPr="00090D84">
        <w:rPr>
          <w:rFonts w:ascii="Courier New" w:hAnsi="Courier New" w:cs="Courier New"/>
          <w:sz w:val="20"/>
        </w:rPr>
        <w:t>')</w:t>
      </w:r>
    </w:p>
    <w:p w:rsidR="00090D84" w:rsidRPr="00090D84" w:rsidRDefault="00090D84" w:rsidP="00090D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090D84" w:rsidRPr="00090D84" w:rsidRDefault="00090D84" w:rsidP="00090D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gramStart"/>
      <w:r w:rsidRPr="00090D84">
        <w:rPr>
          <w:rFonts w:ascii="Courier New" w:hAnsi="Courier New" w:cs="Courier New"/>
          <w:sz w:val="20"/>
        </w:rPr>
        <w:t>assert</w:t>
      </w:r>
      <w:proofErr w:type="gramEnd"/>
      <w:r w:rsidRPr="00090D84">
        <w:rPr>
          <w:rFonts w:ascii="Courier New" w:hAnsi="Courier New" w:cs="Courier New"/>
          <w:sz w:val="20"/>
        </w:rPr>
        <w:t xml:space="preserve"> </w:t>
      </w:r>
      <w:proofErr w:type="spellStart"/>
      <w:r w:rsidRPr="00090D84">
        <w:rPr>
          <w:rFonts w:ascii="Courier New" w:hAnsi="Courier New" w:cs="Courier New"/>
          <w:sz w:val="20"/>
        </w:rPr>
        <w:t>car.carName</w:t>
      </w:r>
      <w:proofErr w:type="spellEnd"/>
      <w:r w:rsidRPr="00090D84">
        <w:rPr>
          <w:rFonts w:ascii="Courier New" w:hAnsi="Courier New" w:cs="Courier New"/>
          <w:sz w:val="20"/>
        </w:rPr>
        <w:t xml:space="preserve"> == 'Honda'</w:t>
      </w:r>
    </w:p>
    <w:p w:rsidR="00090D84" w:rsidRPr="00090D84" w:rsidRDefault="00090D84" w:rsidP="00090D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gramStart"/>
      <w:r w:rsidRPr="00090D84">
        <w:rPr>
          <w:rFonts w:ascii="Courier New" w:hAnsi="Courier New" w:cs="Courier New"/>
          <w:sz w:val="20"/>
        </w:rPr>
        <w:t>assert</w:t>
      </w:r>
      <w:proofErr w:type="gramEnd"/>
      <w:r w:rsidRPr="00090D84">
        <w:rPr>
          <w:rFonts w:ascii="Courier New" w:hAnsi="Courier New" w:cs="Courier New"/>
          <w:sz w:val="20"/>
        </w:rPr>
        <w:t xml:space="preserve"> car2.carName == 'Suzuki'</w:t>
      </w:r>
    </w:p>
    <w:p w:rsidR="00090D84" w:rsidRPr="00090D84" w:rsidRDefault="00090D84" w:rsidP="00090D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090D84" w:rsidRPr="00090D84" w:rsidRDefault="00090D84" w:rsidP="00090D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gramStart"/>
      <w:r w:rsidRPr="00090D84">
        <w:rPr>
          <w:rFonts w:ascii="Courier New" w:hAnsi="Courier New" w:cs="Courier New"/>
          <w:sz w:val="20"/>
        </w:rPr>
        <w:t>try</w:t>
      </w:r>
      <w:proofErr w:type="gramEnd"/>
      <w:r w:rsidRPr="00090D84">
        <w:rPr>
          <w:rFonts w:ascii="Courier New" w:hAnsi="Courier New" w:cs="Courier New"/>
          <w:sz w:val="20"/>
        </w:rPr>
        <w:t xml:space="preserve"> {</w:t>
      </w:r>
    </w:p>
    <w:p w:rsidR="00090D84" w:rsidRPr="00090D84" w:rsidRDefault="00090D84" w:rsidP="00090D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090D84">
        <w:rPr>
          <w:rFonts w:ascii="Courier New" w:hAnsi="Courier New" w:cs="Courier New"/>
          <w:sz w:val="20"/>
        </w:rPr>
        <w:tab/>
      </w:r>
      <w:proofErr w:type="spellStart"/>
      <w:r w:rsidRPr="00090D84">
        <w:rPr>
          <w:rFonts w:ascii="Courier New" w:hAnsi="Courier New" w:cs="Courier New"/>
          <w:sz w:val="20"/>
        </w:rPr>
        <w:t>car.carName</w:t>
      </w:r>
      <w:proofErr w:type="spellEnd"/>
      <w:r w:rsidRPr="00090D84">
        <w:rPr>
          <w:rFonts w:ascii="Courier New" w:hAnsi="Courier New" w:cs="Courier New"/>
          <w:sz w:val="20"/>
        </w:rPr>
        <w:t xml:space="preserve"> = '</w:t>
      </w:r>
      <w:proofErr w:type="spellStart"/>
      <w:r w:rsidRPr="00090D84">
        <w:rPr>
          <w:rFonts w:ascii="Courier New" w:hAnsi="Courier New" w:cs="Courier New"/>
          <w:sz w:val="20"/>
        </w:rPr>
        <w:t>Maruti</w:t>
      </w:r>
      <w:proofErr w:type="spellEnd"/>
      <w:r w:rsidRPr="00090D84">
        <w:rPr>
          <w:rFonts w:ascii="Courier New" w:hAnsi="Courier New" w:cs="Courier New"/>
          <w:sz w:val="20"/>
        </w:rPr>
        <w:t>'</w:t>
      </w:r>
    </w:p>
    <w:p w:rsidR="00090D84" w:rsidRPr="00090D84" w:rsidRDefault="00090D84" w:rsidP="00090D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090D84">
        <w:rPr>
          <w:rFonts w:ascii="Courier New" w:hAnsi="Courier New" w:cs="Courier New"/>
          <w:sz w:val="20"/>
        </w:rPr>
        <w:tab/>
      </w:r>
      <w:proofErr w:type="gramStart"/>
      <w:r w:rsidRPr="00090D84">
        <w:rPr>
          <w:rFonts w:ascii="Courier New" w:hAnsi="Courier New" w:cs="Courier New"/>
          <w:sz w:val="20"/>
        </w:rPr>
        <w:t>assert</w:t>
      </w:r>
      <w:proofErr w:type="gramEnd"/>
      <w:r w:rsidRPr="00090D84">
        <w:rPr>
          <w:rFonts w:ascii="Courier New" w:hAnsi="Courier New" w:cs="Courier New"/>
          <w:sz w:val="20"/>
        </w:rPr>
        <w:t xml:space="preserve"> false, 'should not change the final property'</w:t>
      </w:r>
    </w:p>
    <w:p w:rsidR="00090D84" w:rsidRPr="00090D84" w:rsidRDefault="00090D84" w:rsidP="00090D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gramStart"/>
      <w:r w:rsidRPr="00090D84">
        <w:rPr>
          <w:rFonts w:ascii="Courier New" w:hAnsi="Courier New" w:cs="Courier New"/>
          <w:sz w:val="20"/>
        </w:rPr>
        <w:t>}catch</w:t>
      </w:r>
      <w:proofErr w:type="gramEnd"/>
      <w:r w:rsidRPr="00090D84">
        <w:rPr>
          <w:rFonts w:ascii="Courier New" w:hAnsi="Courier New" w:cs="Courier New"/>
          <w:sz w:val="20"/>
        </w:rPr>
        <w:t>(Exception e){</w:t>
      </w:r>
    </w:p>
    <w:p w:rsidR="00090D84" w:rsidRPr="00090D84" w:rsidRDefault="00090D84" w:rsidP="00090D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090D8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90D84">
        <w:rPr>
          <w:rFonts w:ascii="Courier New" w:hAnsi="Courier New" w:cs="Courier New"/>
          <w:sz w:val="20"/>
        </w:rPr>
        <w:t>println</w:t>
      </w:r>
      <w:proofErr w:type="spellEnd"/>
      <w:r w:rsidRPr="00090D84">
        <w:rPr>
          <w:rFonts w:ascii="Courier New" w:hAnsi="Courier New" w:cs="Courier New"/>
          <w:sz w:val="20"/>
        </w:rPr>
        <w:t>(</w:t>
      </w:r>
      <w:proofErr w:type="gramEnd"/>
      <w:r w:rsidRPr="00090D84">
        <w:rPr>
          <w:rFonts w:ascii="Courier New" w:hAnsi="Courier New" w:cs="Courier New"/>
          <w:sz w:val="20"/>
        </w:rPr>
        <w:t>"Error: $</w:t>
      </w:r>
      <w:proofErr w:type="spellStart"/>
      <w:r w:rsidRPr="00090D84">
        <w:rPr>
          <w:rFonts w:ascii="Courier New" w:hAnsi="Courier New" w:cs="Courier New"/>
          <w:sz w:val="20"/>
        </w:rPr>
        <w:t>e.message</w:t>
      </w:r>
      <w:proofErr w:type="spellEnd"/>
      <w:r w:rsidRPr="00090D84">
        <w:rPr>
          <w:rFonts w:ascii="Courier New" w:hAnsi="Courier New" w:cs="Courier New"/>
          <w:sz w:val="20"/>
        </w:rPr>
        <w:t>")</w:t>
      </w:r>
    </w:p>
    <w:p w:rsidR="006606A7" w:rsidRDefault="00090D84" w:rsidP="00090D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090D84">
        <w:rPr>
          <w:rFonts w:ascii="Courier New" w:hAnsi="Courier New" w:cs="Courier New"/>
          <w:sz w:val="20"/>
        </w:rPr>
        <w:t>}</w:t>
      </w:r>
    </w:p>
    <w:p w:rsidR="009E023B" w:rsidRDefault="009E023B" w:rsidP="00090D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9E023B" w:rsidRPr="006A4A56" w:rsidRDefault="009E023B" w:rsidP="000852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A3F8D">
        <w:rPr>
          <w:rFonts w:ascii="NewBaskerville-Roman" w:hAnsi="NewBaskerville-Roman" w:cs="Courier New"/>
          <w:sz w:val="20"/>
        </w:rPr>
        <w:t xml:space="preserve">The </w:t>
      </w:r>
      <w:r w:rsidRPr="004A3F8D">
        <w:rPr>
          <w:rFonts w:ascii="Courier New" w:hAnsi="Courier New" w:cs="Courier New"/>
          <w:sz w:val="16"/>
        </w:rPr>
        <w:t xml:space="preserve">@Immutable </w:t>
      </w:r>
      <w:r w:rsidRPr="004A3F8D">
        <w:rPr>
          <w:rFonts w:ascii="NewBaskerville-Roman" w:hAnsi="NewBaskerville-Roman" w:cs="Courier New"/>
          <w:sz w:val="20"/>
        </w:rPr>
        <w:t xml:space="preserve">annotation not only </w:t>
      </w:r>
      <w:r w:rsidR="00DA6F50" w:rsidRPr="004A3F8D">
        <w:rPr>
          <w:rFonts w:ascii="NewBaskerville-Roman" w:hAnsi="NewBaskerville-Roman" w:cs="Courier New"/>
          <w:sz w:val="20"/>
        </w:rPr>
        <w:t xml:space="preserve">make the class immutable, it also adds a correct </w:t>
      </w:r>
      <w:proofErr w:type="spellStart"/>
      <w:proofErr w:type="gramStart"/>
      <w:r w:rsidR="00FF6401" w:rsidRPr="004A3F8D">
        <w:rPr>
          <w:rFonts w:ascii="Courier" w:hAnsi="Courier" w:cs="Courier"/>
          <w:sz w:val="19"/>
          <w:szCs w:val="19"/>
        </w:rPr>
        <w:t>hashCode</w:t>
      </w:r>
      <w:proofErr w:type="spellEnd"/>
      <w:r w:rsidR="00FF6401" w:rsidRPr="004A3F8D">
        <w:rPr>
          <w:rFonts w:ascii="Courier" w:hAnsi="Courier" w:cs="Courier"/>
          <w:sz w:val="19"/>
          <w:szCs w:val="19"/>
        </w:rPr>
        <w:t>(</w:t>
      </w:r>
      <w:proofErr w:type="gramEnd"/>
      <w:r w:rsidR="00FF6401" w:rsidRPr="004A3F8D">
        <w:rPr>
          <w:rFonts w:ascii="Courier" w:hAnsi="Courier" w:cs="Courier"/>
          <w:sz w:val="19"/>
          <w:szCs w:val="19"/>
        </w:rPr>
        <w:t xml:space="preserve">)implementation </w:t>
      </w:r>
      <w:r w:rsidR="003B494B" w:rsidRPr="004A3F8D">
        <w:rPr>
          <w:rFonts w:ascii="NewBaskerville-Roman" w:hAnsi="NewBaskerville-Roman" w:cs="NewBaskerville-Roman"/>
          <w:sz w:val="20"/>
          <w:szCs w:val="20"/>
        </w:rPr>
        <w:t xml:space="preserve">and enforces </w:t>
      </w:r>
      <w:r w:rsidR="00FF6401" w:rsidRPr="004A3F8D">
        <w:rPr>
          <w:rFonts w:ascii="Courier" w:hAnsi="Courier" w:cs="Courier"/>
          <w:i/>
          <w:sz w:val="19"/>
          <w:szCs w:val="19"/>
        </w:rPr>
        <w:t xml:space="preserve">defensive copying </w:t>
      </w:r>
      <w:r w:rsidR="00695E33" w:rsidRPr="004A3F8D">
        <w:rPr>
          <w:rFonts w:ascii="NewBaskerville-Roman" w:hAnsi="NewBaskerville-Roman" w:cs="NewBaskerville-Roman"/>
          <w:sz w:val="20"/>
          <w:szCs w:val="20"/>
        </w:rPr>
        <w:t>or access to all properties</w:t>
      </w:r>
      <w:r w:rsidR="004A3F8D" w:rsidRPr="004A3F8D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="00695E33" w:rsidRPr="004A3F8D">
        <w:rPr>
          <w:rFonts w:ascii="NewBaskerville-Roman" w:hAnsi="NewBaskerville-Roman" w:cs="NewBaskerville-Roman"/>
          <w:sz w:val="20"/>
          <w:szCs w:val="20"/>
        </w:rPr>
        <w:t>that aren’t immutable by themselves.</w:t>
      </w:r>
    </w:p>
    <w:p w:rsidR="006A4A56" w:rsidRDefault="006A4A56" w:rsidP="00EB42EF">
      <w:pPr>
        <w:pStyle w:val="ListParagraph"/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EB42EF" w:rsidRPr="00034C76" w:rsidRDefault="004E5C60" w:rsidP="004E5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5C60">
        <w:rPr>
          <w:rFonts w:ascii="NewBaskerville-Roman" w:hAnsi="NewBaskerville-Roman" w:cs="NewBaskerville-Roman"/>
          <w:sz w:val="20"/>
          <w:szCs w:val="20"/>
        </w:rPr>
        <w:t xml:space="preserve">Immutable types are always helpful for a clean design but they’re indispensable for </w:t>
      </w:r>
      <w:r w:rsidRPr="004E5C60">
        <w:rPr>
          <w:rFonts w:ascii="NewBaskerville-Italic" w:hAnsi="NewBaskerville-Italic" w:cs="NewBaskerville-Italic"/>
          <w:i/>
          <w:iCs/>
          <w:sz w:val="20"/>
          <w:szCs w:val="20"/>
        </w:rPr>
        <w:t>concurrent programming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034C76" w:rsidRPr="00034C76" w:rsidRDefault="00034C76" w:rsidP="00034C76">
      <w:pPr>
        <w:pStyle w:val="ListParagraph"/>
        <w:rPr>
          <w:rFonts w:ascii="Courier New" w:hAnsi="Courier New" w:cs="Courier New"/>
          <w:sz w:val="16"/>
        </w:rPr>
      </w:pPr>
    </w:p>
    <w:p w:rsidR="00034C76" w:rsidRPr="004E5C60" w:rsidRDefault="00034C76" w:rsidP="007D5B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585BAE" w:rsidRPr="00677709" w:rsidRDefault="00677709" w:rsidP="00677709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i/>
          <w:color w:val="950000"/>
          <w:sz w:val="27"/>
          <w:szCs w:val="21"/>
        </w:rPr>
      </w:pPr>
      <w:r w:rsidRPr="00677709">
        <w:rPr>
          <w:rFonts w:ascii="FranklinGothic-DemiItal" w:hAnsi="FranklinGothic-DemiItal" w:cs="FranklinGothic-DemiItal"/>
          <w:b/>
          <w:i/>
          <w:color w:val="950000"/>
          <w:sz w:val="27"/>
          <w:szCs w:val="21"/>
        </w:rPr>
        <w:t>Using grapes</w:t>
      </w:r>
    </w:p>
    <w:p w:rsidR="00677709" w:rsidRDefault="00677709" w:rsidP="0067770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Courier New"/>
          <w:sz w:val="20"/>
        </w:rPr>
      </w:pPr>
    </w:p>
    <w:p w:rsidR="009B6A63" w:rsidRPr="009B6A63" w:rsidRDefault="009B6A63" w:rsidP="009B6A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Courier New"/>
          <w:sz w:val="20"/>
        </w:rPr>
      </w:pPr>
      <w:r w:rsidRPr="009B6A63">
        <w:rPr>
          <w:rFonts w:ascii="NewBaskerville-Roman" w:hAnsi="NewBaskerville-Roman" w:cs="NewBaskerville-Roman"/>
          <w:sz w:val="20"/>
          <w:szCs w:val="20"/>
        </w:rPr>
        <w:t xml:space="preserve">The </w:t>
      </w:r>
      <w:r w:rsidRPr="009B6A63">
        <w:rPr>
          <w:rFonts w:ascii="Courier" w:hAnsi="Courier" w:cs="Courier"/>
          <w:sz w:val="19"/>
          <w:szCs w:val="19"/>
        </w:rPr>
        <w:t xml:space="preserve">@Grab </w:t>
      </w:r>
      <w:r w:rsidRPr="009B6A63">
        <w:rPr>
          <w:rFonts w:ascii="NewBaskerville-Roman" w:hAnsi="NewBaskerville-Roman" w:cs="NewBaskerville-Roman"/>
          <w:sz w:val="20"/>
          <w:szCs w:val="20"/>
        </w:rPr>
        <w:t>annotation is used to explicitly define your external library dependencies within a script.</w:t>
      </w:r>
    </w:p>
    <w:p w:rsidR="009B6A63" w:rsidRPr="008421DC" w:rsidRDefault="008110D5" w:rsidP="008110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Courier New"/>
          <w:sz w:val="20"/>
        </w:rPr>
      </w:pPr>
      <w:r w:rsidRPr="008110D5">
        <w:rPr>
          <w:rFonts w:ascii="NewBaskerville-Roman" w:hAnsi="NewBaskerville-Roman" w:cs="NewBaskerville-Roman"/>
          <w:sz w:val="20"/>
          <w:szCs w:val="20"/>
        </w:rPr>
        <w:t xml:space="preserve">We sometimes use the term </w:t>
      </w:r>
      <w:r w:rsidRPr="008110D5"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grapes </w:t>
      </w:r>
      <w:r w:rsidRPr="008110D5">
        <w:rPr>
          <w:rFonts w:ascii="NewBaskerville-Roman" w:hAnsi="NewBaskerville-Roman" w:cs="NewBaskerville-Roman"/>
          <w:sz w:val="20"/>
          <w:szCs w:val="20"/>
        </w:rPr>
        <w:t>as friendly shorthand for our external Groovy library dependencies.</w:t>
      </w:r>
    </w:p>
    <w:p w:rsidR="008421DC" w:rsidRPr="00F93E09" w:rsidRDefault="002E227B" w:rsidP="002E22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Courier New"/>
          <w:sz w:val="20"/>
        </w:rPr>
      </w:pPr>
      <w:r w:rsidRPr="002E227B">
        <w:rPr>
          <w:rFonts w:ascii="NewBaskerville-Roman" w:hAnsi="NewBaskerville-Roman" w:cs="NewBaskerville-Roman"/>
          <w:sz w:val="20"/>
          <w:szCs w:val="20"/>
        </w:rPr>
        <w:t xml:space="preserve">In the Java world, you might store your dependent libraries in a </w:t>
      </w:r>
      <w:r w:rsidRPr="002E227B">
        <w:rPr>
          <w:rFonts w:ascii="Courier" w:hAnsi="Courier" w:cs="Courier"/>
          <w:sz w:val="19"/>
          <w:szCs w:val="19"/>
        </w:rPr>
        <w:t xml:space="preserve">lib </w:t>
      </w:r>
      <w:r w:rsidRPr="002E227B">
        <w:rPr>
          <w:rFonts w:ascii="NewBaskerville-Roman" w:hAnsi="NewBaskerville-Roman" w:cs="NewBaskerville-Roman"/>
          <w:sz w:val="20"/>
          <w:szCs w:val="20"/>
        </w:rPr>
        <w:t xml:space="preserve">directory and add that to your </w:t>
      </w:r>
      <w:proofErr w:type="spellStart"/>
      <w:r w:rsidRPr="002E227B">
        <w:rPr>
          <w:rFonts w:ascii="NewBaskerville-Roman" w:hAnsi="NewBaskerville-Roman" w:cs="NewBaskerville-Roman"/>
          <w:sz w:val="20"/>
          <w:szCs w:val="20"/>
        </w:rPr>
        <w:t>classpath</w:t>
      </w:r>
      <w:proofErr w:type="spellEnd"/>
      <w:r w:rsidRPr="002E227B">
        <w:rPr>
          <w:rFonts w:ascii="NewBaskerville-Roman" w:hAnsi="NewBaskerville-Roman" w:cs="NewBaskerville-Roman"/>
          <w:sz w:val="20"/>
          <w:szCs w:val="20"/>
        </w:rPr>
        <w:t xml:space="preserve"> and </w:t>
      </w:r>
      <w:r w:rsidRPr="002E227B">
        <w:rPr>
          <w:rFonts w:ascii="NewBaskerville-Roman" w:hAnsi="NewBaskerville-Roman" w:cs="NewBaskerville-Roman"/>
          <w:sz w:val="18"/>
          <w:szCs w:val="18"/>
        </w:rPr>
        <w:t xml:space="preserve">IDE </w:t>
      </w:r>
      <w:r w:rsidRPr="002E227B">
        <w:rPr>
          <w:rFonts w:ascii="NewBaskerville-Roman" w:hAnsi="NewBaskerville-Roman" w:cs="NewBaskerville-Roman"/>
          <w:sz w:val="20"/>
          <w:szCs w:val="20"/>
        </w:rPr>
        <w:t xml:space="preserve">settings, or you might capture that information in </w:t>
      </w:r>
      <w:proofErr w:type="gramStart"/>
      <w:r w:rsidRPr="002E227B">
        <w:rPr>
          <w:rFonts w:ascii="NewBaskerville-Roman" w:hAnsi="NewBaskerville-Roman" w:cs="NewBaskerville-Roman"/>
          <w:sz w:val="20"/>
          <w:szCs w:val="20"/>
        </w:rPr>
        <w:t>an Ivy</w:t>
      </w:r>
      <w:proofErr w:type="gramEnd"/>
      <w:r w:rsidRPr="002E227B">
        <w:rPr>
          <w:rFonts w:ascii="NewBaskerville-Roman" w:hAnsi="NewBaskerville-Roman" w:cs="NewBaskerville-Roman"/>
          <w:sz w:val="20"/>
          <w:szCs w:val="20"/>
        </w:rPr>
        <w:t xml:space="preserve">, Maven, or </w:t>
      </w:r>
      <w:proofErr w:type="spellStart"/>
      <w:r w:rsidRPr="002E227B">
        <w:rPr>
          <w:rFonts w:ascii="NewBaskerville-Roman" w:hAnsi="NewBaskerville-Roman" w:cs="NewBaskerville-Roman"/>
          <w:sz w:val="20"/>
          <w:szCs w:val="20"/>
        </w:rPr>
        <w:t>Gradle</w:t>
      </w:r>
      <w:proofErr w:type="spellEnd"/>
      <w:r w:rsidRPr="002E227B">
        <w:rPr>
          <w:rFonts w:ascii="NewBaskerville-Roman" w:hAnsi="NewBaskerville-Roman" w:cs="NewBaskerville-Roman"/>
          <w:sz w:val="20"/>
          <w:szCs w:val="20"/>
        </w:rPr>
        <w:t xml:space="preserve"> build file. Groovy provides an additional alternative that’s very handy for making scripts self-contained. The following listing shows how you might use it.</w:t>
      </w:r>
    </w:p>
    <w:p w:rsidR="00D934A0" w:rsidRDefault="00D934A0" w:rsidP="00D934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D934A0" w:rsidRDefault="00D934A0" w:rsidP="00D934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D934A0" w:rsidRDefault="00D934A0" w:rsidP="00D934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D934A0" w:rsidRPr="00116D3F" w:rsidRDefault="00D934A0" w:rsidP="00D934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6"/>
        </w:rPr>
      </w:pPr>
      <w:proofErr w:type="gramStart"/>
      <w:r w:rsidRPr="00116D3F">
        <w:rPr>
          <w:rFonts w:ascii="Courier" w:hAnsi="Courier" w:cs="Courier"/>
          <w:sz w:val="18"/>
          <w:szCs w:val="16"/>
        </w:rPr>
        <w:t>@Grab(</w:t>
      </w:r>
      <w:proofErr w:type="gramEnd"/>
      <w:r w:rsidRPr="00116D3F">
        <w:rPr>
          <w:rFonts w:ascii="Courier" w:hAnsi="Courier" w:cs="Courier"/>
          <w:sz w:val="18"/>
          <w:szCs w:val="16"/>
        </w:rPr>
        <w:t>'commons-lang:commons-lang:2.4')</w:t>
      </w:r>
    </w:p>
    <w:p w:rsidR="00D934A0" w:rsidRPr="00116D3F" w:rsidRDefault="00D934A0" w:rsidP="00D934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6"/>
        </w:rPr>
      </w:pPr>
      <w:proofErr w:type="gramStart"/>
      <w:r w:rsidRPr="00116D3F">
        <w:rPr>
          <w:rFonts w:ascii="Courier" w:hAnsi="Courier" w:cs="Courier"/>
          <w:sz w:val="18"/>
          <w:szCs w:val="16"/>
        </w:rPr>
        <w:t>import</w:t>
      </w:r>
      <w:proofErr w:type="gramEnd"/>
      <w:r w:rsidRPr="00116D3F">
        <w:rPr>
          <w:rFonts w:ascii="Courier" w:hAnsi="Courier" w:cs="Courier"/>
          <w:sz w:val="18"/>
          <w:szCs w:val="16"/>
        </w:rPr>
        <w:t xml:space="preserve"> </w:t>
      </w:r>
      <w:proofErr w:type="spellStart"/>
      <w:r w:rsidRPr="00116D3F">
        <w:rPr>
          <w:rFonts w:ascii="Courier" w:hAnsi="Courier" w:cs="Courier"/>
          <w:sz w:val="18"/>
          <w:szCs w:val="16"/>
        </w:rPr>
        <w:t>org.apache.commons.lang.ClassUtils</w:t>
      </w:r>
      <w:proofErr w:type="spellEnd"/>
    </w:p>
    <w:p w:rsidR="00D934A0" w:rsidRPr="00116D3F" w:rsidRDefault="00D934A0" w:rsidP="00D934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6"/>
        </w:rPr>
      </w:pPr>
      <w:proofErr w:type="gramStart"/>
      <w:r w:rsidRPr="00116D3F">
        <w:rPr>
          <w:rFonts w:ascii="Courier" w:hAnsi="Courier" w:cs="Courier"/>
          <w:sz w:val="18"/>
          <w:szCs w:val="16"/>
        </w:rPr>
        <w:t>class</w:t>
      </w:r>
      <w:proofErr w:type="gramEnd"/>
      <w:r w:rsidRPr="00116D3F">
        <w:rPr>
          <w:rFonts w:ascii="Courier" w:hAnsi="Courier" w:cs="Courier"/>
          <w:sz w:val="18"/>
          <w:szCs w:val="16"/>
        </w:rPr>
        <w:t xml:space="preserve"> Outer {</w:t>
      </w:r>
    </w:p>
    <w:p w:rsidR="00D934A0" w:rsidRPr="00116D3F" w:rsidRDefault="00D934A0" w:rsidP="00D934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6"/>
        </w:rPr>
      </w:pPr>
      <w:proofErr w:type="gramStart"/>
      <w:r w:rsidRPr="00116D3F">
        <w:rPr>
          <w:rFonts w:ascii="Courier" w:hAnsi="Courier" w:cs="Courier"/>
          <w:sz w:val="18"/>
          <w:szCs w:val="16"/>
        </w:rPr>
        <w:t>class</w:t>
      </w:r>
      <w:proofErr w:type="gramEnd"/>
      <w:r w:rsidRPr="00116D3F">
        <w:rPr>
          <w:rFonts w:ascii="Courier" w:hAnsi="Courier" w:cs="Courier"/>
          <w:sz w:val="18"/>
          <w:szCs w:val="16"/>
        </w:rPr>
        <w:t xml:space="preserve"> Inner {}</w:t>
      </w:r>
    </w:p>
    <w:p w:rsidR="00F93E09" w:rsidRPr="00116D3F" w:rsidRDefault="00D934A0" w:rsidP="00D934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6"/>
        </w:rPr>
      </w:pPr>
      <w:r w:rsidRPr="00116D3F">
        <w:rPr>
          <w:rFonts w:ascii="Courier" w:hAnsi="Courier" w:cs="Courier"/>
          <w:sz w:val="18"/>
          <w:szCs w:val="16"/>
        </w:rPr>
        <w:t>}</w:t>
      </w:r>
    </w:p>
    <w:p w:rsidR="00D934A0" w:rsidRPr="00116D3F" w:rsidRDefault="00D934A0" w:rsidP="00D934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6"/>
        </w:rPr>
      </w:pPr>
    </w:p>
    <w:p w:rsidR="00116D3F" w:rsidRPr="00116D3F" w:rsidRDefault="00116D3F" w:rsidP="00116D3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6"/>
        </w:rPr>
      </w:pPr>
      <w:proofErr w:type="gramStart"/>
      <w:r w:rsidRPr="00116D3F">
        <w:rPr>
          <w:rFonts w:ascii="Courier" w:hAnsi="Courier" w:cs="Courier"/>
          <w:sz w:val="18"/>
          <w:szCs w:val="16"/>
        </w:rPr>
        <w:t>assert</w:t>
      </w:r>
      <w:proofErr w:type="gramEnd"/>
      <w:r w:rsidRPr="00116D3F">
        <w:rPr>
          <w:rFonts w:ascii="Courier" w:hAnsi="Courier" w:cs="Courier"/>
          <w:sz w:val="18"/>
          <w:szCs w:val="16"/>
        </w:rPr>
        <w:t xml:space="preserve"> !</w:t>
      </w:r>
      <w:proofErr w:type="spellStart"/>
      <w:r w:rsidRPr="00116D3F">
        <w:rPr>
          <w:rFonts w:ascii="Courier" w:hAnsi="Courier" w:cs="Courier"/>
          <w:sz w:val="18"/>
          <w:szCs w:val="16"/>
        </w:rPr>
        <w:t>ClassUtils.isInnerClass</w:t>
      </w:r>
      <w:proofErr w:type="spellEnd"/>
      <w:r w:rsidRPr="00116D3F">
        <w:rPr>
          <w:rFonts w:ascii="Courier" w:hAnsi="Courier" w:cs="Courier"/>
          <w:sz w:val="18"/>
          <w:szCs w:val="16"/>
        </w:rPr>
        <w:t>(Outer)</w:t>
      </w:r>
    </w:p>
    <w:p w:rsidR="00D934A0" w:rsidRDefault="00116D3F" w:rsidP="00116D3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6"/>
        </w:rPr>
      </w:pPr>
      <w:proofErr w:type="gramStart"/>
      <w:r w:rsidRPr="00116D3F">
        <w:rPr>
          <w:rFonts w:ascii="Courier" w:hAnsi="Courier" w:cs="Courier"/>
          <w:sz w:val="18"/>
          <w:szCs w:val="16"/>
        </w:rPr>
        <w:t>assert</w:t>
      </w:r>
      <w:proofErr w:type="gramEnd"/>
      <w:r w:rsidRPr="00116D3F">
        <w:rPr>
          <w:rFonts w:ascii="Courier" w:hAnsi="Courier" w:cs="Courier"/>
          <w:sz w:val="18"/>
          <w:szCs w:val="16"/>
        </w:rPr>
        <w:t xml:space="preserve"> </w:t>
      </w:r>
      <w:proofErr w:type="spellStart"/>
      <w:r w:rsidRPr="00116D3F">
        <w:rPr>
          <w:rFonts w:ascii="Courier" w:hAnsi="Courier" w:cs="Courier"/>
          <w:sz w:val="18"/>
          <w:szCs w:val="16"/>
        </w:rPr>
        <w:t>ClassUtils.isInnerClass</w:t>
      </w:r>
      <w:proofErr w:type="spellEnd"/>
      <w:r w:rsidRPr="00116D3F">
        <w:rPr>
          <w:rFonts w:ascii="Courier" w:hAnsi="Courier" w:cs="Courier"/>
          <w:sz w:val="18"/>
          <w:szCs w:val="16"/>
        </w:rPr>
        <w:t>(</w:t>
      </w:r>
      <w:proofErr w:type="spellStart"/>
      <w:r w:rsidRPr="00116D3F">
        <w:rPr>
          <w:rFonts w:ascii="Courier" w:hAnsi="Courier" w:cs="Courier"/>
          <w:sz w:val="18"/>
          <w:szCs w:val="16"/>
        </w:rPr>
        <w:t>Outer.Inner</w:t>
      </w:r>
      <w:proofErr w:type="spellEnd"/>
      <w:r w:rsidRPr="00116D3F">
        <w:rPr>
          <w:rFonts w:ascii="Courier" w:hAnsi="Courier" w:cs="Courier"/>
          <w:sz w:val="18"/>
          <w:szCs w:val="16"/>
        </w:rPr>
        <w:t>)</w:t>
      </w:r>
    </w:p>
    <w:p w:rsidR="00C67D0B" w:rsidRDefault="00C67D0B" w:rsidP="00116D3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6"/>
        </w:rPr>
      </w:pPr>
    </w:p>
    <w:p w:rsidR="00616078" w:rsidRDefault="00616078" w:rsidP="00116D3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6"/>
        </w:rPr>
      </w:pPr>
    </w:p>
    <w:p w:rsidR="00616078" w:rsidRPr="00116D3F" w:rsidRDefault="00616078" w:rsidP="00116D3F">
      <w:pPr>
        <w:pStyle w:val="ListParagraph"/>
        <w:autoSpaceDE w:val="0"/>
        <w:autoSpaceDN w:val="0"/>
        <w:adjustRightInd w:val="0"/>
        <w:spacing w:after="0" w:line="240" w:lineRule="auto"/>
        <w:rPr>
          <w:rFonts w:ascii="NewBaskerville-Roman" w:hAnsi="NewBaskerville-Roman" w:cs="Courier New"/>
        </w:rPr>
      </w:pPr>
    </w:p>
    <w:sectPr w:rsidR="00616078" w:rsidRPr="00116D3F" w:rsidSect="00B2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Baskervill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13E1E"/>
    <w:multiLevelType w:val="hybridMultilevel"/>
    <w:tmpl w:val="7B1670D6"/>
    <w:lvl w:ilvl="0" w:tplc="5168656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ewBaskerville-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6726A"/>
    <w:rsid w:val="00020573"/>
    <w:rsid w:val="00034C76"/>
    <w:rsid w:val="00085218"/>
    <w:rsid w:val="00090D84"/>
    <w:rsid w:val="00116D3F"/>
    <w:rsid w:val="00120D66"/>
    <w:rsid w:val="00142490"/>
    <w:rsid w:val="0016726A"/>
    <w:rsid w:val="001846EC"/>
    <w:rsid w:val="002E227B"/>
    <w:rsid w:val="002E3EBF"/>
    <w:rsid w:val="003B494B"/>
    <w:rsid w:val="004A3F8D"/>
    <w:rsid w:val="004E5C60"/>
    <w:rsid w:val="00520EB8"/>
    <w:rsid w:val="0052498C"/>
    <w:rsid w:val="00585BAE"/>
    <w:rsid w:val="00616078"/>
    <w:rsid w:val="006606A7"/>
    <w:rsid w:val="00677709"/>
    <w:rsid w:val="00695E33"/>
    <w:rsid w:val="006A4A56"/>
    <w:rsid w:val="007A55C7"/>
    <w:rsid w:val="007C3EDE"/>
    <w:rsid w:val="007D5B6A"/>
    <w:rsid w:val="008110D5"/>
    <w:rsid w:val="008421DC"/>
    <w:rsid w:val="009426AA"/>
    <w:rsid w:val="009B6A63"/>
    <w:rsid w:val="009C4A6F"/>
    <w:rsid w:val="009E023B"/>
    <w:rsid w:val="009F767D"/>
    <w:rsid w:val="00A44BA8"/>
    <w:rsid w:val="00B20649"/>
    <w:rsid w:val="00B34AEB"/>
    <w:rsid w:val="00B82B13"/>
    <w:rsid w:val="00B94796"/>
    <w:rsid w:val="00BE2AA5"/>
    <w:rsid w:val="00C67D0B"/>
    <w:rsid w:val="00CF28DA"/>
    <w:rsid w:val="00D934A0"/>
    <w:rsid w:val="00DA6F50"/>
    <w:rsid w:val="00EB42EF"/>
    <w:rsid w:val="00F66EB8"/>
    <w:rsid w:val="00F86721"/>
    <w:rsid w:val="00F93E09"/>
    <w:rsid w:val="00FC6F69"/>
    <w:rsid w:val="00FE02D4"/>
    <w:rsid w:val="00FF6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4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78</cp:revision>
  <dcterms:created xsi:type="dcterms:W3CDTF">2018-03-10T17:53:00Z</dcterms:created>
  <dcterms:modified xsi:type="dcterms:W3CDTF">2018-05-22T05:50:00Z</dcterms:modified>
</cp:coreProperties>
</file>