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3D" w:rsidRPr="00C55D9A" w:rsidRDefault="00587F9C" w:rsidP="00587F9C">
      <w:pPr>
        <w:autoSpaceDE w:val="0"/>
        <w:autoSpaceDN w:val="0"/>
        <w:adjustRightInd w:val="0"/>
        <w:spacing w:after="0" w:line="240" w:lineRule="auto"/>
        <w:rPr>
          <w:rFonts w:cs="ArialMT"/>
          <w:sz w:val="48"/>
          <w:szCs w:val="60"/>
        </w:rPr>
      </w:pPr>
      <w:r w:rsidRPr="00C55D9A">
        <w:rPr>
          <w:rFonts w:cs="ArialMT"/>
          <w:sz w:val="48"/>
          <w:szCs w:val="60"/>
        </w:rPr>
        <w:t>Getting Started with REST Testing</w:t>
      </w:r>
    </w:p>
    <w:p w:rsidR="00587F9C" w:rsidRPr="00C55D9A" w:rsidRDefault="00587F9C" w:rsidP="00587F9C">
      <w:pPr>
        <w:autoSpaceDE w:val="0"/>
        <w:autoSpaceDN w:val="0"/>
        <w:adjustRightInd w:val="0"/>
        <w:spacing w:after="0" w:line="240" w:lineRule="auto"/>
        <w:rPr>
          <w:rFonts w:cs="ArialMT"/>
          <w:sz w:val="48"/>
          <w:szCs w:val="60"/>
        </w:rPr>
      </w:pPr>
    </w:p>
    <w:p w:rsidR="00587F9C" w:rsidRPr="00C55D9A" w:rsidRDefault="00C727DE" w:rsidP="00AD0A4E">
      <w:pPr>
        <w:pStyle w:val="ListParagraph"/>
        <w:numPr>
          <w:ilvl w:val="0"/>
          <w:numId w:val="1"/>
        </w:numPr>
        <w:autoSpaceDE w:val="0"/>
        <w:autoSpaceDN w:val="0"/>
        <w:adjustRightInd w:val="0"/>
        <w:spacing w:after="0" w:line="240" w:lineRule="auto"/>
        <w:rPr>
          <w:sz w:val="24"/>
        </w:rPr>
      </w:pPr>
      <w:r w:rsidRPr="00C55D9A">
        <w:rPr>
          <w:rFonts w:cs="BookAntiqua"/>
          <w:sz w:val="21"/>
          <w:szCs w:val="21"/>
        </w:rPr>
        <w:t>SOAP versus REST has been a debatable topic over the last few years. Due to the simplicity and extensive use of popular web-based technologies such as HTTP, REST has become popular among developers.</w:t>
      </w:r>
    </w:p>
    <w:p w:rsidR="00AD0A4E" w:rsidRPr="00C55D9A" w:rsidRDefault="00AD0A4E" w:rsidP="00AD0A4E">
      <w:pPr>
        <w:pStyle w:val="ListParagraph"/>
        <w:numPr>
          <w:ilvl w:val="0"/>
          <w:numId w:val="1"/>
        </w:numPr>
        <w:autoSpaceDE w:val="0"/>
        <w:autoSpaceDN w:val="0"/>
        <w:adjustRightInd w:val="0"/>
        <w:spacing w:after="0" w:line="240" w:lineRule="auto"/>
        <w:rPr>
          <w:sz w:val="24"/>
        </w:rPr>
      </w:pPr>
      <w:r w:rsidRPr="00C55D9A">
        <w:rPr>
          <w:rFonts w:cs="BookAntiqua"/>
          <w:sz w:val="21"/>
          <w:szCs w:val="21"/>
        </w:rPr>
        <w:t xml:space="preserve">Roy Fielding introduced the term REST". </w:t>
      </w:r>
      <w:r w:rsidRPr="00C55D9A">
        <w:rPr>
          <w:rFonts w:cs="BookAntiqua-Bold"/>
          <w:b/>
          <w:bCs/>
          <w:sz w:val="21"/>
          <w:szCs w:val="21"/>
        </w:rPr>
        <w:t xml:space="preserve">Representational State Transfer </w:t>
      </w:r>
      <w:r w:rsidRPr="00C55D9A">
        <w:rPr>
          <w:rFonts w:cs="BookAntiqua"/>
          <w:sz w:val="21"/>
          <w:szCs w:val="21"/>
        </w:rPr>
        <w:t>(</w:t>
      </w:r>
      <w:r w:rsidRPr="00C55D9A">
        <w:rPr>
          <w:rFonts w:cs="BookAntiqua-Bold"/>
          <w:b/>
          <w:bCs/>
          <w:sz w:val="21"/>
          <w:szCs w:val="21"/>
        </w:rPr>
        <w:t>REST</w:t>
      </w:r>
      <w:r w:rsidRPr="00C55D9A">
        <w:rPr>
          <w:rFonts w:cs="BookAntiqua"/>
          <w:sz w:val="21"/>
          <w:szCs w:val="21"/>
        </w:rPr>
        <w:t>) can be defined as an architectural style for designing software systems.</w:t>
      </w:r>
    </w:p>
    <w:p w:rsidR="00C41FFA" w:rsidRPr="00C55D9A" w:rsidRDefault="00C41FFA" w:rsidP="00C41FFA">
      <w:pPr>
        <w:pStyle w:val="ListParagraph"/>
        <w:numPr>
          <w:ilvl w:val="0"/>
          <w:numId w:val="1"/>
        </w:numPr>
        <w:autoSpaceDE w:val="0"/>
        <w:autoSpaceDN w:val="0"/>
        <w:adjustRightInd w:val="0"/>
        <w:spacing w:after="0" w:line="240" w:lineRule="auto"/>
        <w:rPr>
          <w:sz w:val="24"/>
        </w:rPr>
      </w:pPr>
      <w:r w:rsidRPr="00C55D9A">
        <w:rPr>
          <w:rFonts w:cs="BookAntiqua"/>
          <w:sz w:val="21"/>
          <w:szCs w:val="21"/>
        </w:rPr>
        <w:t>REST is not a specification or W3C standard such as SOAP</w:t>
      </w:r>
      <w:r w:rsidR="00853D1E" w:rsidRPr="00C55D9A">
        <w:rPr>
          <w:rFonts w:cs="BookAntiqua"/>
          <w:sz w:val="21"/>
          <w:szCs w:val="21"/>
        </w:rPr>
        <w:t>.</w:t>
      </w:r>
    </w:p>
    <w:p w:rsidR="00853D1E" w:rsidRPr="00C55D9A" w:rsidRDefault="00853D1E" w:rsidP="00853D1E">
      <w:pPr>
        <w:pStyle w:val="ListParagraph"/>
        <w:numPr>
          <w:ilvl w:val="0"/>
          <w:numId w:val="1"/>
        </w:numPr>
        <w:autoSpaceDE w:val="0"/>
        <w:autoSpaceDN w:val="0"/>
        <w:adjustRightInd w:val="0"/>
        <w:spacing w:after="0" w:line="240" w:lineRule="auto"/>
        <w:rPr>
          <w:rFonts w:cs="BookAntiqua"/>
          <w:sz w:val="21"/>
          <w:szCs w:val="21"/>
        </w:rPr>
      </w:pPr>
      <w:r w:rsidRPr="00C55D9A">
        <w:rPr>
          <w:rFonts w:cs="BookAntiqua"/>
          <w:sz w:val="21"/>
          <w:szCs w:val="21"/>
        </w:rPr>
        <w:t xml:space="preserve">The key principles of REST are as follows: </w:t>
      </w:r>
    </w:p>
    <w:p w:rsidR="00853D1E" w:rsidRPr="00C55D9A" w:rsidRDefault="00853D1E" w:rsidP="00853D1E">
      <w:pPr>
        <w:pStyle w:val="ListParagraph"/>
        <w:autoSpaceDE w:val="0"/>
        <w:autoSpaceDN w:val="0"/>
        <w:adjustRightInd w:val="0"/>
        <w:spacing w:after="0" w:line="240" w:lineRule="auto"/>
        <w:ind w:firstLine="720"/>
        <w:rPr>
          <w:rFonts w:cs="BookAntiqua"/>
          <w:sz w:val="21"/>
          <w:szCs w:val="21"/>
        </w:rPr>
      </w:pPr>
      <w:r w:rsidRPr="00C55D9A">
        <w:rPr>
          <w:rFonts w:cs="BookAntiqua"/>
          <w:sz w:val="21"/>
          <w:szCs w:val="21"/>
        </w:rPr>
        <w:t>• Represent everything with a unique ID; a URI</w:t>
      </w:r>
    </w:p>
    <w:p w:rsidR="00853D1E" w:rsidRPr="00C55D9A" w:rsidRDefault="00853D1E" w:rsidP="00853D1E">
      <w:pPr>
        <w:pStyle w:val="ListParagraph"/>
        <w:autoSpaceDE w:val="0"/>
        <w:autoSpaceDN w:val="0"/>
        <w:adjustRightInd w:val="0"/>
        <w:spacing w:after="0" w:line="240" w:lineRule="auto"/>
        <w:ind w:firstLine="720"/>
        <w:rPr>
          <w:rFonts w:cs="BookAntiqua"/>
          <w:sz w:val="21"/>
          <w:szCs w:val="21"/>
        </w:rPr>
      </w:pPr>
      <w:r w:rsidRPr="00C55D9A">
        <w:rPr>
          <w:rFonts w:cs="BookAntiqua"/>
          <w:sz w:val="21"/>
          <w:szCs w:val="21"/>
        </w:rPr>
        <w:t>• Make use of standard HTTP methods such as GET, POST, DELETE, and PUT</w:t>
      </w:r>
    </w:p>
    <w:p w:rsidR="00F64AA1" w:rsidRPr="00C55D9A" w:rsidRDefault="00F64AA1" w:rsidP="00F64AA1">
      <w:pPr>
        <w:pStyle w:val="ListParagraph"/>
        <w:numPr>
          <w:ilvl w:val="0"/>
          <w:numId w:val="1"/>
        </w:numPr>
        <w:autoSpaceDE w:val="0"/>
        <w:autoSpaceDN w:val="0"/>
        <w:adjustRightInd w:val="0"/>
        <w:spacing w:after="0" w:line="240" w:lineRule="auto"/>
        <w:rPr>
          <w:sz w:val="24"/>
        </w:rPr>
      </w:pPr>
      <w:r w:rsidRPr="00C55D9A">
        <w:rPr>
          <w:rFonts w:cs="BookAntiqua"/>
          <w:sz w:val="21"/>
          <w:szCs w:val="21"/>
        </w:rPr>
        <w:t>In REST, Each resource can</w:t>
      </w:r>
      <w:r w:rsidR="00A5225B" w:rsidRPr="00C55D9A">
        <w:rPr>
          <w:rFonts w:cs="BookAntiqua"/>
          <w:sz w:val="21"/>
          <w:szCs w:val="21"/>
        </w:rPr>
        <w:t xml:space="preserve"> </w:t>
      </w:r>
      <w:r w:rsidRPr="00C55D9A">
        <w:rPr>
          <w:rFonts w:cs="BookAntiqua"/>
          <w:sz w:val="21"/>
          <w:szCs w:val="21"/>
        </w:rPr>
        <w:t>distinguishably be identified using a unique ID; a URI. The following represent two</w:t>
      </w:r>
      <w:r w:rsidR="00A5225B" w:rsidRPr="00C55D9A">
        <w:rPr>
          <w:rFonts w:cs="BookAntiqua"/>
          <w:sz w:val="21"/>
          <w:szCs w:val="21"/>
        </w:rPr>
        <w:t xml:space="preserve"> </w:t>
      </w:r>
      <w:r w:rsidRPr="00C55D9A">
        <w:rPr>
          <w:rFonts w:cs="BookAntiqua"/>
          <w:sz w:val="21"/>
          <w:szCs w:val="21"/>
        </w:rPr>
        <w:t>distinct resources</w:t>
      </w:r>
      <w:r w:rsidR="00A7243C" w:rsidRPr="00C55D9A">
        <w:rPr>
          <w:rFonts w:cs="BookAntiqua"/>
          <w:sz w:val="21"/>
          <w:szCs w:val="21"/>
        </w:rPr>
        <w:t>.</w:t>
      </w:r>
    </w:p>
    <w:p w:rsidR="00A7243C" w:rsidRPr="00C55D9A" w:rsidRDefault="00A7243C" w:rsidP="00A7243C">
      <w:pPr>
        <w:pStyle w:val="ListParagraph"/>
        <w:numPr>
          <w:ilvl w:val="0"/>
          <w:numId w:val="1"/>
        </w:numPr>
        <w:autoSpaceDE w:val="0"/>
        <w:autoSpaceDN w:val="0"/>
        <w:adjustRightInd w:val="0"/>
        <w:spacing w:after="0" w:line="240" w:lineRule="auto"/>
        <w:rPr>
          <w:sz w:val="24"/>
        </w:rPr>
      </w:pPr>
      <w:r w:rsidRPr="00C55D9A">
        <w:rPr>
          <w:rFonts w:cs="BookAntiqua"/>
          <w:sz w:val="21"/>
          <w:szCs w:val="21"/>
        </w:rPr>
        <w:t>With this approach, any resource can be identified by its URI.</w:t>
      </w:r>
    </w:p>
    <w:p w:rsidR="006B5DBB" w:rsidRPr="00C55D9A" w:rsidRDefault="006B5DBB" w:rsidP="006B5DBB">
      <w:pPr>
        <w:pStyle w:val="ListParagraph"/>
        <w:numPr>
          <w:ilvl w:val="0"/>
          <w:numId w:val="1"/>
        </w:numPr>
        <w:autoSpaceDE w:val="0"/>
        <w:autoSpaceDN w:val="0"/>
        <w:adjustRightInd w:val="0"/>
        <w:spacing w:after="0" w:line="240" w:lineRule="auto"/>
        <w:rPr>
          <w:sz w:val="24"/>
        </w:rPr>
      </w:pPr>
      <w:r w:rsidRPr="00C55D9A">
        <w:rPr>
          <w:rFonts w:cs="BookAntiqua"/>
          <w:sz w:val="21"/>
          <w:szCs w:val="21"/>
        </w:rPr>
        <w:t>REST is built based on the proper use of HTTP methods. As HTTP is the standard and widely adopted transport protocol in web, it can be used to access any resource including HTML pages, images, and videos and also be used to invoke web services resources using REST.</w:t>
      </w:r>
    </w:p>
    <w:p w:rsidR="00B825C5" w:rsidRPr="00C55D9A" w:rsidRDefault="00B825C5" w:rsidP="00B825C5">
      <w:pPr>
        <w:pStyle w:val="ListParagraph"/>
        <w:numPr>
          <w:ilvl w:val="0"/>
          <w:numId w:val="1"/>
        </w:numPr>
        <w:autoSpaceDE w:val="0"/>
        <w:autoSpaceDN w:val="0"/>
        <w:adjustRightInd w:val="0"/>
        <w:spacing w:after="0" w:line="240" w:lineRule="auto"/>
        <w:rPr>
          <w:rFonts w:cs="TimesNewRomanPSMT"/>
          <w:sz w:val="20"/>
          <w:szCs w:val="20"/>
        </w:rPr>
      </w:pPr>
      <w:r w:rsidRPr="00C55D9A">
        <w:rPr>
          <w:rFonts w:cs="TimesNewRomanPSMT"/>
          <w:b/>
          <w:sz w:val="20"/>
          <w:szCs w:val="20"/>
        </w:rPr>
        <w:t>GET</w:t>
      </w:r>
      <w:r w:rsidRPr="00C55D9A">
        <w:rPr>
          <w:rFonts w:cs="TimesNewRomanPSMT"/>
          <w:sz w:val="20"/>
          <w:szCs w:val="20"/>
        </w:rPr>
        <w:t xml:space="preserve"> Retrieves a resource identified by the URI. Can be compared to</w:t>
      </w:r>
      <w:r w:rsidR="00C55D9A" w:rsidRPr="00C55D9A">
        <w:rPr>
          <w:rFonts w:cs="TimesNewRomanPSMT"/>
          <w:sz w:val="20"/>
          <w:szCs w:val="20"/>
        </w:rPr>
        <w:t xml:space="preserve"> </w:t>
      </w:r>
      <w:r w:rsidRPr="00C55D9A">
        <w:rPr>
          <w:rFonts w:cs="TimesNewRomanPSMT"/>
          <w:sz w:val="20"/>
          <w:szCs w:val="20"/>
        </w:rPr>
        <w:t>READ operation.</w:t>
      </w:r>
    </w:p>
    <w:p w:rsidR="00B825C5" w:rsidRPr="00C55D9A" w:rsidRDefault="00B825C5" w:rsidP="00B825C5">
      <w:pPr>
        <w:pStyle w:val="ListParagraph"/>
        <w:numPr>
          <w:ilvl w:val="0"/>
          <w:numId w:val="1"/>
        </w:numPr>
        <w:autoSpaceDE w:val="0"/>
        <w:autoSpaceDN w:val="0"/>
        <w:adjustRightInd w:val="0"/>
        <w:spacing w:after="0" w:line="240" w:lineRule="auto"/>
        <w:rPr>
          <w:rFonts w:cs="TimesNewRomanPSMT"/>
          <w:sz w:val="20"/>
          <w:szCs w:val="20"/>
        </w:rPr>
      </w:pPr>
      <w:r w:rsidRPr="00C55D9A">
        <w:rPr>
          <w:rFonts w:cs="TimesNewRomanPSMT"/>
          <w:b/>
          <w:sz w:val="20"/>
          <w:szCs w:val="20"/>
        </w:rPr>
        <w:t>POST</w:t>
      </w:r>
      <w:r w:rsidRPr="00C55D9A">
        <w:rPr>
          <w:rFonts w:cs="TimesNewRomanPSMT"/>
          <w:sz w:val="20"/>
          <w:szCs w:val="20"/>
        </w:rPr>
        <w:t xml:space="preserve"> Creates a new resource. Can be compared to the CREATE operation.</w:t>
      </w:r>
    </w:p>
    <w:p w:rsidR="00B825C5" w:rsidRPr="00C55D9A" w:rsidRDefault="00B825C5" w:rsidP="00B825C5">
      <w:pPr>
        <w:pStyle w:val="ListParagraph"/>
        <w:numPr>
          <w:ilvl w:val="0"/>
          <w:numId w:val="1"/>
        </w:numPr>
        <w:autoSpaceDE w:val="0"/>
        <w:autoSpaceDN w:val="0"/>
        <w:adjustRightInd w:val="0"/>
        <w:spacing w:after="0" w:line="240" w:lineRule="auto"/>
        <w:rPr>
          <w:rFonts w:cs="TimesNewRomanPSMT"/>
          <w:sz w:val="20"/>
          <w:szCs w:val="20"/>
        </w:rPr>
      </w:pPr>
      <w:r w:rsidRPr="00C55D9A">
        <w:rPr>
          <w:rFonts w:cs="TimesNewRomanPSMT"/>
          <w:b/>
          <w:sz w:val="20"/>
          <w:szCs w:val="20"/>
        </w:rPr>
        <w:t>PUT</w:t>
      </w:r>
      <w:r w:rsidRPr="00C55D9A">
        <w:rPr>
          <w:rFonts w:cs="TimesNewRomanPSMT"/>
          <w:sz w:val="20"/>
          <w:szCs w:val="20"/>
        </w:rPr>
        <w:t xml:space="preserve"> Updates resource with the provided data or creates the resource if it</w:t>
      </w:r>
      <w:r w:rsidR="00C55D9A" w:rsidRPr="00C55D9A">
        <w:rPr>
          <w:rFonts w:cs="TimesNewRomanPSMT"/>
          <w:sz w:val="20"/>
          <w:szCs w:val="20"/>
        </w:rPr>
        <w:t xml:space="preserve"> </w:t>
      </w:r>
      <w:r w:rsidRPr="00C55D9A">
        <w:rPr>
          <w:rFonts w:cs="TimesNewRomanPSMT"/>
          <w:sz w:val="20"/>
          <w:szCs w:val="20"/>
        </w:rPr>
        <w:t>does not exist. Can be compared to the UPDATE operation.</w:t>
      </w:r>
    </w:p>
    <w:p w:rsidR="00B825C5" w:rsidRPr="00D837BA" w:rsidRDefault="00B825C5" w:rsidP="00B825C5">
      <w:pPr>
        <w:pStyle w:val="ListParagraph"/>
        <w:numPr>
          <w:ilvl w:val="0"/>
          <w:numId w:val="1"/>
        </w:numPr>
        <w:autoSpaceDE w:val="0"/>
        <w:autoSpaceDN w:val="0"/>
        <w:adjustRightInd w:val="0"/>
        <w:spacing w:after="0" w:line="240" w:lineRule="auto"/>
        <w:rPr>
          <w:sz w:val="24"/>
        </w:rPr>
      </w:pPr>
      <w:r w:rsidRPr="00C55D9A">
        <w:rPr>
          <w:rFonts w:cs="TimesNewRomanPSMT"/>
          <w:b/>
          <w:sz w:val="20"/>
          <w:szCs w:val="20"/>
        </w:rPr>
        <w:t>DELETE</w:t>
      </w:r>
      <w:r w:rsidRPr="00C55D9A">
        <w:rPr>
          <w:rFonts w:cs="TimesNewRomanPSMT"/>
          <w:sz w:val="20"/>
          <w:szCs w:val="20"/>
        </w:rPr>
        <w:t xml:space="preserve"> Deletes the resource identified by the URI. Can be compared to the</w:t>
      </w:r>
      <w:r w:rsidR="00C55D9A" w:rsidRPr="00C55D9A">
        <w:rPr>
          <w:rFonts w:cs="TimesNewRomanPSMT"/>
          <w:sz w:val="20"/>
          <w:szCs w:val="20"/>
        </w:rPr>
        <w:t xml:space="preserve"> </w:t>
      </w:r>
      <w:r w:rsidRPr="00C55D9A">
        <w:rPr>
          <w:rFonts w:cs="TimesNewRomanPSMT"/>
          <w:sz w:val="20"/>
          <w:szCs w:val="20"/>
        </w:rPr>
        <w:t>DELETE operation.</w:t>
      </w:r>
    </w:p>
    <w:p w:rsidR="00D837BA" w:rsidRDefault="00D837BA" w:rsidP="00D837BA">
      <w:pPr>
        <w:autoSpaceDE w:val="0"/>
        <w:autoSpaceDN w:val="0"/>
        <w:adjustRightInd w:val="0"/>
        <w:spacing w:after="0" w:line="240" w:lineRule="auto"/>
        <w:rPr>
          <w:sz w:val="24"/>
        </w:rPr>
      </w:pPr>
    </w:p>
    <w:p w:rsidR="00D837BA" w:rsidRDefault="00D837BA" w:rsidP="00D837BA">
      <w:pPr>
        <w:autoSpaceDE w:val="0"/>
        <w:autoSpaceDN w:val="0"/>
        <w:adjustRightInd w:val="0"/>
        <w:spacing w:after="0" w:line="240" w:lineRule="auto"/>
        <w:rPr>
          <w:rFonts w:ascii="Arial-BoldMT" w:hAnsi="Arial-BoldMT" w:cs="Arial-BoldMT"/>
          <w:b/>
          <w:bCs/>
          <w:sz w:val="28"/>
          <w:szCs w:val="40"/>
        </w:rPr>
      </w:pPr>
      <w:r w:rsidRPr="00D837BA">
        <w:rPr>
          <w:rFonts w:ascii="Arial-BoldMT" w:hAnsi="Arial-BoldMT" w:cs="Arial-BoldMT"/>
          <w:b/>
          <w:bCs/>
          <w:sz w:val="28"/>
          <w:szCs w:val="40"/>
        </w:rPr>
        <w:t>REST parameters</w:t>
      </w:r>
    </w:p>
    <w:p w:rsidR="00C31853" w:rsidRDefault="00C54DC0" w:rsidP="00D837BA">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Parameters are used to include additional information in a request.</w:t>
      </w:r>
      <w:r w:rsidR="00C31853">
        <w:rPr>
          <w:rFonts w:ascii="BookAntiqua" w:hAnsi="BookAntiqua" w:cs="BookAntiqua"/>
          <w:sz w:val="21"/>
          <w:szCs w:val="21"/>
        </w:rPr>
        <w:t xml:space="preserve"> There are different types of parameter in REST:</w:t>
      </w:r>
    </w:p>
    <w:p w:rsidR="00C31853" w:rsidRPr="002A3D5B" w:rsidRDefault="00AA2F37" w:rsidP="002A3D5B">
      <w:pPr>
        <w:pStyle w:val="ListParagraph"/>
        <w:numPr>
          <w:ilvl w:val="0"/>
          <w:numId w:val="2"/>
        </w:numPr>
        <w:autoSpaceDE w:val="0"/>
        <w:autoSpaceDN w:val="0"/>
        <w:adjustRightInd w:val="0"/>
        <w:spacing w:after="0" w:line="240" w:lineRule="auto"/>
        <w:rPr>
          <w:rFonts w:ascii="BookAntiqua" w:hAnsi="BookAntiqua" w:cs="BookAntiqua"/>
          <w:b/>
          <w:sz w:val="8"/>
          <w:szCs w:val="21"/>
        </w:rPr>
      </w:pPr>
      <w:r w:rsidRPr="002A3D5B">
        <w:rPr>
          <w:rFonts w:ascii="Arial-BoldMT" w:hAnsi="Arial-BoldMT" w:cs="Arial-BoldMT"/>
          <w:b/>
          <w:bCs/>
          <w:sz w:val="20"/>
          <w:szCs w:val="36"/>
        </w:rPr>
        <w:t xml:space="preserve">Query </w:t>
      </w:r>
      <w:proofErr w:type="gramStart"/>
      <w:r w:rsidRPr="002A3D5B">
        <w:rPr>
          <w:rFonts w:ascii="Arial-BoldMT" w:hAnsi="Arial-BoldMT" w:cs="Arial-BoldMT"/>
          <w:b/>
          <w:bCs/>
          <w:sz w:val="20"/>
          <w:szCs w:val="36"/>
        </w:rPr>
        <w:t>parameters</w:t>
      </w:r>
      <w:r w:rsidR="002A3D5B" w:rsidRPr="002A3D5B">
        <w:rPr>
          <w:rFonts w:ascii="Arial-BoldMT" w:hAnsi="Arial-BoldMT" w:cs="Arial-BoldMT"/>
          <w:b/>
          <w:bCs/>
          <w:sz w:val="20"/>
          <w:szCs w:val="36"/>
        </w:rPr>
        <w:t xml:space="preserve"> :</w:t>
      </w:r>
      <w:proofErr w:type="gramEnd"/>
      <w:r w:rsidR="002A3D5B" w:rsidRPr="002A3D5B">
        <w:rPr>
          <w:rFonts w:ascii="Arial-BoldMT" w:hAnsi="Arial-BoldMT" w:cs="Arial-BoldMT"/>
          <w:b/>
          <w:bCs/>
          <w:sz w:val="20"/>
          <w:szCs w:val="36"/>
        </w:rPr>
        <w:t xml:space="preserve"> </w:t>
      </w:r>
      <w:r w:rsidR="002A3D5B" w:rsidRPr="002A3D5B">
        <w:rPr>
          <w:rFonts w:ascii="BookAntiqua" w:hAnsi="BookAntiqua" w:cs="BookAntiqua"/>
          <w:sz w:val="21"/>
          <w:szCs w:val="21"/>
        </w:rPr>
        <w:t>Query parameters are the most commonly used parameter type in request URLs. A query string is appended to the request URL with a leading "?" followed by name/value pairs.</w:t>
      </w:r>
    </w:p>
    <w:p w:rsidR="00AA2F37" w:rsidRPr="00661F22" w:rsidRDefault="00AA2F37" w:rsidP="00C31853">
      <w:pPr>
        <w:pStyle w:val="ListParagraph"/>
        <w:numPr>
          <w:ilvl w:val="0"/>
          <w:numId w:val="2"/>
        </w:numPr>
        <w:autoSpaceDE w:val="0"/>
        <w:autoSpaceDN w:val="0"/>
        <w:adjustRightInd w:val="0"/>
        <w:spacing w:after="0" w:line="240" w:lineRule="auto"/>
        <w:rPr>
          <w:rFonts w:ascii="BookAntiqua" w:hAnsi="BookAntiqua" w:cs="BookAntiqua"/>
          <w:sz w:val="10"/>
          <w:szCs w:val="21"/>
        </w:rPr>
      </w:pPr>
      <w:r w:rsidRPr="004E24B0">
        <w:rPr>
          <w:rFonts w:ascii="Arial-BoldMT" w:hAnsi="Arial-BoldMT" w:cs="Arial-BoldMT"/>
          <w:b/>
          <w:bCs/>
          <w:sz w:val="18"/>
          <w:szCs w:val="36"/>
        </w:rPr>
        <w:t>Template parameters</w:t>
      </w:r>
      <w:r w:rsidR="003E317F">
        <w:rPr>
          <w:rFonts w:ascii="Arial-BoldMT" w:hAnsi="Arial-BoldMT" w:cs="Arial-BoldMT"/>
          <w:b/>
          <w:bCs/>
          <w:sz w:val="18"/>
          <w:szCs w:val="36"/>
        </w:rPr>
        <w:t xml:space="preserve">: </w:t>
      </w:r>
      <w:r w:rsidR="00D24EFA">
        <w:rPr>
          <w:rFonts w:ascii="BookAntiqua" w:hAnsi="BookAntiqua" w:cs="BookAntiqua"/>
          <w:sz w:val="21"/>
          <w:szCs w:val="21"/>
        </w:rPr>
        <w:t>Template parameters can be used to parameterize request in the</w:t>
      </w:r>
      <w:r w:rsidR="0072582C">
        <w:rPr>
          <w:rFonts w:ascii="BookAntiqua" w:hAnsi="BookAntiqua" w:cs="BookAntiqua"/>
          <w:sz w:val="21"/>
          <w:szCs w:val="21"/>
        </w:rPr>
        <w:t xml:space="preserve"> </w:t>
      </w:r>
      <w:r w:rsidR="00D24EFA">
        <w:rPr>
          <w:rFonts w:ascii="BookAntiqua" w:hAnsi="BookAntiqua" w:cs="BookAntiqua"/>
          <w:sz w:val="21"/>
          <w:szCs w:val="21"/>
        </w:rPr>
        <w:t>URL paths.</w:t>
      </w:r>
    </w:p>
    <w:p w:rsidR="001F37C1" w:rsidRPr="001F37C1" w:rsidRDefault="001F37C1" w:rsidP="007F76B8">
      <w:pPr>
        <w:pStyle w:val="ListParagraph"/>
        <w:autoSpaceDE w:val="0"/>
        <w:autoSpaceDN w:val="0"/>
        <w:adjustRightInd w:val="0"/>
        <w:spacing w:after="0" w:line="240" w:lineRule="auto"/>
        <w:rPr>
          <w:rFonts w:ascii="BookAntiqua" w:hAnsi="BookAntiqua" w:cs="BookAntiqua"/>
          <w:sz w:val="21"/>
          <w:szCs w:val="21"/>
        </w:rPr>
      </w:pPr>
      <w:r w:rsidRPr="001F37C1">
        <w:rPr>
          <w:rFonts w:ascii="BookAntiqua" w:hAnsi="BookAntiqua" w:cs="BookAntiqua"/>
          <w:sz w:val="21"/>
          <w:szCs w:val="21"/>
        </w:rPr>
        <w:t>Matrix parameters are another type of request parameter used in a URL.</w:t>
      </w:r>
      <w:r>
        <w:rPr>
          <w:rFonts w:ascii="BookAntiqua" w:hAnsi="BookAntiqua" w:cs="BookAntiqua"/>
          <w:sz w:val="21"/>
          <w:szCs w:val="21"/>
        </w:rPr>
        <w:t xml:space="preserve"> </w:t>
      </w:r>
      <w:r w:rsidRPr="001F37C1">
        <w:rPr>
          <w:rFonts w:ascii="BookAntiqua" w:hAnsi="BookAntiqua" w:cs="BookAntiqua"/>
          <w:sz w:val="21"/>
          <w:szCs w:val="21"/>
        </w:rPr>
        <w:t>However,</w:t>
      </w:r>
      <w:r>
        <w:rPr>
          <w:rFonts w:ascii="BookAntiqua" w:hAnsi="BookAntiqua" w:cs="BookAntiqua"/>
          <w:sz w:val="21"/>
          <w:szCs w:val="21"/>
        </w:rPr>
        <w:t xml:space="preserve"> </w:t>
      </w:r>
      <w:r w:rsidRPr="001F37C1">
        <w:rPr>
          <w:rFonts w:ascii="BookAntiqua" w:hAnsi="BookAntiqua" w:cs="BookAntiqua"/>
          <w:sz w:val="21"/>
          <w:szCs w:val="21"/>
        </w:rPr>
        <w:t>this is not widely used today. In a way, matrix parameters closely resemble query parameters. However, the most notable difference is that the matrix parameters can</w:t>
      </w:r>
    </w:p>
    <w:p w:rsidR="006274D9" w:rsidRDefault="001F37C1" w:rsidP="006274D9">
      <w:pPr>
        <w:pStyle w:val="ListParagraph"/>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appear</w:t>
      </w:r>
      <w:proofErr w:type="gramEnd"/>
      <w:r>
        <w:rPr>
          <w:rFonts w:ascii="BookAntiqua" w:hAnsi="BookAntiqua" w:cs="BookAntiqua"/>
          <w:sz w:val="21"/>
          <w:szCs w:val="21"/>
        </w:rPr>
        <w:t xml:space="preserve"> anywhere in the path.</w:t>
      </w:r>
      <w:r w:rsidR="006274D9">
        <w:rPr>
          <w:rFonts w:ascii="BookAntiqua" w:hAnsi="BookAntiqua" w:cs="BookAntiqua"/>
          <w:sz w:val="21"/>
          <w:szCs w:val="21"/>
        </w:rPr>
        <w:t xml:space="preserve"> It starts with a semicolon ‘;’ and multiple matrix </w:t>
      </w:r>
      <w:proofErr w:type="spellStart"/>
      <w:r w:rsidR="006274D9">
        <w:rPr>
          <w:rFonts w:ascii="BookAntiqua" w:hAnsi="BookAntiqua" w:cs="BookAntiqua"/>
          <w:sz w:val="21"/>
          <w:szCs w:val="21"/>
        </w:rPr>
        <w:t>param</w:t>
      </w:r>
      <w:proofErr w:type="spellEnd"/>
      <w:r w:rsidR="006274D9">
        <w:rPr>
          <w:rFonts w:ascii="BookAntiqua" w:hAnsi="BookAntiqua" w:cs="BookAntiqua"/>
          <w:sz w:val="21"/>
          <w:szCs w:val="21"/>
        </w:rPr>
        <w:t xml:space="preserve"> are separated by semicolon ‘;’. </w:t>
      </w:r>
    </w:p>
    <w:p w:rsidR="00661F22" w:rsidRPr="004129F4" w:rsidRDefault="006274D9" w:rsidP="006274D9">
      <w:pPr>
        <w:pStyle w:val="ListParagraph"/>
        <w:autoSpaceDE w:val="0"/>
        <w:autoSpaceDN w:val="0"/>
        <w:adjustRightInd w:val="0"/>
        <w:spacing w:after="0" w:line="240" w:lineRule="auto"/>
        <w:rPr>
          <w:rFonts w:ascii="BookAntiqua" w:hAnsi="BookAntiqua" w:cs="BookAntiqua"/>
          <w:sz w:val="8"/>
          <w:szCs w:val="21"/>
        </w:rPr>
      </w:pPr>
      <w:r>
        <w:rPr>
          <w:rFonts w:ascii="BookAntiqua" w:hAnsi="BookAntiqua" w:cs="BookAntiqua"/>
          <w:sz w:val="21"/>
          <w:szCs w:val="21"/>
        </w:rPr>
        <w:t>Example: http://www.xyz.com/abc;name=value;name1=value1</w:t>
      </w:r>
    </w:p>
    <w:p w:rsidR="004129F4" w:rsidRPr="006274D9" w:rsidRDefault="00652455" w:rsidP="006274D9">
      <w:pPr>
        <w:pStyle w:val="ListParagraph"/>
        <w:numPr>
          <w:ilvl w:val="0"/>
          <w:numId w:val="4"/>
        </w:numPr>
        <w:autoSpaceDE w:val="0"/>
        <w:autoSpaceDN w:val="0"/>
        <w:adjustRightInd w:val="0"/>
        <w:spacing w:after="0" w:line="240" w:lineRule="auto"/>
        <w:rPr>
          <w:rFonts w:ascii="BookAntiqua" w:hAnsi="BookAntiqua" w:cs="BookAntiqua"/>
          <w:sz w:val="8"/>
          <w:szCs w:val="21"/>
        </w:rPr>
      </w:pPr>
      <w:r w:rsidRPr="006274D9">
        <w:rPr>
          <w:rFonts w:ascii="Arial-BoldMT" w:hAnsi="Arial-BoldMT" w:cs="Arial-BoldMT"/>
          <w:b/>
          <w:bCs/>
          <w:sz w:val="20"/>
          <w:szCs w:val="36"/>
        </w:rPr>
        <w:t>Header</w:t>
      </w:r>
      <w:r w:rsidRPr="006274D9">
        <w:rPr>
          <w:rFonts w:ascii="Arial-BoldMT" w:hAnsi="Arial-BoldMT" w:cs="Arial-BoldMT"/>
          <w:b/>
          <w:bCs/>
          <w:sz w:val="26"/>
          <w:szCs w:val="36"/>
        </w:rPr>
        <w:t xml:space="preserve"> </w:t>
      </w:r>
      <w:r w:rsidRPr="006274D9">
        <w:rPr>
          <w:rFonts w:ascii="Arial-BoldMT" w:hAnsi="Arial-BoldMT" w:cs="Arial-BoldMT"/>
          <w:b/>
          <w:bCs/>
          <w:sz w:val="18"/>
          <w:szCs w:val="36"/>
        </w:rPr>
        <w:t>parameters</w:t>
      </w:r>
      <w:r w:rsidR="006274D9" w:rsidRPr="006274D9">
        <w:rPr>
          <w:rFonts w:ascii="Arial-BoldMT" w:hAnsi="Arial-BoldMT" w:cs="Arial-BoldMT"/>
          <w:b/>
          <w:bCs/>
          <w:sz w:val="18"/>
          <w:szCs w:val="36"/>
        </w:rPr>
        <w:t xml:space="preserve">: </w:t>
      </w:r>
      <w:r w:rsidR="006274D9" w:rsidRPr="006274D9">
        <w:rPr>
          <w:rFonts w:ascii="BookAntiqua" w:hAnsi="BookAntiqua" w:cs="BookAntiqua"/>
          <w:sz w:val="21"/>
          <w:szCs w:val="21"/>
        </w:rPr>
        <w:t>Header parameters are different from the preceding set of parameters because they are added to the HTTP header of the request instead of the request URL.</w:t>
      </w:r>
    </w:p>
    <w:sectPr w:rsidR="004129F4" w:rsidRPr="006274D9" w:rsidSect="008E13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BoldMT">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1A5C"/>
    <w:multiLevelType w:val="hybridMultilevel"/>
    <w:tmpl w:val="5E28983A"/>
    <w:lvl w:ilvl="0" w:tplc="1140486A">
      <w:start w:val="1"/>
      <w:numFmt w:val="decimal"/>
      <w:lvlText w:val="%1-"/>
      <w:lvlJc w:val="left"/>
      <w:pPr>
        <w:ind w:left="720" w:hanging="360"/>
      </w:pPr>
      <w:rPr>
        <w:rFonts w:ascii="Arial-BoldMT" w:hAnsi="Arial-BoldMT" w:cs="Arial-BoldMT"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E64DA7"/>
    <w:multiLevelType w:val="hybridMultilevel"/>
    <w:tmpl w:val="43DE0528"/>
    <w:lvl w:ilvl="0" w:tplc="49CA3E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C97BDC"/>
    <w:multiLevelType w:val="hybridMultilevel"/>
    <w:tmpl w:val="43DE0528"/>
    <w:lvl w:ilvl="0" w:tplc="49CA3E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E55FCF"/>
    <w:multiLevelType w:val="hybridMultilevel"/>
    <w:tmpl w:val="684A50FC"/>
    <w:lvl w:ilvl="0" w:tplc="45B83B76">
      <w:numFmt w:val="bullet"/>
      <w:lvlText w:val=""/>
      <w:lvlJc w:val="left"/>
      <w:pPr>
        <w:ind w:left="720" w:hanging="360"/>
      </w:pPr>
      <w:rPr>
        <w:rFonts w:ascii="Wingdings" w:eastAsiaTheme="minorEastAsia" w:hAnsi="Wingdings" w:cs="BookAntiqua"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587F9C"/>
    <w:rsid w:val="001F37C1"/>
    <w:rsid w:val="002A3D5B"/>
    <w:rsid w:val="00373ACB"/>
    <w:rsid w:val="003E317F"/>
    <w:rsid w:val="004129F4"/>
    <w:rsid w:val="004E24B0"/>
    <w:rsid w:val="00587F9C"/>
    <w:rsid w:val="006274D9"/>
    <w:rsid w:val="00652455"/>
    <w:rsid w:val="00661F22"/>
    <w:rsid w:val="006B5DBB"/>
    <w:rsid w:val="0072582C"/>
    <w:rsid w:val="007F76B8"/>
    <w:rsid w:val="00853D1E"/>
    <w:rsid w:val="008E133D"/>
    <w:rsid w:val="009A1287"/>
    <w:rsid w:val="00A5225B"/>
    <w:rsid w:val="00A7243C"/>
    <w:rsid w:val="00AA2F37"/>
    <w:rsid w:val="00AD0A4E"/>
    <w:rsid w:val="00AD424D"/>
    <w:rsid w:val="00B825C5"/>
    <w:rsid w:val="00C31853"/>
    <w:rsid w:val="00C41FFA"/>
    <w:rsid w:val="00C54DC0"/>
    <w:rsid w:val="00C55D9A"/>
    <w:rsid w:val="00C727DE"/>
    <w:rsid w:val="00D24EFA"/>
    <w:rsid w:val="00D837BA"/>
    <w:rsid w:val="00EC631D"/>
    <w:rsid w:val="00F64AA1"/>
    <w:rsid w:val="00F947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33</cp:revision>
  <dcterms:created xsi:type="dcterms:W3CDTF">2018-02-14T10:40:00Z</dcterms:created>
  <dcterms:modified xsi:type="dcterms:W3CDTF">2018-08-11T00:41:00Z</dcterms:modified>
</cp:coreProperties>
</file>