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15C00" w14:textId="6044D434" w:rsidR="00D1626E" w:rsidRPr="0076193D" w:rsidRDefault="00D1626E" w:rsidP="00325B40">
      <w:pPr>
        <w:tabs>
          <w:tab w:val="left" w:pos="6379"/>
        </w:tabs>
        <w:adjustRightInd/>
        <w:snapToGrid/>
        <w:spacing w:line="240" w:lineRule="auto"/>
        <w:ind w:firstLineChars="0" w:firstLine="0"/>
        <w:jc w:val="center"/>
        <w:rPr>
          <w:b/>
          <w:spacing w:val="40"/>
          <w:sz w:val="48"/>
          <w:szCs w:val="36"/>
        </w:rPr>
      </w:pPr>
      <w:r w:rsidRPr="0076193D">
        <w:rPr>
          <w:b/>
          <w:spacing w:val="40"/>
          <w:sz w:val="48"/>
          <w:szCs w:val="36"/>
        </w:rPr>
        <w:t>南方科技大学</w:t>
      </w:r>
    </w:p>
    <w:p w14:paraId="69B34CA8" w14:textId="77777777" w:rsidR="00D1626E" w:rsidRPr="0076193D" w:rsidRDefault="00D1626E" w:rsidP="00D1626E">
      <w:pPr>
        <w:adjustRightInd/>
        <w:snapToGrid/>
        <w:spacing w:line="240" w:lineRule="auto"/>
        <w:ind w:firstLineChars="0" w:firstLine="0"/>
        <w:jc w:val="center"/>
        <w:rPr>
          <w:b/>
          <w:spacing w:val="40"/>
          <w:sz w:val="36"/>
          <w:szCs w:val="36"/>
        </w:rPr>
      </w:pPr>
      <w:r w:rsidRPr="0076193D">
        <w:rPr>
          <w:b/>
          <w:spacing w:val="40"/>
          <w:sz w:val="36"/>
          <w:szCs w:val="36"/>
        </w:rPr>
        <w:t xml:space="preserve"> </w:t>
      </w:r>
    </w:p>
    <w:p w14:paraId="1E90AF03" w14:textId="1AE69EE9" w:rsidR="00D1626E" w:rsidRPr="0076193D" w:rsidRDefault="0037562B" w:rsidP="00D1626E">
      <w:pPr>
        <w:adjustRightInd/>
        <w:snapToGrid/>
        <w:spacing w:line="240" w:lineRule="auto"/>
        <w:ind w:firstLineChars="0" w:firstLine="0"/>
        <w:jc w:val="center"/>
        <w:rPr>
          <w:b/>
          <w:spacing w:val="40"/>
          <w:sz w:val="48"/>
          <w:szCs w:val="48"/>
        </w:rPr>
      </w:pPr>
      <w:r w:rsidRPr="0076193D">
        <w:rPr>
          <w:b/>
          <w:spacing w:val="40"/>
          <w:sz w:val="48"/>
          <w:szCs w:val="48"/>
        </w:rPr>
        <w:t>硕</w:t>
      </w:r>
      <w:r w:rsidR="00D1626E" w:rsidRPr="0076193D">
        <w:rPr>
          <w:b/>
          <w:spacing w:val="40"/>
          <w:sz w:val="48"/>
          <w:szCs w:val="48"/>
        </w:rPr>
        <w:t>士学位论文开题报告</w:t>
      </w:r>
    </w:p>
    <w:p w14:paraId="2F96C1BC" w14:textId="77777777" w:rsidR="00D1626E" w:rsidRPr="0076193D" w:rsidRDefault="00D1626E" w:rsidP="00D1626E">
      <w:pPr>
        <w:adjustRightInd/>
        <w:snapToGrid/>
        <w:spacing w:line="240" w:lineRule="auto"/>
        <w:ind w:firstLineChars="0" w:firstLine="0"/>
        <w:rPr>
          <w:b/>
          <w:sz w:val="32"/>
          <w:szCs w:val="32"/>
        </w:rPr>
      </w:pPr>
      <w:r w:rsidRPr="0076193D">
        <w:rPr>
          <w:b/>
          <w:sz w:val="32"/>
          <w:szCs w:val="32"/>
        </w:rPr>
        <w:t xml:space="preserve"> </w:t>
      </w:r>
    </w:p>
    <w:p w14:paraId="45931340" w14:textId="3B0061EA" w:rsidR="00D1626E" w:rsidRPr="0076193D" w:rsidRDefault="00D1626E" w:rsidP="00D1626E">
      <w:pPr>
        <w:adjustRightInd/>
        <w:snapToGrid/>
        <w:spacing w:line="240" w:lineRule="auto"/>
        <w:ind w:firstLineChars="0" w:firstLine="0"/>
        <w:rPr>
          <w:b/>
          <w:sz w:val="36"/>
          <w:szCs w:val="36"/>
        </w:rPr>
      </w:pPr>
      <w:r w:rsidRPr="0076193D">
        <w:rPr>
          <w:b/>
          <w:sz w:val="36"/>
          <w:szCs w:val="36"/>
        </w:rPr>
        <w:t>题</w:t>
      </w:r>
      <w:r w:rsidRPr="0076193D">
        <w:rPr>
          <w:b/>
          <w:sz w:val="36"/>
          <w:szCs w:val="36"/>
        </w:rPr>
        <w:t xml:space="preserve"> </w:t>
      </w:r>
      <w:r w:rsidRPr="0076193D">
        <w:rPr>
          <w:b/>
          <w:sz w:val="36"/>
          <w:szCs w:val="36"/>
        </w:rPr>
        <w:t>目：</w:t>
      </w:r>
      <w:r w:rsidR="006E4605">
        <w:rPr>
          <w:rFonts w:hint="eastAsia"/>
          <w:b/>
          <w:sz w:val="36"/>
          <w:szCs w:val="36"/>
        </w:rPr>
        <w:t>基于反馈补偿的</w:t>
      </w:r>
      <w:proofErr w:type="spellStart"/>
      <w:r w:rsidR="006E4605">
        <w:rPr>
          <w:rFonts w:hint="eastAsia"/>
          <w:b/>
          <w:sz w:val="36"/>
          <w:szCs w:val="36"/>
        </w:rPr>
        <w:t>GaN</w:t>
      </w:r>
      <w:proofErr w:type="spellEnd"/>
      <w:r w:rsidR="006E4605">
        <w:rPr>
          <w:rFonts w:hint="eastAsia"/>
          <w:b/>
          <w:sz w:val="36"/>
          <w:szCs w:val="36"/>
        </w:rPr>
        <w:t>毫米波宽带</w:t>
      </w:r>
      <w:r w:rsidR="00806839">
        <w:rPr>
          <w:rFonts w:hint="eastAsia"/>
          <w:b/>
          <w:sz w:val="36"/>
          <w:szCs w:val="36"/>
        </w:rPr>
        <w:t>低噪声放大器设计</w:t>
      </w:r>
    </w:p>
    <w:p w14:paraId="365662CE" w14:textId="77777777" w:rsidR="00D1626E" w:rsidRPr="0076193D" w:rsidRDefault="00D1626E" w:rsidP="00D1626E">
      <w:pPr>
        <w:adjustRightInd/>
        <w:snapToGrid/>
        <w:spacing w:before="240" w:line="240" w:lineRule="auto"/>
        <w:ind w:firstLineChars="0" w:firstLine="0"/>
        <w:rPr>
          <w:b/>
          <w:sz w:val="32"/>
          <w:szCs w:val="32"/>
        </w:rPr>
      </w:pPr>
      <w:r w:rsidRPr="0076193D">
        <w:rPr>
          <w:b/>
          <w:sz w:val="32"/>
          <w:szCs w:val="32"/>
        </w:rPr>
        <w:t xml:space="preserve"> </w:t>
      </w:r>
    </w:p>
    <w:p w14:paraId="2B194989" w14:textId="00BCC7C9" w:rsidR="00D1626E" w:rsidRPr="0076193D" w:rsidRDefault="00D1626E" w:rsidP="00D1626E">
      <w:pPr>
        <w:adjustRightInd/>
        <w:spacing w:before="240" w:line="420" w:lineRule="auto"/>
        <w:ind w:left="1260" w:firstLineChars="0" w:firstLine="0"/>
        <w:rPr>
          <w:b/>
          <w:sz w:val="32"/>
          <w:szCs w:val="32"/>
          <w:u w:val="single"/>
        </w:rPr>
      </w:pPr>
      <w:r w:rsidRPr="0076193D">
        <w:rPr>
          <w:b/>
          <w:sz w:val="32"/>
          <w:szCs w:val="32"/>
        </w:rPr>
        <w:t>院</w:t>
      </w:r>
      <w:r w:rsidRPr="0076193D">
        <w:rPr>
          <w:b/>
          <w:sz w:val="32"/>
          <w:szCs w:val="32"/>
        </w:rPr>
        <w:t xml:space="preserve">     </w:t>
      </w:r>
      <w:r w:rsidRPr="0076193D">
        <w:rPr>
          <w:b/>
          <w:sz w:val="32"/>
          <w:szCs w:val="32"/>
        </w:rPr>
        <w:t>（系）</w:t>
      </w:r>
      <w:r w:rsidRPr="0076193D">
        <w:rPr>
          <w:b/>
          <w:sz w:val="32"/>
          <w:szCs w:val="32"/>
          <w:u w:val="single"/>
        </w:rPr>
        <w:t xml:space="preserve"> </w:t>
      </w:r>
      <w:r w:rsidR="008542D7" w:rsidRPr="0076193D">
        <w:rPr>
          <w:b/>
          <w:sz w:val="32"/>
          <w:szCs w:val="32"/>
          <w:u w:val="single"/>
        </w:rPr>
        <w:t>深港微电子学院</w:t>
      </w:r>
      <w:r w:rsidRPr="0076193D">
        <w:rPr>
          <w:b/>
          <w:sz w:val="32"/>
          <w:szCs w:val="32"/>
          <w:u w:val="single"/>
        </w:rPr>
        <w:t xml:space="preserve">             </w:t>
      </w:r>
    </w:p>
    <w:p w14:paraId="0426D84D" w14:textId="6AA0EA5B" w:rsidR="00D1626E" w:rsidRPr="0076193D" w:rsidRDefault="00D1626E" w:rsidP="00D1626E">
      <w:pPr>
        <w:adjustRightInd/>
        <w:spacing w:line="420" w:lineRule="auto"/>
        <w:ind w:left="1260" w:right="-9" w:firstLineChars="0" w:firstLine="0"/>
        <w:rPr>
          <w:b/>
          <w:sz w:val="32"/>
          <w:szCs w:val="32"/>
          <w:u w:val="single"/>
        </w:rPr>
      </w:pPr>
      <w:r w:rsidRPr="0076193D">
        <w:rPr>
          <w:b/>
          <w:sz w:val="32"/>
          <w:szCs w:val="32"/>
        </w:rPr>
        <w:t>学</w:t>
      </w:r>
      <w:r w:rsidRPr="0076193D">
        <w:rPr>
          <w:b/>
          <w:sz w:val="32"/>
          <w:szCs w:val="32"/>
        </w:rPr>
        <w:t xml:space="preserve">        </w:t>
      </w:r>
      <w:r w:rsidRPr="0076193D">
        <w:rPr>
          <w:b/>
          <w:sz w:val="32"/>
          <w:szCs w:val="32"/>
        </w:rPr>
        <w:t>科</w:t>
      </w:r>
      <w:r w:rsidRPr="0076193D">
        <w:rPr>
          <w:b/>
          <w:sz w:val="32"/>
          <w:szCs w:val="32"/>
          <w:u w:val="single"/>
        </w:rPr>
        <w:t xml:space="preserve">  </w:t>
      </w:r>
      <w:r w:rsidR="008542D7" w:rsidRPr="0076193D">
        <w:rPr>
          <w:b/>
          <w:sz w:val="32"/>
          <w:szCs w:val="32"/>
          <w:u w:val="single"/>
        </w:rPr>
        <w:t>材料与化工</w:t>
      </w:r>
      <w:r w:rsidRPr="0076193D">
        <w:rPr>
          <w:b/>
          <w:sz w:val="32"/>
          <w:szCs w:val="32"/>
          <w:u w:val="single"/>
        </w:rPr>
        <w:t xml:space="preserve">                 </w:t>
      </w:r>
    </w:p>
    <w:p w14:paraId="6144B90B" w14:textId="3A4B95C0" w:rsidR="00D1626E" w:rsidRPr="0076193D" w:rsidRDefault="00D1626E" w:rsidP="00D1626E">
      <w:pPr>
        <w:adjustRightInd/>
        <w:spacing w:line="420" w:lineRule="auto"/>
        <w:ind w:left="1260" w:firstLineChars="0" w:firstLine="0"/>
        <w:rPr>
          <w:b/>
          <w:sz w:val="32"/>
          <w:szCs w:val="32"/>
          <w:u w:val="single"/>
        </w:rPr>
      </w:pPr>
      <w:r w:rsidRPr="0076193D">
        <w:rPr>
          <w:b/>
          <w:sz w:val="32"/>
          <w:szCs w:val="32"/>
        </w:rPr>
        <w:t>导</w:t>
      </w:r>
      <w:r w:rsidRPr="0076193D">
        <w:rPr>
          <w:b/>
          <w:sz w:val="32"/>
          <w:szCs w:val="32"/>
        </w:rPr>
        <w:t xml:space="preserve">        </w:t>
      </w:r>
      <w:r w:rsidRPr="0076193D">
        <w:rPr>
          <w:b/>
          <w:sz w:val="32"/>
          <w:szCs w:val="32"/>
        </w:rPr>
        <w:t>师</w:t>
      </w:r>
      <w:r w:rsidRPr="0076193D">
        <w:rPr>
          <w:b/>
          <w:sz w:val="32"/>
          <w:szCs w:val="32"/>
          <w:u w:val="single"/>
        </w:rPr>
        <w:t xml:space="preserve">  </w:t>
      </w:r>
      <w:r w:rsidR="008542D7" w:rsidRPr="0076193D">
        <w:rPr>
          <w:b/>
          <w:sz w:val="32"/>
          <w:szCs w:val="32"/>
          <w:u w:val="single"/>
        </w:rPr>
        <w:t>方小虎</w:t>
      </w:r>
      <w:r w:rsidRPr="0076193D">
        <w:rPr>
          <w:b/>
          <w:sz w:val="32"/>
          <w:szCs w:val="32"/>
          <w:u w:val="single"/>
        </w:rPr>
        <w:t xml:space="preserve">                     </w:t>
      </w:r>
    </w:p>
    <w:p w14:paraId="247BC83E" w14:textId="5DB488C0" w:rsidR="00D1626E" w:rsidRPr="0076193D" w:rsidRDefault="00D1626E" w:rsidP="00D1626E">
      <w:pPr>
        <w:adjustRightInd/>
        <w:spacing w:line="420" w:lineRule="auto"/>
        <w:ind w:left="1260" w:right="-9" w:firstLineChars="0" w:firstLine="0"/>
        <w:rPr>
          <w:b/>
          <w:sz w:val="32"/>
          <w:szCs w:val="32"/>
          <w:u w:val="single"/>
        </w:rPr>
      </w:pPr>
      <w:proofErr w:type="gramStart"/>
      <w:r w:rsidRPr="0076193D">
        <w:rPr>
          <w:b/>
          <w:sz w:val="32"/>
          <w:szCs w:val="32"/>
        </w:rPr>
        <w:t>研</w:t>
      </w:r>
      <w:proofErr w:type="gramEnd"/>
      <w:r w:rsidRPr="0076193D">
        <w:rPr>
          <w:b/>
          <w:sz w:val="32"/>
          <w:szCs w:val="32"/>
        </w:rPr>
        <w:t xml:space="preserve">   </w:t>
      </w:r>
      <w:r w:rsidRPr="0076193D">
        <w:rPr>
          <w:b/>
          <w:sz w:val="32"/>
          <w:szCs w:val="32"/>
        </w:rPr>
        <w:t>究</w:t>
      </w:r>
      <w:r w:rsidRPr="0076193D">
        <w:rPr>
          <w:b/>
          <w:sz w:val="32"/>
          <w:szCs w:val="32"/>
        </w:rPr>
        <w:t xml:space="preserve">   </w:t>
      </w:r>
      <w:r w:rsidRPr="0076193D">
        <w:rPr>
          <w:b/>
          <w:sz w:val="32"/>
          <w:szCs w:val="32"/>
        </w:rPr>
        <w:t>生</w:t>
      </w:r>
      <w:r w:rsidRPr="0076193D">
        <w:rPr>
          <w:b/>
          <w:sz w:val="32"/>
          <w:szCs w:val="32"/>
          <w:u w:val="single"/>
        </w:rPr>
        <w:t xml:space="preserve">  </w:t>
      </w:r>
      <w:r w:rsidR="008542D7" w:rsidRPr="0076193D">
        <w:rPr>
          <w:b/>
          <w:sz w:val="32"/>
          <w:szCs w:val="32"/>
          <w:u w:val="single"/>
        </w:rPr>
        <w:t>黄维</w:t>
      </w:r>
      <w:r w:rsidRPr="0076193D">
        <w:rPr>
          <w:b/>
          <w:sz w:val="32"/>
          <w:szCs w:val="32"/>
          <w:u w:val="single"/>
        </w:rPr>
        <w:t xml:space="preserve">                       </w:t>
      </w:r>
    </w:p>
    <w:p w14:paraId="3BBDC5EB" w14:textId="3052DA9D" w:rsidR="00D1626E" w:rsidRPr="0076193D" w:rsidRDefault="00D1626E" w:rsidP="00D1626E">
      <w:pPr>
        <w:adjustRightInd/>
        <w:spacing w:line="420" w:lineRule="auto"/>
        <w:ind w:left="1260" w:firstLineChars="0" w:firstLine="0"/>
        <w:rPr>
          <w:b/>
          <w:sz w:val="32"/>
          <w:szCs w:val="32"/>
          <w:u w:val="single"/>
        </w:rPr>
      </w:pPr>
      <w:r w:rsidRPr="0076193D">
        <w:rPr>
          <w:b/>
          <w:spacing w:val="12"/>
          <w:sz w:val="32"/>
          <w:szCs w:val="32"/>
        </w:rPr>
        <w:t>学</w:t>
      </w:r>
      <w:r w:rsidRPr="0076193D">
        <w:rPr>
          <w:b/>
          <w:spacing w:val="12"/>
          <w:sz w:val="32"/>
          <w:szCs w:val="32"/>
        </w:rPr>
        <w:t xml:space="preserve">       </w:t>
      </w:r>
      <w:r w:rsidRPr="0076193D">
        <w:rPr>
          <w:b/>
          <w:spacing w:val="12"/>
          <w:sz w:val="32"/>
          <w:szCs w:val="32"/>
        </w:rPr>
        <w:t>号</w:t>
      </w:r>
      <w:r w:rsidRPr="0076193D">
        <w:rPr>
          <w:b/>
          <w:sz w:val="32"/>
          <w:szCs w:val="32"/>
          <w:u w:val="single"/>
        </w:rPr>
        <w:t xml:space="preserve">  </w:t>
      </w:r>
      <w:r w:rsidR="008542D7" w:rsidRPr="0076193D">
        <w:rPr>
          <w:b/>
          <w:sz w:val="32"/>
          <w:szCs w:val="32"/>
          <w:u w:val="single"/>
        </w:rPr>
        <w:t>12232517</w:t>
      </w:r>
      <w:r w:rsidRPr="0076193D">
        <w:rPr>
          <w:b/>
          <w:sz w:val="32"/>
          <w:szCs w:val="32"/>
          <w:u w:val="single"/>
        </w:rPr>
        <w:t xml:space="preserve">                   </w:t>
      </w:r>
    </w:p>
    <w:p w14:paraId="7A5EA893" w14:textId="4332D4DE" w:rsidR="00D1626E" w:rsidRPr="0076193D" w:rsidRDefault="00D1626E" w:rsidP="00D1626E">
      <w:pPr>
        <w:adjustRightInd/>
        <w:spacing w:line="420" w:lineRule="auto"/>
        <w:ind w:left="1260" w:firstLineChars="0" w:firstLine="0"/>
        <w:rPr>
          <w:b/>
          <w:sz w:val="32"/>
          <w:szCs w:val="32"/>
          <w:u w:val="single"/>
        </w:rPr>
      </w:pPr>
      <w:r w:rsidRPr="0076193D">
        <w:rPr>
          <w:b/>
          <w:sz w:val="32"/>
          <w:szCs w:val="32"/>
        </w:rPr>
        <w:t>开题报告日期</w:t>
      </w:r>
      <w:r w:rsidRPr="0076193D">
        <w:rPr>
          <w:b/>
          <w:sz w:val="32"/>
          <w:szCs w:val="32"/>
          <w:u w:val="single"/>
        </w:rPr>
        <w:t xml:space="preserve">  </w:t>
      </w:r>
      <w:r w:rsidR="008542D7" w:rsidRPr="0076193D">
        <w:rPr>
          <w:b/>
          <w:sz w:val="32"/>
          <w:szCs w:val="32"/>
          <w:u w:val="single"/>
        </w:rPr>
        <w:t>2023</w:t>
      </w:r>
      <w:r w:rsidR="008542D7" w:rsidRPr="0076193D">
        <w:rPr>
          <w:b/>
          <w:sz w:val="32"/>
          <w:szCs w:val="32"/>
          <w:u w:val="single"/>
        </w:rPr>
        <w:t>年</w:t>
      </w:r>
      <w:r w:rsidR="008542D7" w:rsidRPr="0076193D">
        <w:rPr>
          <w:b/>
          <w:sz w:val="32"/>
          <w:szCs w:val="32"/>
          <w:u w:val="single"/>
        </w:rPr>
        <w:t>6</w:t>
      </w:r>
      <w:r w:rsidR="008542D7" w:rsidRPr="0076193D">
        <w:rPr>
          <w:b/>
          <w:sz w:val="32"/>
          <w:szCs w:val="32"/>
          <w:u w:val="single"/>
        </w:rPr>
        <w:t>月</w:t>
      </w:r>
      <w:r w:rsidR="008542D7" w:rsidRPr="0076193D">
        <w:rPr>
          <w:b/>
          <w:sz w:val="32"/>
          <w:szCs w:val="32"/>
          <w:u w:val="single"/>
        </w:rPr>
        <w:t>14</w:t>
      </w:r>
      <w:r w:rsidR="008542D7" w:rsidRPr="0076193D">
        <w:rPr>
          <w:b/>
          <w:sz w:val="32"/>
          <w:szCs w:val="32"/>
          <w:u w:val="single"/>
        </w:rPr>
        <w:t>日</w:t>
      </w:r>
      <w:r w:rsidRPr="0076193D">
        <w:rPr>
          <w:b/>
          <w:sz w:val="32"/>
          <w:szCs w:val="32"/>
          <w:u w:val="single"/>
        </w:rPr>
        <w:t xml:space="preserve">            </w:t>
      </w:r>
    </w:p>
    <w:p w14:paraId="1C76184D" w14:textId="77777777" w:rsidR="00D1626E" w:rsidRPr="0076193D" w:rsidRDefault="00D1626E" w:rsidP="00D1626E">
      <w:pPr>
        <w:adjustRightInd/>
        <w:spacing w:line="300" w:lineRule="auto"/>
        <w:ind w:firstLineChars="0" w:firstLine="0"/>
        <w:rPr>
          <w:b/>
          <w:sz w:val="32"/>
          <w:szCs w:val="32"/>
        </w:rPr>
      </w:pPr>
      <w:r w:rsidRPr="0076193D">
        <w:rPr>
          <w:b/>
          <w:sz w:val="32"/>
          <w:szCs w:val="32"/>
        </w:rPr>
        <w:t xml:space="preserve"> </w:t>
      </w:r>
    </w:p>
    <w:p w14:paraId="798EF00D" w14:textId="77777777" w:rsidR="00D1626E" w:rsidRPr="0076193D" w:rsidRDefault="00D1626E" w:rsidP="00D1626E">
      <w:pPr>
        <w:adjustRightInd/>
        <w:spacing w:line="300" w:lineRule="auto"/>
        <w:ind w:firstLineChars="0" w:firstLine="0"/>
        <w:rPr>
          <w:b/>
          <w:sz w:val="32"/>
          <w:szCs w:val="32"/>
        </w:rPr>
      </w:pPr>
      <w:r w:rsidRPr="0076193D">
        <w:rPr>
          <w:b/>
          <w:sz w:val="32"/>
          <w:szCs w:val="32"/>
        </w:rPr>
        <w:t xml:space="preserve"> </w:t>
      </w:r>
    </w:p>
    <w:p w14:paraId="7B9C17C2" w14:textId="77777777" w:rsidR="00D1626E" w:rsidRPr="0076193D" w:rsidRDefault="00D1626E" w:rsidP="00D1626E">
      <w:pPr>
        <w:adjustRightInd/>
        <w:spacing w:line="300" w:lineRule="auto"/>
        <w:ind w:firstLineChars="0" w:firstLine="0"/>
        <w:rPr>
          <w:b/>
          <w:sz w:val="32"/>
          <w:szCs w:val="32"/>
        </w:rPr>
      </w:pPr>
      <w:r w:rsidRPr="0076193D">
        <w:rPr>
          <w:b/>
          <w:sz w:val="32"/>
          <w:szCs w:val="32"/>
        </w:rPr>
        <w:t xml:space="preserve"> </w:t>
      </w:r>
    </w:p>
    <w:p w14:paraId="2E486331" w14:textId="77777777" w:rsidR="00D1626E" w:rsidRPr="0076193D" w:rsidRDefault="00D1626E" w:rsidP="00D1626E">
      <w:pPr>
        <w:adjustRightInd/>
        <w:spacing w:line="300" w:lineRule="auto"/>
        <w:ind w:firstLineChars="0" w:firstLine="0"/>
        <w:rPr>
          <w:b/>
          <w:sz w:val="32"/>
          <w:szCs w:val="32"/>
        </w:rPr>
      </w:pPr>
      <w:r w:rsidRPr="0076193D">
        <w:rPr>
          <w:b/>
          <w:sz w:val="32"/>
          <w:szCs w:val="32"/>
        </w:rPr>
        <w:t xml:space="preserve"> </w:t>
      </w:r>
    </w:p>
    <w:p w14:paraId="2A121011" w14:textId="77777777" w:rsidR="00D1626E" w:rsidRPr="0076193D" w:rsidRDefault="00D1626E" w:rsidP="00D1626E">
      <w:pPr>
        <w:adjustRightInd/>
        <w:spacing w:line="300" w:lineRule="auto"/>
        <w:ind w:firstLineChars="0" w:firstLine="0"/>
        <w:rPr>
          <w:b/>
          <w:sz w:val="32"/>
          <w:szCs w:val="32"/>
        </w:rPr>
      </w:pPr>
      <w:r w:rsidRPr="0076193D">
        <w:rPr>
          <w:b/>
          <w:sz w:val="32"/>
          <w:szCs w:val="32"/>
        </w:rPr>
        <w:t xml:space="preserve"> </w:t>
      </w:r>
    </w:p>
    <w:p w14:paraId="11FF17AC" w14:textId="77777777" w:rsidR="00D1626E" w:rsidRPr="0076193D" w:rsidRDefault="00D1626E" w:rsidP="00D1626E">
      <w:pPr>
        <w:adjustRightInd/>
        <w:spacing w:line="300" w:lineRule="auto"/>
        <w:ind w:firstLineChars="0" w:firstLine="0"/>
        <w:rPr>
          <w:b/>
          <w:sz w:val="32"/>
          <w:szCs w:val="32"/>
        </w:rPr>
      </w:pPr>
      <w:r w:rsidRPr="0076193D">
        <w:rPr>
          <w:b/>
          <w:sz w:val="32"/>
          <w:szCs w:val="32"/>
        </w:rPr>
        <w:t xml:space="preserve"> </w:t>
      </w:r>
    </w:p>
    <w:p w14:paraId="023BDD82" w14:textId="77777777" w:rsidR="00D1626E" w:rsidRPr="0076193D" w:rsidRDefault="00D1626E" w:rsidP="00D1626E">
      <w:pPr>
        <w:adjustRightInd/>
        <w:snapToGrid/>
        <w:spacing w:line="240" w:lineRule="auto"/>
        <w:ind w:firstLineChars="0" w:firstLine="643"/>
        <w:jc w:val="center"/>
        <w:rPr>
          <w:b/>
          <w:sz w:val="32"/>
          <w:szCs w:val="32"/>
        </w:rPr>
      </w:pPr>
      <w:r w:rsidRPr="0076193D">
        <w:rPr>
          <w:b/>
          <w:sz w:val="32"/>
          <w:szCs w:val="32"/>
        </w:rPr>
        <w:t>研究生院制</w:t>
      </w:r>
    </w:p>
    <w:p w14:paraId="29AFFB5E" w14:textId="4D0436A5" w:rsidR="006C53DA" w:rsidRPr="0076193D" w:rsidRDefault="006C53DA">
      <w:pPr>
        <w:widowControl/>
        <w:adjustRightInd/>
        <w:snapToGrid/>
        <w:spacing w:line="240" w:lineRule="auto"/>
        <w:ind w:firstLineChars="0" w:firstLine="0"/>
        <w:jc w:val="left"/>
      </w:pPr>
      <w:r w:rsidRPr="0076193D">
        <w:br w:type="page"/>
      </w:r>
    </w:p>
    <w:p w14:paraId="35B12532" w14:textId="77777777" w:rsidR="008E26EB" w:rsidRPr="0076193D" w:rsidRDefault="008E26EB" w:rsidP="000F0B76">
      <w:pPr>
        <w:ind w:firstLineChars="0" w:firstLine="0"/>
        <w:sectPr w:rsidR="008E26EB" w:rsidRPr="0076193D" w:rsidSect="006C53D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701" w:right="1701" w:bottom="1701" w:left="1701" w:header="1247" w:footer="1247" w:gutter="0"/>
          <w:pgNumType w:fmt="upperRoman"/>
          <w:cols w:space="425"/>
          <w:titlePg/>
          <w:docGrid w:type="linesAndChars" w:linePitch="326" w:charSpace="4096"/>
        </w:sectPr>
      </w:pPr>
    </w:p>
    <w:p w14:paraId="5AF45B00" w14:textId="518F274A" w:rsidR="001F0FC7" w:rsidRPr="0076193D" w:rsidRDefault="0047223D" w:rsidP="00F34745">
      <w:pPr>
        <w:spacing w:before="480" w:after="360" w:line="240" w:lineRule="auto"/>
        <w:ind w:firstLineChars="0" w:firstLine="0"/>
        <w:jc w:val="center"/>
        <w:rPr>
          <w:sz w:val="32"/>
          <w:szCs w:val="32"/>
        </w:rPr>
      </w:pPr>
      <w:r w:rsidRPr="0076193D">
        <w:rPr>
          <w:sz w:val="32"/>
          <w:szCs w:val="32"/>
        </w:rPr>
        <w:lastRenderedPageBreak/>
        <w:t>目</w:t>
      </w:r>
      <w:r w:rsidR="00F92F84" w:rsidRPr="0076193D">
        <w:rPr>
          <w:sz w:val="32"/>
          <w:szCs w:val="32"/>
        </w:rPr>
        <w:t xml:space="preserve">　</w:t>
      </w:r>
      <w:r w:rsidRPr="0076193D">
        <w:rPr>
          <w:sz w:val="32"/>
          <w:szCs w:val="32"/>
        </w:rPr>
        <w:t>录</w:t>
      </w:r>
    </w:p>
    <w:p w14:paraId="2311F485" w14:textId="15608D21" w:rsidR="008D7061" w:rsidRPr="0076193D" w:rsidRDefault="00BC74D1">
      <w:pPr>
        <w:pStyle w:val="TOC1"/>
        <w:rPr>
          <w:rFonts w:eastAsia="宋体"/>
          <w:sz w:val="21"/>
          <w:szCs w:val="22"/>
        </w:rPr>
      </w:pPr>
      <w:r w:rsidRPr="0076193D">
        <w:rPr>
          <w:rFonts w:eastAsia="宋体"/>
          <w:sz w:val="32"/>
          <w:szCs w:val="32"/>
        </w:rPr>
        <w:fldChar w:fldCharType="begin"/>
      </w:r>
      <w:r w:rsidRPr="0076193D">
        <w:rPr>
          <w:rFonts w:eastAsia="宋体"/>
          <w:sz w:val="32"/>
          <w:szCs w:val="32"/>
        </w:rPr>
        <w:instrText xml:space="preserve"> TOC \o "1-3" \h \z \u </w:instrText>
      </w:r>
      <w:r w:rsidRPr="0076193D">
        <w:rPr>
          <w:rFonts w:eastAsia="宋体"/>
          <w:sz w:val="32"/>
          <w:szCs w:val="32"/>
        </w:rPr>
        <w:fldChar w:fldCharType="separate"/>
      </w:r>
      <w:hyperlink w:anchor="_Toc96502101" w:history="1">
        <w:r w:rsidR="008D7061" w:rsidRPr="0076193D">
          <w:rPr>
            <w:rStyle w:val="a4"/>
            <w:rFonts w:eastAsia="宋体"/>
          </w:rPr>
          <w:t>第</w:t>
        </w:r>
        <w:r w:rsidR="008D7061" w:rsidRPr="0076193D">
          <w:rPr>
            <w:rStyle w:val="a4"/>
            <w:rFonts w:eastAsia="宋体"/>
          </w:rPr>
          <w:t>1</w:t>
        </w:r>
        <w:r w:rsidR="008D7061" w:rsidRPr="0076193D">
          <w:rPr>
            <w:rStyle w:val="a4"/>
            <w:rFonts w:eastAsia="宋体"/>
          </w:rPr>
          <w:t>章</w:t>
        </w:r>
        <w:r w:rsidR="008D7061" w:rsidRPr="0076193D">
          <w:rPr>
            <w:rStyle w:val="a4"/>
            <w:rFonts w:eastAsia="宋体"/>
          </w:rPr>
          <w:t xml:space="preserve"> </w:t>
        </w:r>
        <w:r w:rsidR="00BA7198">
          <w:rPr>
            <w:rStyle w:val="a4"/>
            <w:rFonts w:eastAsia="宋体" w:hint="eastAsia"/>
          </w:rPr>
          <w:t>课题来源及研究的目的和意义</w:t>
        </w:r>
        <w:r w:rsidR="008D7061" w:rsidRPr="0076193D">
          <w:rPr>
            <w:rFonts w:eastAsia="宋体"/>
            <w:webHidden/>
          </w:rPr>
          <w:tab/>
        </w:r>
        <w:r w:rsidR="008907BB">
          <w:rPr>
            <w:rFonts w:eastAsia="宋体"/>
            <w:webHidden/>
          </w:rPr>
          <w:t>1</w:t>
        </w:r>
      </w:hyperlink>
    </w:p>
    <w:p w14:paraId="0A0BAE7C" w14:textId="55CD2BCB" w:rsidR="008D7061" w:rsidRPr="0076193D" w:rsidRDefault="00000000">
      <w:pPr>
        <w:pStyle w:val="TOC1"/>
        <w:rPr>
          <w:rFonts w:eastAsia="宋体"/>
          <w:sz w:val="21"/>
          <w:szCs w:val="22"/>
        </w:rPr>
      </w:pPr>
      <w:hyperlink w:anchor="_Toc96502105" w:history="1">
        <w:r w:rsidR="008D7061" w:rsidRPr="0076193D">
          <w:rPr>
            <w:rStyle w:val="a4"/>
            <w:rFonts w:eastAsia="宋体"/>
          </w:rPr>
          <w:t>第</w:t>
        </w:r>
        <w:r w:rsidR="008D7061" w:rsidRPr="0076193D">
          <w:rPr>
            <w:rStyle w:val="a4"/>
            <w:rFonts w:eastAsia="宋体"/>
          </w:rPr>
          <w:t>2</w:t>
        </w:r>
        <w:r w:rsidR="008D7061" w:rsidRPr="0076193D">
          <w:rPr>
            <w:rStyle w:val="a4"/>
            <w:rFonts w:eastAsia="宋体"/>
          </w:rPr>
          <w:t>章</w:t>
        </w:r>
        <w:r w:rsidR="008D7061" w:rsidRPr="0076193D">
          <w:rPr>
            <w:rStyle w:val="a4"/>
            <w:rFonts w:eastAsia="宋体"/>
          </w:rPr>
          <w:t xml:space="preserve"> </w:t>
        </w:r>
        <w:r w:rsidR="00F83E4D">
          <w:rPr>
            <w:rStyle w:val="a4"/>
            <w:rFonts w:eastAsia="宋体" w:hint="eastAsia"/>
          </w:rPr>
          <w:t>国内外在</w:t>
        </w:r>
        <w:r w:rsidR="00F83E4D">
          <w:rPr>
            <w:rStyle w:val="a4"/>
            <w:rFonts w:eastAsia="宋体" w:hint="eastAsia"/>
          </w:rPr>
          <w:t>L</w:t>
        </w:r>
        <w:r w:rsidR="00F83E4D">
          <w:rPr>
            <w:rStyle w:val="a4"/>
            <w:rFonts w:eastAsia="宋体"/>
          </w:rPr>
          <w:t>NA</w:t>
        </w:r>
        <w:r w:rsidR="00F83E4D">
          <w:rPr>
            <w:rStyle w:val="a4"/>
            <w:rFonts w:eastAsia="宋体" w:hint="eastAsia"/>
          </w:rPr>
          <w:t>方向的研究现状及分析</w:t>
        </w:r>
        <w:r w:rsidR="008D7061" w:rsidRPr="0076193D">
          <w:rPr>
            <w:rFonts w:eastAsia="宋体"/>
            <w:webHidden/>
          </w:rPr>
          <w:tab/>
        </w:r>
        <w:r w:rsidR="008907BB">
          <w:rPr>
            <w:rFonts w:eastAsia="宋体"/>
            <w:webHidden/>
          </w:rPr>
          <w:t>3</w:t>
        </w:r>
      </w:hyperlink>
    </w:p>
    <w:bookmarkStart w:id="0" w:name="_Hlk137652859"/>
    <w:p w14:paraId="7D317F6B" w14:textId="54BDBFD5" w:rsidR="008D7061" w:rsidRPr="00D17D7E" w:rsidRDefault="00000000">
      <w:pPr>
        <w:pStyle w:val="TOC2"/>
        <w:ind w:left="260"/>
        <w:rPr>
          <w:sz w:val="21"/>
          <w:szCs w:val="22"/>
        </w:rPr>
      </w:pPr>
      <w:r w:rsidRPr="00D17D7E">
        <w:fldChar w:fldCharType="begin"/>
      </w:r>
      <w:r w:rsidRPr="00D17D7E">
        <w:instrText>HYPERLINK \l "_Toc96502106"</w:instrText>
      </w:r>
      <w:r w:rsidRPr="00D17D7E">
        <w:fldChar w:fldCharType="separate"/>
      </w:r>
      <w:r w:rsidR="008D7061" w:rsidRPr="00D17D7E">
        <w:rPr>
          <w:rStyle w:val="a4"/>
        </w:rPr>
        <w:t xml:space="preserve">2.1 </w:t>
      </w:r>
      <w:bookmarkStart w:id="1" w:name="_Hlk137652908"/>
      <w:r w:rsidR="000E1860" w:rsidRPr="00D17D7E">
        <w:rPr>
          <w:rStyle w:val="a4"/>
        </w:rPr>
        <w:t>基于</w:t>
      </w:r>
      <w:r w:rsidR="000E1860" w:rsidRPr="00D17D7E">
        <w:rPr>
          <w:rStyle w:val="a4"/>
        </w:rPr>
        <w:t>CMOS</w:t>
      </w:r>
      <w:r w:rsidR="000E1860" w:rsidRPr="00D17D7E">
        <w:rPr>
          <w:rStyle w:val="a4"/>
        </w:rPr>
        <w:t>的</w:t>
      </w:r>
      <w:r w:rsidR="000E1860" w:rsidRPr="00D17D7E">
        <w:rPr>
          <w:rStyle w:val="a4"/>
        </w:rPr>
        <w:t>LNA</w:t>
      </w:r>
      <w:r w:rsidR="00D17D7E" w:rsidRPr="00D17D7E">
        <w:rPr>
          <w:rStyle w:val="a4"/>
        </w:rPr>
        <w:t>国内外研究现状</w:t>
      </w:r>
      <w:bookmarkEnd w:id="1"/>
      <w:r w:rsidR="008D7061" w:rsidRPr="00D17D7E">
        <w:rPr>
          <w:webHidden/>
        </w:rPr>
        <w:tab/>
      </w:r>
      <w:r w:rsidR="008907BB">
        <w:rPr>
          <w:webHidden/>
        </w:rPr>
        <w:t>3</w:t>
      </w:r>
      <w:r w:rsidRPr="00D17D7E">
        <w:fldChar w:fldCharType="end"/>
      </w:r>
    </w:p>
    <w:bookmarkEnd w:id="0"/>
    <w:p w14:paraId="42B208A4" w14:textId="40583539" w:rsidR="00F83E4D" w:rsidRPr="00D17D7E" w:rsidRDefault="00F83E4D" w:rsidP="00F83E4D">
      <w:pPr>
        <w:pStyle w:val="TOC2"/>
        <w:ind w:left="260"/>
      </w:pPr>
      <w:r w:rsidRPr="00D17D7E">
        <w:fldChar w:fldCharType="begin"/>
      </w:r>
      <w:r w:rsidRPr="00D17D7E">
        <w:instrText>HYPERLINK \l "_Toc96502106"</w:instrText>
      </w:r>
      <w:r w:rsidRPr="00D17D7E">
        <w:fldChar w:fldCharType="separate"/>
      </w:r>
      <w:r w:rsidRPr="00D17D7E">
        <w:rPr>
          <w:rStyle w:val="a4"/>
        </w:rPr>
        <w:t xml:space="preserve">2.2 </w:t>
      </w:r>
      <w:r w:rsidR="00D17D7E" w:rsidRPr="00D17D7E">
        <w:rPr>
          <w:rStyle w:val="a4"/>
        </w:rPr>
        <w:t>基于</w:t>
      </w:r>
      <w:r w:rsidR="00D17D7E" w:rsidRPr="00D17D7E">
        <w:rPr>
          <w:rStyle w:val="a4"/>
        </w:rPr>
        <w:t>GaAs</w:t>
      </w:r>
      <w:r w:rsidR="00D17D7E" w:rsidRPr="00D17D7E">
        <w:rPr>
          <w:rStyle w:val="a4"/>
        </w:rPr>
        <w:t>的</w:t>
      </w:r>
      <w:r w:rsidR="00D17D7E" w:rsidRPr="00D17D7E">
        <w:rPr>
          <w:rStyle w:val="a4"/>
        </w:rPr>
        <w:t>LNA</w:t>
      </w:r>
      <w:r w:rsidR="00D17D7E" w:rsidRPr="00D17D7E">
        <w:rPr>
          <w:rStyle w:val="a4"/>
        </w:rPr>
        <w:t>国内外研究现状</w:t>
      </w:r>
      <w:r w:rsidRPr="00D17D7E">
        <w:rPr>
          <w:webHidden/>
        </w:rPr>
        <w:tab/>
      </w:r>
      <w:r w:rsidR="008907BB">
        <w:rPr>
          <w:webHidden/>
        </w:rPr>
        <w:t>4</w:t>
      </w:r>
      <w:r w:rsidRPr="00D17D7E">
        <w:fldChar w:fldCharType="end"/>
      </w:r>
    </w:p>
    <w:p w14:paraId="310A2E11" w14:textId="4C50127B" w:rsidR="00F83E4D" w:rsidRPr="00D17D7E" w:rsidRDefault="00000000" w:rsidP="00F83E4D">
      <w:pPr>
        <w:pStyle w:val="TOC2"/>
        <w:ind w:left="260"/>
        <w:rPr>
          <w:sz w:val="21"/>
          <w:szCs w:val="22"/>
        </w:rPr>
      </w:pPr>
      <w:hyperlink w:anchor="_Toc96502106" w:history="1">
        <w:r w:rsidR="00F83E4D" w:rsidRPr="00D17D7E">
          <w:rPr>
            <w:rStyle w:val="a4"/>
          </w:rPr>
          <w:t xml:space="preserve">2.3 </w:t>
        </w:r>
        <w:r w:rsidR="00D17D7E" w:rsidRPr="00D17D7E">
          <w:rPr>
            <w:rStyle w:val="a4"/>
          </w:rPr>
          <w:t>基于</w:t>
        </w:r>
        <w:r w:rsidR="00D17D7E">
          <w:rPr>
            <w:rStyle w:val="a4"/>
          </w:rPr>
          <w:t>G</w:t>
        </w:r>
        <w:r w:rsidR="00D17D7E">
          <w:rPr>
            <w:rStyle w:val="a4"/>
            <w:rFonts w:hint="eastAsia"/>
          </w:rPr>
          <w:t>a</w:t>
        </w:r>
        <w:r w:rsidR="00D17D7E">
          <w:rPr>
            <w:rStyle w:val="a4"/>
          </w:rPr>
          <w:t>N</w:t>
        </w:r>
        <w:r w:rsidR="00D17D7E" w:rsidRPr="00D17D7E">
          <w:rPr>
            <w:rStyle w:val="a4"/>
          </w:rPr>
          <w:t>的</w:t>
        </w:r>
        <w:r w:rsidR="00D17D7E" w:rsidRPr="00D17D7E">
          <w:rPr>
            <w:rStyle w:val="a4"/>
          </w:rPr>
          <w:t>LNA</w:t>
        </w:r>
        <w:r w:rsidR="00D17D7E" w:rsidRPr="00D17D7E">
          <w:rPr>
            <w:rStyle w:val="a4"/>
          </w:rPr>
          <w:t>国内外研究现状</w:t>
        </w:r>
        <w:r w:rsidR="00F83E4D" w:rsidRPr="00D17D7E">
          <w:rPr>
            <w:webHidden/>
          </w:rPr>
          <w:tab/>
        </w:r>
        <w:r w:rsidR="008907BB">
          <w:rPr>
            <w:webHidden/>
          </w:rPr>
          <w:t>6</w:t>
        </w:r>
      </w:hyperlink>
    </w:p>
    <w:p w14:paraId="5B60C8EC" w14:textId="5658C37A" w:rsidR="008D7061" w:rsidRPr="0076193D" w:rsidRDefault="00000000">
      <w:pPr>
        <w:pStyle w:val="TOC1"/>
        <w:rPr>
          <w:rFonts w:eastAsia="宋体"/>
          <w:sz w:val="21"/>
          <w:szCs w:val="22"/>
        </w:rPr>
      </w:pPr>
      <w:hyperlink w:anchor="_Toc96502108" w:history="1">
        <w:r w:rsidR="008D7061" w:rsidRPr="0076193D">
          <w:rPr>
            <w:rStyle w:val="a4"/>
            <w:rFonts w:eastAsia="宋体"/>
          </w:rPr>
          <w:t>第</w:t>
        </w:r>
        <w:r w:rsidR="008D7061" w:rsidRPr="0076193D">
          <w:rPr>
            <w:rStyle w:val="a4"/>
            <w:rFonts w:eastAsia="宋体"/>
          </w:rPr>
          <w:t>3</w:t>
        </w:r>
        <w:r w:rsidR="008D7061" w:rsidRPr="0076193D">
          <w:rPr>
            <w:rStyle w:val="a4"/>
            <w:rFonts w:eastAsia="宋体"/>
          </w:rPr>
          <w:t>章</w:t>
        </w:r>
        <w:r w:rsidR="008D7061" w:rsidRPr="0076193D">
          <w:rPr>
            <w:rStyle w:val="a4"/>
            <w:rFonts w:eastAsia="宋体"/>
          </w:rPr>
          <w:t xml:space="preserve"> </w:t>
        </w:r>
        <w:r w:rsidR="00D17D7E">
          <w:rPr>
            <w:rStyle w:val="a4"/>
            <w:rFonts w:eastAsia="宋体" w:hint="eastAsia"/>
          </w:rPr>
          <w:t>主要研究内容及研究方案</w:t>
        </w:r>
        <w:r w:rsidR="008D7061" w:rsidRPr="0076193D">
          <w:rPr>
            <w:rFonts w:eastAsia="宋体"/>
            <w:webHidden/>
          </w:rPr>
          <w:tab/>
        </w:r>
        <w:r w:rsidR="008F2204">
          <w:rPr>
            <w:rFonts w:eastAsia="宋体"/>
            <w:webHidden/>
          </w:rPr>
          <w:t>8</w:t>
        </w:r>
      </w:hyperlink>
    </w:p>
    <w:p w14:paraId="7BD6AC3B" w14:textId="2DBF0227" w:rsidR="008D7061" w:rsidRPr="0076193D" w:rsidRDefault="00000000">
      <w:pPr>
        <w:pStyle w:val="TOC1"/>
        <w:rPr>
          <w:rFonts w:eastAsia="宋体"/>
          <w:sz w:val="21"/>
          <w:szCs w:val="22"/>
        </w:rPr>
      </w:pPr>
      <w:hyperlink w:anchor="_Toc96502111" w:history="1">
        <w:r w:rsidR="008D7061" w:rsidRPr="0076193D">
          <w:rPr>
            <w:rStyle w:val="a4"/>
            <w:rFonts w:eastAsia="宋体"/>
          </w:rPr>
          <w:t>第</w:t>
        </w:r>
        <w:r w:rsidR="008D7061" w:rsidRPr="0076193D">
          <w:rPr>
            <w:rStyle w:val="a4"/>
            <w:rFonts w:eastAsia="宋体"/>
          </w:rPr>
          <w:t>4</w:t>
        </w:r>
        <w:r w:rsidR="008D7061" w:rsidRPr="0076193D">
          <w:rPr>
            <w:rStyle w:val="a4"/>
            <w:rFonts w:eastAsia="宋体"/>
          </w:rPr>
          <w:t>章</w:t>
        </w:r>
        <w:r w:rsidR="00D17D7E">
          <w:rPr>
            <w:rStyle w:val="a4"/>
            <w:rFonts w:eastAsia="宋体" w:hint="eastAsia"/>
          </w:rPr>
          <w:t>预期达到的目标</w:t>
        </w:r>
        <w:r w:rsidR="008D7061" w:rsidRPr="0076193D">
          <w:rPr>
            <w:rFonts w:eastAsia="宋体"/>
            <w:webHidden/>
          </w:rPr>
          <w:tab/>
        </w:r>
        <w:r w:rsidR="008F2204">
          <w:rPr>
            <w:rFonts w:eastAsia="宋体"/>
            <w:webHidden/>
          </w:rPr>
          <w:t>10</w:t>
        </w:r>
      </w:hyperlink>
    </w:p>
    <w:p w14:paraId="066CEF91" w14:textId="4058F2C7" w:rsidR="008D7061" w:rsidRPr="0076193D" w:rsidRDefault="00000000">
      <w:pPr>
        <w:pStyle w:val="TOC1"/>
        <w:rPr>
          <w:rFonts w:eastAsia="宋体"/>
          <w:sz w:val="21"/>
          <w:szCs w:val="22"/>
        </w:rPr>
      </w:pPr>
      <w:hyperlink w:anchor="_Toc96502114" w:history="1">
        <w:r w:rsidR="008D7061" w:rsidRPr="0076193D">
          <w:rPr>
            <w:rStyle w:val="a4"/>
            <w:rFonts w:eastAsia="宋体"/>
          </w:rPr>
          <w:t>第</w:t>
        </w:r>
        <w:r w:rsidR="008D7061" w:rsidRPr="0076193D">
          <w:rPr>
            <w:rStyle w:val="a4"/>
            <w:rFonts w:eastAsia="宋体"/>
          </w:rPr>
          <w:t>5</w:t>
        </w:r>
        <w:r w:rsidR="008D7061" w:rsidRPr="0076193D">
          <w:rPr>
            <w:rStyle w:val="a4"/>
            <w:rFonts w:eastAsia="宋体"/>
          </w:rPr>
          <w:t>章</w:t>
        </w:r>
        <w:r w:rsidR="008D7061" w:rsidRPr="0076193D">
          <w:rPr>
            <w:rStyle w:val="a4"/>
            <w:rFonts w:eastAsia="宋体"/>
          </w:rPr>
          <w:t xml:space="preserve"> </w:t>
        </w:r>
        <w:r w:rsidR="00D17D7E">
          <w:rPr>
            <w:rStyle w:val="a4"/>
            <w:rFonts w:eastAsia="宋体" w:hint="eastAsia"/>
          </w:rPr>
          <w:t>已完成的研究工作与进度安排</w:t>
        </w:r>
        <w:r w:rsidR="008D7061" w:rsidRPr="0076193D">
          <w:rPr>
            <w:rFonts w:eastAsia="宋体"/>
            <w:webHidden/>
          </w:rPr>
          <w:tab/>
        </w:r>
        <w:r w:rsidR="008F2204">
          <w:rPr>
            <w:rFonts w:eastAsia="宋体"/>
            <w:webHidden/>
          </w:rPr>
          <w:t>11</w:t>
        </w:r>
      </w:hyperlink>
    </w:p>
    <w:p w14:paraId="1C2F3BAF" w14:textId="079869E6" w:rsidR="008D7061" w:rsidRDefault="00000000">
      <w:pPr>
        <w:pStyle w:val="TOC2"/>
        <w:ind w:left="260"/>
      </w:pPr>
      <w:hyperlink w:anchor="_Toc96502115" w:history="1">
        <w:r w:rsidR="008D7061" w:rsidRPr="0076193D">
          <w:rPr>
            <w:rStyle w:val="a4"/>
          </w:rPr>
          <w:t xml:space="preserve">5.1 </w:t>
        </w:r>
        <w:r w:rsidR="00D17D7E">
          <w:rPr>
            <w:rStyle w:val="a4"/>
            <w:rFonts w:hint="eastAsia"/>
          </w:rPr>
          <w:t>已完成的研究工作</w:t>
        </w:r>
        <w:r w:rsidR="008D7061" w:rsidRPr="0076193D">
          <w:rPr>
            <w:webHidden/>
          </w:rPr>
          <w:tab/>
        </w:r>
        <w:r w:rsidR="00452F7D">
          <w:rPr>
            <w:webHidden/>
          </w:rPr>
          <w:t>11</w:t>
        </w:r>
      </w:hyperlink>
    </w:p>
    <w:p w14:paraId="1594ADFC" w14:textId="3F96D5B0" w:rsidR="00D17D7E" w:rsidRPr="00D17D7E" w:rsidRDefault="00000000" w:rsidP="00D17D7E">
      <w:pPr>
        <w:pStyle w:val="TOC2"/>
        <w:ind w:left="260"/>
        <w:rPr>
          <w:sz w:val="21"/>
          <w:szCs w:val="22"/>
        </w:rPr>
      </w:pPr>
      <w:hyperlink w:anchor="_Toc96502115" w:history="1">
        <w:r w:rsidR="00D17D7E" w:rsidRPr="0076193D">
          <w:rPr>
            <w:rStyle w:val="a4"/>
          </w:rPr>
          <w:t>5.</w:t>
        </w:r>
        <w:r w:rsidR="00D17D7E">
          <w:rPr>
            <w:rStyle w:val="a4"/>
          </w:rPr>
          <w:t xml:space="preserve">2 </w:t>
        </w:r>
        <w:r w:rsidR="00D17D7E">
          <w:rPr>
            <w:rStyle w:val="a4"/>
            <w:rFonts w:hint="eastAsia"/>
          </w:rPr>
          <w:t>进度安排</w:t>
        </w:r>
        <w:r w:rsidR="00D17D7E" w:rsidRPr="0076193D">
          <w:rPr>
            <w:webHidden/>
          </w:rPr>
          <w:tab/>
        </w:r>
        <w:r w:rsidR="00452F7D">
          <w:rPr>
            <w:webHidden/>
          </w:rPr>
          <w:t>13</w:t>
        </w:r>
      </w:hyperlink>
    </w:p>
    <w:p w14:paraId="470D4D7A" w14:textId="3ECE11D7" w:rsidR="008D7061" w:rsidRPr="0076193D" w:rsidRDefault="00000000">
      <w:pPr>
        <w:pStyle w:val="TOC1"/>
        <w:rPr>
          <w:rFonts w:eastAsia="宋体"/>
          <w:sz w:val="21"/>
          <w:szCs w:val="22"/>
        </w:rPr>
      </w:pPr>
      <w:hyperlink w:anchor="_Toc96502117" w:history="1">
        <w:r w:rsidR="008D7061" w:rsidRPr="0076193D">
          <w:rPr>
            <w:rStyle w:val="a4"/>
            <w:rFonts w:eastAsia="宋体"/>
          </w:rPr>
          <w:t>第</w:t>
        </w:r>
        <w:r w:rsidR="008D7061" w:rsidRPr="0076193D">
          <w:rPr>
            <w:rStyle w:val="a4"/>
            <w:rFonts w:eastAsia="宋体"/>
          </w:rPr>
          <w:t>6</w:t>
        </w:r>
        <w:r w:rsidR="008D7061" w:rsidRPr="0076193D">
          <w:rPr>
            <w:rStyle w:val="a4"/>
            <w:rFonts w:eastAsia="宋体"/>
          </w:rPr>
          <w:t>章</w:t>
        </w:r>
        <w:r w:rsidR="008D7061" w:rsidRPr="0076193D">
          <w:rPr>
            <w:rStyle w:val="a4"/>
            <w:rFonts w:eastAsia="宋体"/>
          </w:rPr>
          <w:t xml:space="preserve"> </w:t>
        </w:r>
        <w:r w:rsidR="00D17D7E">
          <w:rPr>
            <w:rStyle w:val="a4"/>
            <w:rFonts w:eastAsia="宋体" w:hint="eastAsia"/>
          </w:rPr>
          <w:t>为完成课题已具备和所需的条件和经费</w:t>
        </w:r>
        <w:r w:rsidR="008D7061" w:rsidRPr="0076193D">
          <w:rPr>
            <w:rFonts w:eastAsia="宋体"/>
            <w:webHidden/>
          </w:rPr>
          <w:tab/>
        </w:r>
        <w:r w:rsidR="00452F7D">
          <w:rPr>
            <w:rFonts w:eastAsia="宋体"/>
            <w:webHidden/>
          </w:rPr>
          <w:t>14</w:t>
        </w:r>
      </w:hyperlink>
    </w:p>
    <w:p w14:paraId="334CD5F1" w14:textId="397809FB" w:rsidR="008D7061" w:rsidRPr="0076193D" w:rsidRDefault="00000000">
      <w:pPr>
        <w:pStyle w:val="TOC1"/>
        <w:rPr>
          <w:rFonts w:eastAsia="宋体"/>
          <w:sz w:val="21"/>
          <w:szCs w:val="22"/>
        </w:rPr>
      </w:pPr>
      <w:hyperlink w:anchor="_Toc96502120" w:history="1">
        <w:r w:rsidR="008D7061" w:rsidRPr="0076193D">
          <w:rPr>
            <w:rStyle w:val="a4"/>
            <w:rFonts w:eastAsia="宋体"/>
          </w:rPr>
          <w:t>第</w:t>
        </w:r>
        <w:r w:rsidR="008D7061" w:rsidRPr="0076193D">
          <w:rPr>
            <w:rStyle w:val="a4"/>
            <w:rFonts w:eastAsia="宋体"/>
          </w:rPr>
          <w:t>7</w:t>
        </w:r>
        <w:r w:rsidR="008D7061" w:rsidRPr="0076193D">
          <w:rPr>
            <w:rStyle w:val="a4"/>
            <w:rFonts w:eastAsia="宋体"/>
          </w:rPr>
          <w:t>章</w:t>
        </w:r>
        <w:r w:rsidR="008D7061" w:rsidRPr="0076193D">
          <w:rPr>
            <w:rStyle w:val="a4"/>
            <w:rFonts w:eastAsia="宋体"/>
          </w:rPr>
          <w:t xml:space="preserve"> </w:t>
        </w:r>
        <w:r w:rsidR="00D17D7E" w:rsidRPr="00D17D7E">
          <w:rPr>
            <w:rStyle w:val="a4"/>
            <w:rFonts w:eastAsia="宋体" w:hint="eastAsia"/>
          </w:rPr>
          <w:t>预计研究过程中可能遇到的困难和问题以及解决的措施</w:t>
        </w:r>
        <w:r w:rsidR="008D7061" w:rsidRPr="0076193D">
          <w:rPr>
            <w:rFonts w:eastAsia="宋体"/>
            <w:webHidden/>
          </w:rPr>
          <w:tab/>
        </w:r>
        <w:r w:rsidR="001D247D">
          <w:rPr>
            <w:rFonts w:eastAsia="宋体"/>
            <w:webHidden/>
          </w:rPr>
          <w:t>16</w:t>
        </w:r>
      </w:hyperlink>
    </w:p>
    <w:p w14:paraId="01E7F7D2" w14:textId="04ACD7FF" w:rsidR="008D7061" w:rsidRPr="0076193D" w:rsidRDefault="00000000">
      <w:pPr>
        <w:pStyle w:val="TOC1"/>
        <w:rPr>
          <w:rFonts w:eastAsia="宋体"/>
          <w:sz w:val="21"/>
          <w:szCs w:val="22"/>
        </w:rPr>
      </w:pPr>
      <w:hyperlink w:anchor="_Toc96502132" w:history="1">
        <w:r w:rsidR="008D7061" w:rsidRPr="0076193D">
          <w:rPr>
            <w:rStyle w:val="a4"/>
            <w:rFonts w:eastAsia="宋体"/>
          </w:rPr>
          <w:t>参考文献</w:t>
        </w:r>
        <w:r w:rsidR="008D7061" w:rsidRPr="0076193D">
          <w:rPr>
            <w:rFonts w:eastAsia="宋体"/>
            <w:webHidden/>
          </w:rPr>
          <w:tab/>
        </w:r>
        <w:r w:rsidR="001D247D">
          <w:rPr>
            <w:rFonts w:eastAsia="宋体"/>
            <w:webHidden/>
          </w:rPr>
          <w:t>17</w:t>
        </w:r>
      </w:hyperlink>
    </w:p>
    <w:p w14:paraId="592E6987" w14:textId="2871444C" w:rsidR="001B69DA" w:rsidRPr="0076193D" w:rsidRDefault="00BC74D1" w:rsidP="00DF5770">
      <w:pPr>
        <w:ind w:firstLine="520"/>
      </w:pPr>
      <w:r w:rsidRPr="0076193D">
        <w:fldChar w:fldCharType="end"/>
      </w:r>
    </w:p>
    <w:p w14:paraId="3B16E549" w14:textId="77777777" w:rsidR="00F5318A" w:rsidRDefault="00F5318A" w:rsidP="00DF5770">
      <w:pPr>
        <w:ind w:firstLine="520"/>
      </w:pPr>
    </w:p>
    <w:p w14:paraId="7EC12A33" w14:textId="77777777" w:rsidR="00D17D7E" w:rsidRPr="00D17D7E" w:rsidRDefault="00D17D7E" w:rsidP="00D17D7E">
      <w:pPr>
        <w:ind w:firstLine="520"/>
      </w:pPr>
    </w:p>
    <w:p w14:paraId="7AF6F6E1" w14:textId="77777777" w:rsidR="00D17D7E" w:rsidRPr="00D17D7E" w:rsidRDefault="00D17D7E" w:rsidP="00D17D7E">
      <w:pPr>
        <w:ind w:firstLine="520"/>
      </w:pPr>
    </w:p>
    <w:p w14:paraId="53D5B080" w14:textId="77777777" w:rsidR="00D17D7E" w:rsidRPr="00D17D7E" w:rsidRDefault="00D17D7E" w:rsidP="00D17D7E">
      <w:pPr>
        <w:ind w:firstLine="520"/>
      </w:pPr>
    </w:p>
    <w:p w14:paraId="1F4A54C2" w14:textId="77777777" w:rsidR="00D17D7E" w:rsidRPr="00D17D7E" w:rsidRDefault="00D17D7E" w:rsidP="00D17D7E">
      <w:pPr>
        <w:ind w:firstLine="520"/>
      </w:pPr>
    </w:p>
    <w:p w14:paraId="4DA4FD27" w14:textId="77777777" w:rsidR="00D17D7E" w:rsidRPr="00D17D7E" w:rsidRDefault="00D17D7E" w:rsidP="00D17D7E">
      <w:pPr>
        <w:ind w:firstLine="520"/>
      </w:pPr>
    </w:p>
    <w:p w14:paraId="3F697AEF" w14:textId="77777777" w:rsidR="00D17D7E" w:rsidRDefault="00D17D7E" w:rsidP="00D17D7E">
      <w:pPr>
        <w:ind w:firstLine="520"/>
        <w:jc w:val="center"/>
      </w:pPr>
    </w:p>
    <w:p w14:paraId="5D39F5DE" w14:textId="4C9DE968" w:rsidR="00D17D7E" w:rsidRPr="00D17D7E" w:rsidRDefault="00D17D7E" w:rsidP="00D17D7E">
      <w:pPr>
        <w:tabs>
          <w:tab w:val="center" w:pos="4512"/>
        </w:tabs>
        <w:ind w:firstLine="520"/>
        <w:sectPr w:rsidR="00D17D7E" w:rsidRPr="00D17D7E" w:rsidSect="00CD7B3D">
          <w:headerReference w:type="default" r:id="rId14"/>
          <w:footerReference w:type="default" r:id="rId15"/>
          <w:pgSz w:w="11906" w:h="16838" w:code="9"/>
          <w:pgMar w:top="1701" w:right="1701" w:bottom="1701" w:left="1701" w:header="1247" w:footer="1247" w:gutter="0"/>
          <w:pgNumType w:fmt="upperRoman"/>
          <w:cols w:space="425"/>
          <w:docGrid w:type="linesAndChars" w:linePitch="326" w:charSpace="4096"/>
        </w:sectPr>
      </w:pPr>
      <w:r>
        <w:tab/>
      </w:r>
    </w:p>
    <w:p w14:paraId="58C704E6" w14:textId="3A0C80E7" w:rsidR="00FB340E" w:rsidRPr="002130B4" w:rsidRDefault="00816EE3" w:rsidP="00F5318A">
      <w:pPr>
        <w:pStyle w:val="1"/>
        <w:rPr>
          <w:rFonts w:ascii="黑体" w:hAnsi="黑体"/>
          <w:szCs w:val="32"/>
        </w:rPr>
      </w:pPr>
      <w:r w:rsidRPr="002130B4">
        <w:rPr>
          <w:rFonts w:ascii="黑体" w:hAnsi="黑体"/>
          <w:szCs w:val="32"/>
        </w:rPr>
        <w:lastRenderedPageBreak/>
        <w:t>课题来源及研究的目的和意义</w:t>
      </w:r>
    </w:p>
    <w:p w14:paraId="1EF7AE37" w14:textId="43B2C7AC" w:rsidR="001D07E4" w:rsidRPr="0008098B" w:rsidRDefault="001D07E4" w:rsidP="007B6AF1">
      <w:pPr>
        <w:ind w:firstLine="520"/>
        <w:rPr>
          <w:color w:val="000000"/>
        </w:rPr>
      </w:pPr>
      <w:r w:rsidRPr="0008098B">
        <w:rPr>
          <w:color w:val="000000"/>
        </w:rPr>
        <w:t>随着人类社会进入信息化时代，通信系统的发展速度不断提升，相应地，人们对数字化设备性能的要求也越来越高。由于移动用户数量以及互联网业务大规模增长，日常生活的信息化程度不断加深，因此，需要研究出能够与更高数据传输速率兼容的硬件设备。单片微波集成电路（</w:t>
      </w:r>
      <w:r w:rsidRPr="0008098B">
        <w:rPr>
          <w:color w:val="000000"/>
        </w:rPr>
        <w:t>Monolithic Microwave Integrated Circuit</w:t>
      </w:r>
      <w:r w:rsidRPr="0008098B">
        <w:rPr>
          <w:color w:val="000000"/>
        </w:rPr>
        <w:t>），即</w:t>
      </w:r>
      <w:r w:rsidRPr="0008098B">
        <w:rPr>
          <w:color w:val="000000"/>
        </w:rPr>
        <w:t>MMIC</w:t>
      </w:r>
      <w:r w:rsidRPr="0008098B">
        <w:rPr>
          <w:color w:val="000000"/>
        </w:rPr>
        <w:t>，是在半导体衬底上用一系列半导体工艺方法制造出的有源和无源器件，并连接起来构成应用于微波或毫米波频段的功能电路</w:t>
      </w:r>
      <w:r w:rsidR="00174FEA">
        <w:rPr>
          <w:rFonts w:hint="eastAsia"/>
          <w:color w:val="000000"/>
        </w:rPr>
        <w:t>。</w:t>
      </w:r>
      <w:r w:rsidRPr="0008098B">
        <w:rPr>
          <w:color w:val="000000"/>
        </w:rPr>
        <w:t>单片微波集成电路包括多种电路，如低噪声放大器（</w:t>
      </w:r>
      <w:r w:rsidRPr="0008098B">
        <w:rPr>
          <w:color w:val="000000"/>
        </w:rPr>
        <w:t>LNA</w:t>
      </w:r>
      <w:r w:rsidRPr="0008098B">
        <w:rPr>
          <w:color w:val="000000"/>
        </w:rPr>
        <w:t>）、功率放大器（</w:t>
      </w:r>
      <w:r w:rsidRPr="0008098B">
        <w:rPr>
          <w:color w:val="000000"/>
        </w:rPr>
        <w:t>PA</w:t>
      </w:r>
      <w:r w:rsidRPr="0008098B">
        <w:rPr>
          <w:color w:val="000000"/>
        </w:rPr>
        <w:t>）、混频器、检波器、调制器、开关等。通常</w:t>
      </w:r>
      <w:r w:rsidRPr="0008098B">
        <w:rPr>
          <w:color w:val="000000"/>
        </w:rPr>
        <w:t>MMIC</w:t>
      </w:r>
      <w:r w:rsidRPr="0008098B">
        <w:rPr>
          <w:color w:val="000000"/>
        </w:rPr>
        <w:t>使用的衬底材料包括硅（</w:t>
      </w:r>
      <w:r w:rsidRPr="0008098B">
        <w:rPr>
          <w:color w:val="000000"/>
        </w:rPr>
        <w:t>Si</w:t>
      </w:r>
      <w:r w:rsidRPr="0008098B">
        <w:rPr>
          <w:color w:val="000000"/>
        </w:rPr>
        <w:t>）、砷化镓（</w:t>
      </w:r>
      <w:r w:rsidRPr="0008098B">
        <w:rPr>
          <w:color w:val="000000"/>
        </w:rPr>
        <w:t>GaAs</w:t>
      </w:r>
      <w:r w:rsidRPr="0008098B">
        <w:rPr>
          <w:color w:val="000000"/>
        </w:rPr>
        <w:t>）和氮化镓（</w:t>
      </w:r>
      <w:proofErr w:type="spellStart"/>
      <w:r w:rsidRPr="0008098B">
        <w:rPr>
          <w:color w:val="000000"/>
        </w:rPr>
        <w:t>GaN</w:t>
      </w:r>
      <w:proofErr w:type="spellEnd"/>
      <w:r w:rsidRPr="0008098B">
        <w:rPr>
          <w:color w:val="000000"/>
        </w:rPr>
        <w:t>）等</w:t>
      </w:r>
      <w:r w:rsidRPr="0008098B">
        <w:rPr>
          <w:color w:val="000000"/>
          <w:vertAlign w:val="superscript"/>
        </w:rPr>
        <w:t>[1]</w:t>
      </w:r>
      <w:r w:rsidRPr="0008098B">
        <w:rPr>
          <w:color w:val="000000"/>
        </w:rPr>
        <w:t>。不同的半导体材料具有不同的优点和缺点，所以，在实际应用中，应根据需求选择合适的半导体材料进行半导体器件的制作。</w:t>
      </w:r>
      <w:r w:rsidRPr="0008098B">
        <w:rPr>
          <w:color w:val="000000"/>
        </w:rPr>
        <w:t>Si</w:t>
      </w:r>
      <w:r w:rsidRPr="0008098B">
        <w:rPr>
          <w:color w:val="000000"/>
        </w:rPr>
        <w:t>材料原料众多、成本低、应用广泛，是当前工艺制作中最为成熟的半导体材料，然而，该材料的电子迁移率较低，很难满足一些高性能器件的需求，且系统集成度较低，一般用于系统频率较低的场合；</w:t>
      </w:r>
      <w:r w:rsidRPr="0008098B">
        <w:rPr>
          <w:color w:val="000000"/>
        </w:rPr>
        <w:t>GaAs</w:t>
      </w:r>
      <w:r w:rsidRPr="0008098B">
        <w:rPr>
          <w:color w:val="000000"/>
        </w:rPr>
        <w:t>材料是一种</w:t>
      </w:r>
      <w:r w:rsidRPr="0008098B">
        <w:rPr>
          <w:color w:val="000000"/>
        </w:rPr>
        <w:t>III-VI</w:t>
      </w:r>
      <w:r w:rsidRPr="0008098B">
        <w:rPr>
          <w:color w:val="000000"/>
        </w:rPr>
        <w:t>族化合物，它的导电性能优于</w:t>
      </w:r>
      <w:r w:rsidRPr="0008098B">
        <w:rPr>
          <w:color w:val="000000"/>
        </w:rPr>
        <w:t>Si</w:t>
      </w:r>
      <w:r w:rsidRPr="0008098B">
        <w:rPr>
          <w:color w:val="000000"/>
        </w:rPr>
        <w:t>材料，并且在具备</w:t>
      </w:r>
      <w:r w:rsidRPr="0008098B">
        <w:rPr>
          <w:color w:val="000000"/>
        </w:rPr>
        <w:t>Si</w:t>
      </w:r>
      <w:r w:rsidRPr="0008098B">
        <w:rPr>
          <w:color w:val="000000"/>
        </w:rPr>
        <w:t>材料优点的同时频率特性更好，因此，</w:t>
      </w:r>
      <w:r w:rsidRPr="0008098B">
        <w:rPr>
          <w:color w:val="000000"/>
        </w:rPr>
        <w:t>GaAs</w:t>
      </w:r>
      <w:r w:rsidRPr="0008098B">
        <w:rPr>
          <w:color w:val="000000"/>
        </w:rPr>
        <w:t>材料广泛应用于高速电路、微波器件领域；</w:t>
      </w:r>
      <w:proofErr w:type="spellStart"/>
      <w:r w:rsidRPr="0008098B">
        <w:rPr>
          <w:color w:val="000000"/>
        </w:rPr>
        <w:t>GaN</w:t>
      </w:r>
      <w:proofErr w:type="spellEnd"/>
      <w:r w:rsidRPr="0008098B">
        <w:rPr>
          <w:color w:val="000000"/>
        </w:rPr>
        <w:t>材料作为第三代半导体材料，它具有高击穿电压、禁带宽度大、导热性能好等优点，与</w:t>
      </w:r>
      <w:r w:rsidRPr="0008098B">
        <w:rPr>
          <w:color w:val="000000"/>
        </w:rPr>
        <w:t>Si</w:t>
      </w:r>
      <w:r w:rsidRPr="0008098B">
        <w:rPr>
          <w:color w:val="000000"/>
        </w:rPr>
        <w:t>或</w:t>
      </w:r>
      <w:r w:rsidRPr="0008098B">
        <w:rPr>
          <w:color w:val="000000"/>
        </w:rPr>
        <w:t>GaAs</w:t>
      </w:r>
      <w:r w:rsidRPr="0008098B">
        <w:rPr>
          <w:color w:val="000000"/>
        </w:rPr>
        <w:t>等材料相比，</w:t>
      </w:r>
      <w:proofErr w:type="spellStart"/>
      <w:r w:rsidRPr="0008098B">
        <w:rPr>
          <w:color w:val="000000"/>
        </w:rPr>
        <w:t>GaN</w:t>
      </w:r>
      <w:proofErr w:type="spellEnd"/>
      <w:r w:rsidRPr="0008098B">
        <w:rPr>
          <w:color w:val="000000"/>
        </w:rPr>
        <w:t>的传输速率更大，输出功率更高，因此，</w:t>
      </w:r>
      <w:proofErr w:type="spellStart"/>
      <w:r w:rsidRPr="0008098B">
        <w:rPr>
          <w:color w:val="000000"/>
        </w:rPr>
        <w:t>GaN</w:t>
      </w:r>
      <w:proofErr w:type="spellEnd"/>
      <w:r w:rsidRPr="0008098B">
        <w:rPr>
          <w:color w:val="000000"/>
        </w:rPr>
        <w:t>材料非常适合用于高功率输出的电路中。综上所述，</w:t>
      </w:r>
      <w:r w:rsidRPr="0008098B">
        <w:rPr>
          <w:color w:val="000000"/>
        </w:rPr>
        <w:t>MMIC</w:t>
      </w:r>
      <w:r w:rsidRPr="0008098B">
        <w:rPr>
          <w:color w:val="000000"/>
        </w:rPr>
        <w:t>在温度、功率、频率等条件较为苛刻时，也可以满足现代半导体器件的要求</w:t>
      </w:r>
      <w:r w:rsidR="00BD7093">
        <w:rPr>
          <w:rFonts w:hint="eastAsia"/>
          <w:color w:val="000000"/>
        </w:rPr>
        <w:t>。</w:t>
      </w:r>
    </w:p>
    <w:p w14:paraId="1EE348BA" w14:textId="3A53EF63" w:rsidR="001D07E4" w:rsidRPr="0008098B" w:rsidRDefault="001D07E4" w:rsidP="007B6AF1">
      <w:pPr>
        <w:ind w:firstLine="520"/>
        <w:rPr>
          <w:color w:val="000000"/>
        </w:rPr>
      </w:pPr>
      <w:r w:rsidRPr="0008098B">
        <w:rPr>
          <w:color w:val="000000"/>
        </w:rPr>
        <w:t>在便携式通信系统中，射频前端模块是信息传输的关键组成部分，其性能的优劣直接影响便携式终端无线系统的信号强弱。射频前端模块是由射频前端芯片构成的，而低噪声放大器（</w:t>
      </w:r>
      <w:r w:rsidRPr="0008098B">
        <w:rPr>
          <w:color w:val="000000"/>
        </w:rPr>
        <w:t>LNA</w:t>
      </w:r>
      <w:r w:rsidRPr="0008098B">
        <w:rPr>
          <w:color w:val="000000"/>
        </w:rPr>
        <w:t>）、功率放大器（</w:t>
      </w:r>
      <w:r w:rsidRPr="0008098B">
        <w:rPr>
          <w:color w:val="000000"/>
        </w:rPr>
        <w:t>PA</w:t>
      </w:r>
      <w:r w:rsidRPr="0008098B">
        <w:rPr>
          <w:color w:val="000000"/>
        </w:rPr>
        <w:t>）、滤波器、天线、开关等常见的功能电路共同组成了射频芯片，如图</w:t>
      </w:r>
      <w:r w:rsidRPr="0008098B">
        <w:rPr>
          <w:color w:val="000000"/>
        </w:rPr>
        <w:t>1</w:t>
      </w:r>
      <w:r w:rsidR="00496C59">
        <w:rPr>
          <w:color w:val="000000"/>
        </w:rPr>
        <w:t>-1</w:t>
      </w:r>
      <w:r w:rsidRPr="0008098B">
        <w:rPr>
          <w:color w:val="000000"/>
        </w:rPr>
        <w:t>所示。</w:t>
      </w:r>
    </w:p>
    <w:p w14:paraId="1069CBC2" w14:textId="77777777" w:rsidR="001D07E4" w:rsidRPr="000B6C6C" w:rsidRDefault="001D07E4" w:rsidP="001D07E4">
      <w:pPr>
        <w:spacing w:line="240" w:lineRule="auto"/>
        <w:ind w:firstLineChars="62" w:firstLine="161"/>
        <w:rPr>
          <w:color w:val="000000"/>
        </w:rPr>
      </w:pPr>
      <w:r w:rsidRPr="000B6C6C">
        <w:rPr>
          <w:noProof/>
          <w:color w:val="000000"/>
        </w:rPr>
        <w:lastRenderedPageBreak/>
        <w:drawing>
          <wp:inline distT="0" distB="0" distL="114300" distR="114300" wp14:anchorId="73D7373F" wp14:editId="226F6EDD">
            <wp:extent cx="5265420" cy="2616835"/>
            <wp:effectExtent l="0" t="0" r="7620" b="4445"/>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6"/>
                    <a:stretch>
                      <a:fillRect/>
                    </a:stretch>
                  </pic:blipFill>
                  <pic:spPr>
                    <a:xfrm>
                      <a:off x="0" y="0"/>
                      <a:ext cx="5265420" cy="2616835"/>
                    </a:xfrm>
                    <a:prstGeom prst="rect">
                      <a:avLst/>
                    </a:prstGeom>
                  </pic:spPr>
                </pic:pic>
              </a:graphicData>
            </a:graphic>
          </wp:inline>
        </w:drawing>
      </w:r>
    </w:p>
    <w:p w14:paraId="45BA9031" w14:textId="7B835BEB" w:rsidR="001D07E4" w:rsidRPr="002130B4" w:rsidRDefault="001D07E4" w:rsidP="002130B4">
      <w:pPr>
        <w:spacing w:before="120" w:after="240" w:line="240" w:lineRule="auto"/>
        <w:ind w:firstLineChars="0" w:firstLine="0"/>
        <w:jc w:val="center"/>
        <w:rPr>
          <w:rFonts w:ascii="宋体" w:hAnsi="宋体"/>
          <w:color w:val="000000"/>
          <w:sz w:val="22"/>
          <w:szCs w:val="22"/>
        </w:rPr>
      </w:pPr>
      <w:r w:rsidRPr="002130B4">
        <w:rPr>
          <w:rFonts w:ascii="宋体" w:hAnsi="宋体"/>
          <w:color w:val="000000"/>
          <w:sz w:val="22"/>
          <w:szCs w:val="22"/>
        </w:rPr>
        <w:t>图1</w:t>
      </w:r>
      <w:r w:rsidR="00B421FA">
        <w:rPr>
          <w:rFonts w:ascii="宋体" w:hAnsi="宋体"/>
          <w:color w:val="000000"/>
          <w:sz w:val="22"/>
          <w:szCs w:val="22"/>
        </w:rPr>
        <w:t>-1</w:t>
      </w:r>
      <w:r w:rsidRPr="002130B4">
        <w:rPr>
          <w:rFonts w:ascii="宋体" w:hAnsi="宋体"/>
          <w:color w:val="000000"/>
          <w:sz w:val="22"/>
          <w:szCs w:val="22"/>
        </w:rPr>
        <w:t xml:space="preserve"> </w:t>
      </w:r>
      <w:r w:rsidR="002130B4" w:rsidRPr="002130B4">
        <w:rPr>
          <w:rFonts w:ascii="宋体" w:hAnsi="宋体" w:hint="eastAsia"/>
          <w:color w:val="000000"/>
          <w:sz w:val="22"/>
          <w:szCs w:val="22"/>
        </w:rPr>
        <w:t>便携式通信系统结构图</w:t>
      </w:r>
    </w:p>
    <w:p w14:paraId="5CBD200D" w14:textId="2C39EF01" w:rsidR="001D07E4" w:rsidRPr="0008098B" w:rsidRDefault="001D07E4" w:rsidP="002B1AC6">
      <w:pPr>
        <w:ind w:firstLine="520"/>
        <w:rPr>
          <w:color w:val="000000"/>
        </w:rPr>
      </w:pPr>
      <w:r w:rsidRPr="0008098B">
        <w:rPr>
          <w:color w:val="000000"/>
        </w:rPr>
        <w:t>其中，低噪声放大器主要处理天线接收的信号，减弱通信模块的噪声，是整个无线通信系统中极其重要的一个设计板块。</w:t>
      </w:r>
      <w:r w:rsidR="002B1AC6">
        <w:rPr>
          <w:rFonts w:hint="eastAsia"/>
          <w:color w:val="000000"/>
        </w:rPr>
        <w:t>尤其是，</w:t>
      </w:r>
      <w:r w:rsidRPr="0008098B">
        <w:rPr>
          <w:color w:val="000000"/>
        </w:rPr>
        <w:t>目前无线通信基础设施建造行业正面临着如何在拥挤的频段内提供更好的信号质量的挑战。接收器的灵敏度是考验一个基站接收器性能的关键指标。而低噪声放大器作为前端器件，其低噪声的功能能够有效地改善接收器的灵敏度，这也正体现了低噪声放大器的重要性。</w:t>
      </w:r>
    </w:p>
    <w:p w14:paraId="5E8372C7" w14:textId="35833854" w:rsidR="001D07E4" w:rsidRPr="0008098B" w:rsidRDefault="002B1AC6" w:rsidP="007B6AF1">
      <w:pPr>
        <w:ind w:firstLine="520"/>
        <w:rPr>
          <w:color w:val="000000"/>
        </w:rPr>
      </w:pPr>
      <w:r>
        <w:rPr>
          <w:rFonts w:hint="eastAsia"/>
          <w:color w:val="000000"/>
        </w:rPr>
        <w:t>在低噪声放大器的设计要求和挑战方面，</w:t>
      </w:r>
      <w:r w:rsidR="001D07E4" w:rsidRPr="0008098B">
        <w:rPr>
          <w:color w:val="000000"/>
        </w:rPr>
        <w:t>随着雷达、通信、</w:t>
      </w:r>
      <w:proofErr w:type="gramStart"/>
      <w:r w:rsidR="001D07E4" w:rsidRPr="0008098B">
        <w:rPr>
          <w:color w:val="000000"/>
        </w:rPr>
        <w:t>蓝牙等</w:t>
      </w:r>
      <w:proofErr w:type="gramEnd"/>
      <w:r w:rsidR="001D07E4" w:rsidRPr="0008098B">
        <w:rPr>
          <w:color w:val="000000"/>
        </w:rPr>
        <w:t>无线系统向着微型化、工作频率变宽、高功率、低噪声方向发展，人们对低噪声放大器的设计要求越来越严格。一方面，</w:t>
      </w:r>
      <w:r w:rsidR="001D07E4" w:rsidRPr="0008098B">
        <w:rPr>
          <w:color w:val="000000"/>
        </w:rPr>
        <w:t>LNA</w:t>
      </w:r>
      <w:r w:rsidR="001D07E4" w:rsidRPr="0008098B">
        <w:rPr>
          <w:color w:val="000000"/>
        </w:rPr>
        <w:t>的工作频率要足够宽，噪声要足够小，从而在一个较宽的频段引入较低的噪声；另一方面，</w:t>
      </w:r>
      <w:r w:rsidR="001D07E4" w:rsidRPr="0008098B">
        <w:rPr>
          <w:color w:val="000000"/>
        </w:rPr>
        <w:t>LNA</w:t>
      </w:r>
      <w:r w:rsidR="001D07E4" w:rsidRPr="0008098B">
        <w:rPr>
          <w:color w:val="000000"/>
        </w:rPr>
        <w:t>必须具备足够的增益，因为</w:t>
      </w:r>
      <w:r w:rsidR="001D07E4" w:rsidRPr="0008098B">
        <w:rPr>
          <w:color w:val="000000"/>
        </w:rPr>
        <w:t>LNA</w:t>
      </w:r>
      <w:r w:rsidR="001D07E4" w:rsidRPr="0008098B">
        <w:rPr>
          <w:color w:val="000000"/>
        </w:rPr>
        <w:t>需要放大天线接收的信号。而放大器的增益与噪声之间存在折中，即不能同时实现最好的增益与最好的噪声，同样地，根据</w:t>
      </w:r>
      <w:r w:rsidR="00E75A50" w:rsidRPr="00E75A50">
        <w:rPr>
          <w:color w:val="000000"/>
        </w:rPr>
        <w:t>S</w:t>
      </w:r>
      <w:r w:rsidR="00E75A50">
        <w:rPr>
          <w:rFonts w:hint="eastAsia"/>
          <w:color w:val="000000"/>
        </w:rPr>
        <w:t>r</w:t>
      </w:r>
      <w:r w:rsidR="00E75A50">
        <w:rPr>
          <w:color w:val="000000"/>
        </w:rPr>
        <w:t>inivasan</w:t>
      </w:r>
      <w:r w:rsidR="001D07E4" w:rsidRPr="0008098B">
        <w:rPr>
          <w:color w:val="000000"/>
        </w:rPr>
        <w:t>的观点，频率足够大时，放大器的带宽与增益的乘积是一个常数</w:t>
      </w:r>
      <w:r w:rsidR="001D07E4" w:rsidRPr="00AB3833">
        <w:rPr>
          <w:color w:val="000000"/>
          <w:vertAlign w:val="superscript"/>
        </w:rPr>
        <w:t>[2]</w:t>
      </w:r>
      <w:r w:rsidR="001D07E4" w:rsidRPr="0008098B">
        <w:rPr>
          <w:color w:val="000000"/>
        </w:rPr>
        <w:t>，即增益与带宽之间也存在着折中。所以，设计一个综合性能优越（低噪声、高增益、宽带宽）的</w:t>
      </w:r>
      <w:r w:rsidR="001D07E4" w:rsidRPr="0008098B">
        <w:rPr>
          <w:color w:val="000000"/>
        </w:rPr>
        <w:t>LNA</w:t>
      </w:r>
      <w:r w:rsidR="001D07E4" w:rsidRPr="0008098B">
        <w:rPr>
          <w:color w:val="000000"/>
        </w:rPr>
        <w:t>存在</w:t>
      </w:r>
      <w:r>
        <w:rPr>
          <w:rFonts w:hint="eastAsia"/>
          <w:color w:val="000000"/>
        </w:rPr>
        <w:t>着多方面的</w:t>
      </w:r>
      <w:r w:rsidR="001D07E4" w:rsidRPr="0008098B">
        <w:rPr>
          <w:color w:val="000000"/>
        </w:rPr>
        <w:t>挑战。</w:t>
      </w:r>
      <w:r>
        <w:rPr>
          <w:rFonts w:hint="eastAsia"/>
          <w:color w:val="000000"/>
        </w:rPr>
        <w:t>鉴于当前无线通信系统普遍追求</w:t>
      </w:r>
      <w:r w:rsidR="001D07E4" w:rsidRPr="0008098B">
        <w:rPr>
          <w:color w:val="000000"/>
        </w:rPr>
        <w:t>技术指标更优化</w:t>
      </w:r>
      <w:r>
        <w:rPr>
          <w:rFonts w:hint="eastAsia"/>
          <w:color w:val="000000"/>
        </w:rPr>
        <w:t>和</w:t>
      </w:r>
      <w:r w:rsidR="001D07E4" w:rsidRPr="0008098B">
        <w:rPr>
          <w:color w:val="000000"/>
        </w:rPr>
        <w:t>体积微型化，</w:t>
      </w:r>
      <w:r>
        <w:rPr>
          <w:rFonts w:hint="eastAsia"/>
          <w:color w:val="000000"/>
        </w:rPr>
        <w:t>基于</w:t>
      </w:r>
      <w:r w:rsidR="001D07E4" w:rsidRPr="0008098B">
        <w:rPr>
          <w:color w:val="000000"/>
        </w:rPr>
        <w:t>单片微波集成电路</w:t>
      </w:r>
      <w:r>
        <w:rPr>
          <w:rFonts w:hint="eastAsia"/>
          <w:color w:val="000000"/>
        </w:rPr>
        <w:t>的射频前端芯片产品具备广阔的应用前景。</w:t>
      </w:r>
      <w:r w:rsidRPr="002B1AC6">
        <w:rPr>
          <w:rFonts w:hint="eastAsia"/>
          <w:color w:val="000000"/>
        </w:rPr>
        <w:t>其中</w:t>
      </w:r>
      <w:r w:rsidR="001D07E4" w:rsidRPr="002B1AC6">
        <w:rPr>
          <w:color w:val="000000"/>
        </w:rPr>
        <w:t>，</w:t>
      </w:r>
      <w:r w:rsidR="001D07E4" w:rsidRPr="002B1AC6">
        <w:rPr>
          <w:color w:val="000000"/>
        </w:rPr>
        <w:t>LNA</w:t>
      </w:r>
      <w:r w:rsidRPr="002B1AC6">
        <w:rPr>
          <w:rFonts w:hint="eastAsia"/>
          <w:color w:val="000000"/>
        </w:rPr>
        <w:t>的设计是射频前端芯片中</w:t>
      </w:r>
      <w:r w:rsidR="0014083B">
        <w:rPr>
          <w:rFonts w:hint="eastAsia"/>
          <w:color w:val="000000"/>
        </w:rPr>
        <w:t>极具</w:t>
      </w:r>
      <w:r w:rsidRPr="002B1AC6">
        <w:rPr>
          <w:rFonts w:hint="eastAsia"/>
          <w:color w:val="000000"/>
        </w:rPr>
        <w:t>挑战性的一环，针对毫米波</w:t>
      </w:r>
      <w:r w:rsidRPr="002B1AC6">
        <w:rPr>
          <w:rFonts w:hint="eastAsia"/>
          <w:color w:val="000000"/>
        </w:rPr>
        <w:t>LNA</w:t>
      </w:r>
      <w:r w:rsidRPr="002B1AC6">
        <w:rPr>
          <w:rFonts w:hint="eastAsia"/>
          <w:color w:val="000000"/>
        </w:rPr>
        <w:t>的研发是当前高性能接收机研发中的重点内容，具备极佳的应用前景和广阔的市场</w:t>
      </w:r>
      <w:r w:rsidR="0008098B" w:rsidRPr="002B1AC6">
        <w:rPr>
          <w:rFonts w:hint="eastAsia"/>
          <w:color w:val="000000"/>
        </w:rPr>
        <w:t>。</w:t>
      </w:r>
    </w:p>
    <w:p w14:paraId="606A4819" w14:textId="77777777" w:rsidR="001D07E4" w:rsidRPr="0076193D" w:rsidRDefault="001D07E4" w:rsidP="001D07E4">
      <w:pPr>
        <w:ind w:firstLine="520"/>
      </w:pPr>
    </w:p>
    <w:p w14:paraId="1783EE09" w14:textId="7C3C94F1" w:rsidR="00AB6EF7" w:rsidRPr="0076193D" w:rsidRDefault="00AB6EF7" w:rsidP="000D418A">
      <w:pPr>
        <w:ind w:firstLine="520"/>
        <w:sectPr w:rsidR="00AB6EF7" w:rsidRPr="0076193D" w:rsidSect="00420EFD">
          <w:headerReference w:type="default" r:id="rId17"/>
          <w:pgSz w:w="11906" w:h="16838" w:code="9"/>
          <w:pgMar w:top="1701" w:right="1701" w:bottom="1701" w:left="1701" w:header="1247" w:footer="1247" w:gutter="0"/>
          <w:pgNumType w:start="1"/>
          <w:cols w:space="425"/>
          <w:docGrid w:type="linesAndChars" w:linePitch="326" w:charSpace="4096"/>
        </w:sectPr>
      </w:pPr>
    </w:p>
    <w:p w14:paraId="43CC9B36" w14:textId="62DCA1E5" w:rsidR="009A562B" w:rsidRPr="00010684" w:rsidRDefault="00816EE3" w:rsidP="00915B36">
      <w:pPr>
        <w:pStyle w:val="1"/>
        <w:rPr>
          <w:rFonts w:ascii="黑体" w:hAnsi="黑体"/>
          <w:szCs w:val="32"/>
        </w:rPr>
      </w:pPr>
      <w:r w:rsidRPr="00010684">
        <w:rPr>
          <w:rFonts w:ascii="黑体" w:hAnsi="黑体"/>
          <w:szCs w:val="32"/>
        </w:rPr>
        <w:lastRenderedPageBreak/>
        <w:t>国内外在</w:t>
      </w:r>
      <w:r w:rsidR="00A53242" w:rsidRPr="00010684">
        <w:rPr>
          <w:rFonts w:ascii="黑体" w:hAnsi="黑体"/>
          <w:szCs w:val="32"/>
        </w:rPr>
        <w:t>LNA</w:t>
      </w:r>
      <w:r w:rsidRPr="00010684">
        <w:rPr>
          <w:rFonts w:ascii="黑体" w:hAnsi="黑体"/>
          <w:szCs w:val="32"/>
        </w:rPr>
        <w:t>方向的研究现状及分析</w:t>
      </w:r>
    </w:p>
    <w:p w14:paraId="0178970B" w14:textId="77777777" w:rsidR="00B47B51" w:rsidRPr="00010684" w:rsidRDefault="00B47B51" w:rsidP="00E267FF">
      <w:pPr>
        <w:ind w:firstLine="520"/>
        <w:rPr>
          <w:color w:val="000000"/>
        </w:rPr>
      </w:pPr>
      <w:r w:rsidRPr="00010684">
        <w:rPr>
          <w:color w:val="000000"/>
        </w:rPr>
        <w:t>低噪声放大器在无线通信系统中受到越来越多研究工作的关注。按工艺类型划分，低噪声放大器主要有基于</w:t>
      </w:r>
      <w:r w:rsidRPr="00010684">
        <w:rPr>
          <w:color w:val="000000"/>
        </w:rPr>
        <w:t>CMOS</w:t>
      </w:r>
      <w:r w:rsidRPr="00010684">
        <w:rPr>
          <w:color w:val="000000"/>
        </w:rPr>
        <w:t>的</w:t>
      </w:r>
      <w:r w:rsidRPr="00010684">
        <w:rPr>
          <w:color w:val="000000"/>
        </w:rPr>
        <w:t>LNA</w:t>
      </w:r>
      <w:r w:rsidRPr="00010684">
        <w:rPr>
          <w:color w:val="000000"/>
        </w:rPr>
        <w:t>、基于</w:t>
      </w:r>
      <w:r w:rsidRPr="00010684">
        <w:rPr>
          <w:color w:val="000000"/>
        </w:rPr>
        <w:t>GaAs</w:t>
      </w:r>
      <w:r w:rsidRPr="00010684">
        <w:rPr>
          <w:color w:val="000000"/>
        </w:rPr>
        <w:t>的</w:t>
      </w:r>
      <w:r w:rsidRPr="00010684">
        <w:rPr>
          <w:color w:val="000000"/>
        </w:rPr>
        <w:t>LNA</w:t>
      </w:r>
      <w:r w:rsidRPr="00010684">
        <w:rPr>
          <w:color w:val="000000"/>
        </w:rPr>
        <w:t>和基于</w:t>
      </w:r>
      <w:proofErr w:type="spellStart"/>
      <w:r w:rsidRPr="00010684">
        <w:rPr>
          <w:color w:val="000000"/>
        </w:rPr>
        <w:t>GaN</w:t>
      </w:r>
      <w:proofErr w:type="spellEnd"/>
      <w:r w:rsidRPr="00010684">
        <w:rPr>
          <w:color w:val="000000"/>
        </w:rPr>
        <w:t>的</w:t>
      </w:r>
      <w:r w:rsidRPr="00010684">
        <w:rPr>
          <w:color w:val="000000"/>
        </w:rPr>
        <w:t>LNA</w:t>
      </w:r>
      <w:r w:rsidRPr="00010684">
        <w:rPr>
          <w:color w:val="000000"/>
        </w:rPr>
        <w:t>三种。</w:t>
      </w:r>
    </w:p>
    <w:p w14:paraId="0A473274" w14:textId="22572DD1" w:rsidR="00B47B51" w:rsidRPr="00010684" w:rsidRDefault="00010684" w:rsidP="00010684">
      <w:pPr>
        <w:spacing w:before="480" w:after="120"/>
        <w:ind w:firstLineChars="0" w:firstLine="0"/>
        <w:rPr>
          <w:rFonts w:ascii="黑体" w:eastAsia="黑体" w:hAnsi="黑体"/>
          <w:color w:val="000000"/>
          <w:sz w:val="28"/>
          <w:szCs w:val="28"/>
        </w:rPr>
      </w:pPr>
      <w:r w:rsidRPr="00E267FF">
        <w:rPr>
          <w:rFonts w:ascii="Arial" w:eastAsia="黑体" w:hAnsi="Arial" w:cs="Arial"/>
          <w:color w:val="000000"/>
          <w:sz w:val="28"/>
          <w:szCs w:val="28"/>
        </w:rPr>
        <w:t>2.1</w:t>
      </w:r>
      <w:r w:rsidRPr="00010684">
        <w:rPr>
          <w:rFonts w:ascii="黑体" w:eastAsia="黑体" w:hAnsi="黑体"/>
          <w:color w:val="000000"/>
          <w:sz w:val="28"/>
          <w:szCs w:val="28"/>
        </w:rPr>
        <w:t xml:space="preserve"> </w:t>
      </w:r>
      <w:r w:rsidR="00B47B51" w:rsidRPr="00010684">
        <w:rPr>
          <w:rFonts w:ascii="黑体" w:eastAsia="黑体" w:hAnsi="黑体"/>
          <w:color w:val="000000"/>
          <w:sz w:val="28"/>
          <w:szCs w:val="28"/>
        </w:rPr>
        <w:t>基于</w:t>
      </w:r>
      <w:r w:rsidR="00B47B51" w:rsidRPr="00010684">
        <w:rPr>
          <w:rFonts w:ascii="Arial" w:eastAsia="黑体" w:hAnsi="Arial" w:cs="Arial"/>
          <w:color w:val="000000"/>
          <w:sz w:val="28"/>
          <w:szCs w:val="28"/>
        </w:rPr>
        <w:t>CMOS</w:t>
      </w:r>
      <w:r w:rsidR="00B47B51" w:rsidRPr="00010684">
        <w:rPr>
          <w:rFonts w:ascii="黑体" w:eastAsia="黑体" w:hAnsi="黑体"/>
          <w:color w:val="000000"/>
          <w:sz w:val="28"/>
          <w:szCs w:val="28"/>
        </w:rPr>
        <w:t>的</w:t>
      </w:r>
      <w:r w:rsidR="00B47B51" w:rsidRPr="00010684">
        <w:rPr>
          <w:rFonts w:ascii="Arial" w:eastAsia="黑体" w:hAnsi="Arial" w:cs="Arial"/>
          <w:color w:val="000000"/>
          <w:sz w:val="28"/>
          <w:szCs w:val="28"/>
        </w:rPr>
        <w:t>LNA</w:t>
      </w:r>
      <w:r w:rsidR="00B47B51" w:rsidRPr="00010684">
        <w:rPr>
          <w:rFonts w:ascii="黑体" w:eastAsia="黑体" w:hAnsi="黑体"/>
          <w:color w:val="000000"/>
          <w:sz w:val="28"/>
          <w:szCs w:val="28"/>
        </w:rPr>
        <w:t>国内外研究现状</w:t>
      </w:r>
    </w:p>
    <w:p w14:paraId="68673B1F" w14:textId="77777777" w:rsidR="00B47B51" w:rsidRPr="00010684" w:rsidRDefault="00B47B51" w:rsidP="00795EEE">
      <w:pPr>
        <w:ind w:firstLine="520"/>
        <w:rPr>
          <w:color w:val="000000"/>
        </w:rPr>
      </w:pPr>
      <w:r w:rsidRPr="00010684">
        <w:rPr>
          <w:color w:val="000000"/>
        </w:rPr>
        <w:t>基于</w:t>
      </w:r>
      <w:r w:rsidRPr="00010684">
        <w:rPr>
          <w:color w:val="000000"/>
        </w:rPr>
        <w:t>CMOS</w:t>
      </w:r>
      <w:r w:rsidRPr="00010684">
        <w:rPr>
          <w:color w:val="000000"/>
        </w:rPr>
        <w:t>的</w:t>
      </w:r>
      <w:r w:rsidRPr="00010684">
        <w:rPr>
          <w:color w:val="000000"/>
        </w:rPr>
        <w:t>LNA</w:t>
      </w:r>
      <w:r w:rsidRPr="00010684">
        <w:rPr>
          <w:color w:val="000000"/>
        </w:rPr>
        <w:t>是</w:t>
      </w:r>
      <w:r w:rsidRPr="00010684">
        <w:rPr>
          <w:color w:val="000000"/>
        </w:rPr>
        <w:t>LNA</w:t>
      </w:r>
      <w:r w:rsidRPr="00010684">
        <w:rPr>
          <w:color w:val="000000"/>
        </w:rPr>
        <w:t>领域中热点研究之一。</w:t>
      </w:r>
    </w:p>
    <w:p w14:paraId="5B53F554" w14:textId="77777777" w:rsidR="00B47B51" w:rsidRPr="00010684" w:rsidRDefault="00B47B51" w:rsidP="00795EEE">
      <w:pPr>
        <w:ind w:firstLine="520"/>
        <w:rPr>
          <w:color w:val="000000"/>
        </w:rPr>
      </w:pPr>
      <w:r w:rsidRPr="00010684">
        <w:rPr>
          <w:color w:val="000000"/>
        </w:rPr>
        <w:t>2006</w:t>
      </w:r>
      <w:r w:rsidRPr="00010684">
        <w:rPr>
          <w:color w:val="000000"/>
        </w:rPr>
        <w:t>年，南洋理工大学</w:t>
      </w:r>
      <w:r w:rsidRPr="00010684">
        <w:rPr>
          <w:color w:val="000000"/>
        </w:rPr>
        <w:t>Yang Lu</w:t>
      </w:r>
      <w:r w:rsidRPr="00010684">
        <w:rPr>
          <w:color w:val="000000"/>
        </w:rPr>
        <w:t>等人</w:t>
      </w:r>
      <w:r w:rsidRPr="00010684">
        <w:rPr>
          <w:color w:val="000000"/>
          <w:vertAlign w:val="superscript"/>
        </w:rPr>
        <w:t>[3]</w:t>
      </w:r>
      <w:r w:rsidRPr="00010684">
        <w:rPr>
          <w:color w:val="000000"/>
        </w:rPr>
        <w:t>提出了一种超宽带</w:t>
      </w:r>
      <w:r w:rsidRPr="00010684">
        <w:rPr>
          <w:color w:val="000000"/>
        </w:rPr>
        <w:t>LNA</w:t>
      </w:r>
      <w:r w:rsidRPr="00010684">
        <w:rPr>
          <w:color w:val="000000"/>
        </w:rPr>
        <w:t>，该放大器采用了</w:t>
      </w:r>
      <w:proofErr w:type="gramStart"/>
      <w:r w:rsidRPr="00174FEA">
        <w:rPr>
          <w:color w:val="000000"/>
          <w:highlight w:val="yellow"/>
        </w:rPr>
        <w:t>公共门级</w:t>
      </w:r>
      <w:r w:rsidRPr="00010684">
        <w:rPr>
          <w:color w:val="000000"/>
        </w:rPr>
        <w:t>进行</w:t>
      </w:r>
      <w:proofErr w:type="gramEnd"/>
      <w:r w:rsidRPr="00010684">
        <w:rPr>
          <w:color w:val="000000"/>
        </w:rPr>
        <w:t>宽带输入匹配，在</w:t>
      </w:r>
      <w:r w:rsidRPr="00010684">
        <w:rPr>
          <w:color w:val="000000"/>
        </w:rPr>
        <w:t>3.1-10.6GHz</w:t>
      </w:r>
      <w:r w:rsidRPr="00010684">
        <w:rPr>
          <w:color w:val="000000"/>
        </w:rPr>
        <w:t>工作频率范围内实现了</w:t>
      </w:r>
      <w:r w:rsidRPr="00010684">
        <w:rPr>
          <w:color w:val="000000"/>
        </w:rPr>
        <w:t>15.9-17.5dB</w:t>
      </w:r>
      <w:r w:rsidRPr="00010684">
        <w:rPr>
          <w:color w:val="000000"/>
        </w:rPr>
        <w:t>的功率增益，平均噪声系数</w:t>
      </w:r>
      <w:r w:rsidRPr="00010684">
        <w:rPr>
          <w:color w:val="000000"/>
        </w:rPr>
        <w:t>4.0dB</w:t>
      </w:r>
      <w:r w:rsidRPr="00010684">
        <w:rPr>
          <w:color w:val="000000"/>
        </w:rPr>
        <w:t>，并且首次引入了增益控制机制，在不影响电路的其他品质因数的情况下改变增益级的偏置电流，以适应超宽带</w:t>
      </w:r>
      <w:r w:rsidRPr="00010684">
        <w:rPr>
          <w:color w:val="000000"/>
        </w:rPr>
        <w:t>LNA</w:t>
      </w:r>
      <w:r w:rsidRPr="00010684">
        <w:rPr>
          <w:color w:val="000000"/>
        </w:rPr>
        <w:t>。</w:t>
      </w:r>
    </w:p>
    <w:p w14:paraId="3EF7909A" w14:textId="77777777" w:rsidR="00B47B51" w:rsidRPr="00010684" w:rsidRDefault="00B47B51" w:rsidP="00795EEE">
      <w:pPr>
        <w:ind w:firstLine="520"/>
        <w:rPr>
          <w:color w:val="000000"/>
        </w:rPr>
      </w:pPr>
      <w:r w:rsidRPr="00010684">
        <w:rPr>
          <w:color w:val="000000"/>
        </w:rPr>
        <w:t>2011</w:t>
      </w:r>
      <w:r w:rsidRPr="00010684">
        <w:rPr>
          <w:color w:val="000000"/>
        </w:rPr>
        <w:t>年，台湾的</w:t>
      </w:r>
      <w:r w:rsidRPr="00010684">
        <w:rPr>
          <w:color w:val="000000"/>
        </w:rPr>
        <w:t>Yu-Tsung Lo</w:t>
      </w:r>
      <w:r w:rsidRPr="00010684">
        <w:rPr>
          <w:color w:val="000000"/>
          <w:vertAlign w:val="superscript"/>
        </w:rPr>
        <w:t>[4]</w:t>
      </w:r>
      <w:proofErr w:type="gramStart"/>
      <w:r w:rsidRPr="00010684">
        <w:rPr>
          <w:color w:val="000000"/>
        </w:rPr>
        <w:t>提采用</w:t>
      </w:r>
      <w:proofErr w:type="gramEnd"/>
      <w:r w:rsidRPr="00010684">
        <w:rPr>
          <w:color w:val="000000"/>
        </w:rPr>
        <w:t>了级联的共源共栅结构设计宽带</w:t>
      </w:r>
      <w:r w:rsidRPr="00010684">
        <w:rPr>
          <w:color w:val="000000"/>
        </w:rPr>
        <w:t>LNA</w:t>
      </w:r>
      <w:r w:rsidRPr="00010684">
        <w:rPr>
          <w:color w:val="000000"/>
        </w:rPr>
        <w:t>，并应用了串联的并联谐振匹配网络，在高频带和低频带同时满足共轭匹配，分别实现了工作在</w:t>
      </w:r>
      <w:r w:rsidRPr="00010684">
        <w:rPr>
          <w:color w:val="000000"/>
        </w:rPr>
        <w:t>3.1-10.3GHz</w:t>
      </w:r>
      <w:r w:rsidRPr="00010684">
        <w:rPr>
          <w:color w:val="000000"/>
        </w:rPr>
        <w:t>，功率增益为</w:t>
      </w:r>
      <w:r w:rsidRPr="00010684">
        <w:rPr>
          <w:color w:val="000000"/>
        </w:rPr>
        <w:t>9.6-12.71dB</w:t>
      </w:r>
      <w:r w:rsidRPr="00010684">
        <w:rPr>
          <w:color w:val="000000"/>
        </w:rPr>
        <w:t>，噪声系数为</w:t>
      </w:r>
      <w:r w:rsidRPr="00010684">
        <w:rPr>
          <w:color w:val="000000"/>
        </w:rPr>
        <w:t>2.5-3.9dB</w:t>
      </w:r>
      <w:r w:rsidRPr="00010684">
        <w:rPr>
          <w:color w:val="000000"/>
        </w:rPr>
        <w:t>和工作在</w:t>
      </w:r>
      <w:r w:rsidRPr="00010684">
        <w:rPr>
          <w:color w:val="000000"/>
        </w:rPr>
        <w:t>14.3-29.3GHz</w:t>
      </w:r>
      <w:r w:rsidRPr="00010684">
        <w:rPr>
          <w:color w:val="000000"/>
        </w:rPr>
        <w:t>，功率增益为</w:t>
      </w:r>
      <w:r w:rsidRPr="00010684">
        <w:rPr>
          <w:color w:val="000000"/>
        </w:rPr>
        <w:t>6.6-9.9dB</w:t>
      </w:r>
      <w:r w:rsidRPr="00010684">
        <w:rPr>
          <w:color w:val="000000"/>
        </w:rPr>
        <w:t>，噪声系数为</w:t>
      </w:r>
      <w:r w:rsidRPr="00010684">
        <w:rPr>
          <w:color w:val="000000"/>
        </w:rPr>
        <w:t>4.3-5.8dB</w:t>
      </w:r>
      <w:r w:rsidRPr="00010684">
        <w:rPr>
          <w:color w:val="000000"/>
        </w:rPr>
        <w:t>的两个</w:t>
      </w:r>
      <w:r w:rsidRPr="00010684">
        <w:rPr>
          <w:color w:val="000000"/>
        </w:rPr>
        <w:t>LNA</w:t>
      </w:r>
      <w:r w:rsidRPr="00010684">
        <w:rPr>
          <w:color w:val="000000"/>
        </w:rPr>
        <w:t>。</w:t>
      </w:r>
    </w:p>
    <w:p w14:paraId="3A732BCD" w14:textId="77777777" w:rsidR="00B47B51" w:rsidRPr="00010684" w:rsidRDefault="00B47B51" w:rsidP="00795EEE">
      <w:pPr>
        <w:ind w:firstLine="520"/>
        <w:rPr>
          <w:color w:val="000000"/>
        </w:rPr>
      </w:pPr>
      <w:r w:rsidRPr="00010684">
        <w:rPr>
          <w:color w:val="000000"/>
        </w:rPr>
        <w:t>2017</w:t>
      </w:r>
      <w:r w:rsidRPr="00010684">
        <w:rPr>
          <w:color w:val="000000"/>
        </w:rPr>
        <w:t>年，</w:t>
      </w:r>
      <w:r w:rsidRPr="00010684">
        <w:rPr>
          <w:color w:val="000000"/>
        </w:rPr>
        <w:t>Pei Qin</w:t>
      </w:r>
      <w:r w:rsidRPr="00010684">
        <w:rPr>
          <w:color w:val="000000"/>
        </w:rPr>
        <w:t>等人</w:t>
      </w:r>
      <w:r w:rsidRPr="00010684">
        <w:rPr>
          <w:color w:val="000000"/>
          <w:vertAlign w:val="superscript"/>
        </w:rPr>
        <w:t>[5]</w:t>
      </w:r>
      <w:r w:rsidRPr="00010684">
        <w:rPr>
          <w:color w:val="000000"/>
        </w:rPr>
        <w:t>使用负载重用技术，设计了一种级联的互补共源共栅宽带</w:t>
      </w:r>
      <w:r w:rsidRPr="00010684">
        <w:rPr>
          <w:color w:val="000000"/>
        </w:rPr>
        <w:t>LNA</w:t>
      </w:r>
      <w:r w:rsidRPr="00010684">
        <w:rPr>
          <w:color w:val="000000"/>
        </w:rPr>
        <w:t>，该</w:t>
      </w:r>
      <w:r w:rsidRPr="00010684">
        <w:rPr>
          <w:color w:val="000000"/>
        </w:rPr>
        <w:t>LNA</w:t>
      </w:r>
      <w:r w:rsidRPr="00010684">
        <w:rPr>
          <w:color w:val="000000"/>
        </w:rPr>
        <w:t>工作在</w:t>
      </w:r>
      <w:r w:rsidRPr="00010684">
        <w:rPr>
          <w:color w:val="000000"/>
        </w:rPr>
        <w:t>7.6-29GHz</w:t>
      </w:r>
      <w:r w:rsidRPr="00010684">
        <w:rPr>
          <w:color w:val="000000"/>
        </w:rPr>
        <w:t>，具有</w:t>
      </w:r>
      <w:r w:rsidRPr="00010684">
        <w:rPr>
          <w:color w:val="000000"/>
        </w:rPr>
        <w:t>10.7dB</w:t>
      </w:r>
      <w:r w:rsidRPr="00010684">
        <w:rPr>
          <w:color w:val="000000"/>
        </w:rPr>
        <w:t>的最大功率增益，</w:t>
      </w:r>
      <w:r w:rsidRPr="00010684">
        <w:rPr>
          <w:color w:val="000000"/>
        </w:rPr>
        <w:t>4.5-5.6dB</w:t>
      </w:r>
      <w:r w:rsidRPr="00010684">
        <w:rPr>
          <w:color w:val="000000"/>
        </w:rPr>
        <w:t>的噪声系数。</w:t>
      </w:r>
    </w:p>
    <w:p w14:paraId="6F6438BA" w14:textId="77777777" w:rsidR="00B47B51" w:rsidRPr="00010684" w:rsidRDefault="00B47B51" w:rsidP="00795EEE">
      <w:pPr>
        <w:ind w:firstLine="520"/>
        <w:rPr>
          <w:color w:val="000000"/>
        </w:rPr>
      </w:pPr>
      <w:r w:rsidRPr="00010684">
        <w:rPr>
          <w:color w:val="000000"/>
        </w:rPr>
        <w:t>2019</w:t>
      </w:r>
      <w:r w:rsidRPr="00010684">
        <w:rPr>
          <w:color w:val="000000"/>
        </w:rPr>
        <w:t>年，美国</w:t>
      </w:r>
      <w:r w:rsidRPr="00010684">
        <w:rPr>
          <w:color w:val="000000"/>
        </w:rPr>
        <w:t>A. A. Nawaz</w:t>
      </w:r>
      <w:proofErr w:type="gramStart"/>
      <w:r w:rsidRPr="00010684">
        <w:rPr>
          <w:color w:val="000000"/>
        </w:rPr>
        <w:t>等人</w:t>
      </w:r>
      <w:r w:rsidRPr="00010684">
        <w:rPr>
          <w:color w:val="000000"/>
          <w:vertAlign w:val="superscript"/>
        </w:rPr>
        <w:t>[</w:t>
      </w:r>
      <w:proofErr w:type="gramEnd"/>
      <w:r w:rsidRPr="00010684">
        <w:rPr>
          <w:color w:val="000000"/>
          <w:vertAlign w:val="superscript"/>
        </w:rPr>
        <w:t>6]</w:t>
      </w:r>
      <w:r w:rsidRPr="00010684">
        <w:rPr>
          <w:color w:val="000000"/>
        </w:rPr>
        <w:t>在输出端使用可调谐的短截线，创新性地开发了一种可调节工作频段的</w:t>
      </w:r>
      <w:r w:rsidRPr="00010684">
        <w:rPr>
          <w:color w:val="000000"/>
        </w:rPr>
        <w:t>LNA</w:t>
      </w:r>
      <w:r w:rsidRPr="00010684">
        <w:rPr>
          <w:color w:val="000000"/>
        </w:rPr>
        <w:t>，在</w:t>
      </w:r>
      <w:r w:rsidRPr="00010684">
        <w:rPr>
          <w:color w:val="000000"/>
        </w:rPr>
        <w:t>28/60GHz</w:t>
      </w:r>
      <w:r w:rsidRPr="00010684">
        <w:rPr>
          <w:color w:val="000000"/>
        </w:rPr>
        <w:t>时，分别实现了</w:t>
      </w:r>
      <w:r w:rsidRPr="00010684">
        <w:rPr>
          <w:color w:val="000000"/>
        </w:rPr>
        <w:t>15/15dB</w:t>
      </w:r>
      <w:r w:rsidRPr="00010684">
        <w:rPr>
          <w:color w:val="000000"/>
        </w:rPr>
        <w:t>的增益，</w:t>
      </w:r>
      <w:r w:rsidRPr="00010684">
        <w:rPr>
          <w:color w:val="000000"/>
        </w:rPr>
        <w:t>2.8/3.4</w:t>
      </w:r>
      <w:r w:rsidRPr="00010684">
        <w:rPr>
          <w:color w:val="000000"/>
        </w:rPr>
        <w:t>的噪声系数。</w:t>
      </w:r>
    </w:p>
    <w:p w14:paraId="72E12EEE" w14:textId="77777777" w:rsidR="00B47B51" w:rsidRPr="00010684" w:rsidRDefault="00B47B51" w:rsidP="00795EEE">
      <w:pPr>
        <w:ind w:firstLine="520"/>
        <w:rPr>
          <w:color w:val="000000"/>
        </w:rPr>
      </w:pPr>
      <w:r w:rsidRPr="00010684">
        <w:rPr>
          <w:color w:val="000000"/>
        </w:rPr>
        <w:t>2020</w:t>
      </w:r>
      <w:r w:rsidRPr="00010684">
        <w:rPr>
          <w:color w:val="000000"/>
        </w:rPr>
        <w:t>年，</w:t>
      </w:r>
      <w:proofErr w:type="spellStart"/>
      <w:r w:rsidRPr="00010684">
        <w:rPr>
          <w:color w:val="000000"/>
        </w:rPr>
        <w:t>Yiming</w:t>
      </w:r>
      <w:proofErr w:type="spellEnd"/>
      <w:r w:rsidRPr="00010684">
        <w:rPr>
          <w:color w:val="000000"/>
        </w:rPr>
        <w:t xml:space="preserve"> Yu</w:t>
      </w:r>
      <w:r w:rsidRPr="00010684">
        <w:rPr>
          <w:color w:val="000000"/>
        </w:rPr>
        <w:t>等人</w:t>
      </w:r>
      <w:r w:rsidRPr="00010684">
        <w:rPr>
          <w:color w:val="000000"/>
          <w:vertAlign w:val="superscript"/>
        </w:rPr>
        <w:t>[7]</w:t>
      </w:r>
      <w:r w:rsidRPr="00010684">
        <w:rPr>
          <w:color w:val="000000"/>
        </w:rPr>
        <w:t>开发了一种利用三耦合变压器的改进共源共栅拓扑，共栅晶体管的跨导被有效地提高，从而增益进一步增加。此外，通过</w:t>
      </w:r>
      <w:r w:rsidRPr="00010684">
        <w:rPr>
          <w:color w:val="000000"/>
        </w:rPr>
        <w:t>π</w:t>
      </w:r>
      <w:r w:rsidRPr="00010684">
        <w:rPr>
          <w:color w:val="000000"/>
        </w:rPr>
        <w:t>型和</w:t>
      </w:r>
      <w:r w:rsidRPr="00010684">
        <w:rPr>
          <w:color w:val="000000"/>
        </w:rPr>
        <w:t>T/L</w:t>
      </w:r>
      <w:r w:rsidRPr="00010684">
        <w:rPr>
          <w:color w:val="000000"/>
        </w:rPr>
        <w:t>型结构的组合实现输入、级间和输出匹配，大大拓宽了电路的带宽，最终实现了工作在</w:t>
      </w:r>
      <w:r w:rsidRPr="00010684">
        <w:rPr>
          <w:color w:val="000000"/>
        </w:rPr>
        <w:t>21-41GHz</w:t>
      </w:r>
      <w:r w:rsidRPr="00010684">
        <w:rPr>
          <w:color w:val="000000"/>
        </w:rPr>
        <w:t>，最大增益为</w:t>
      </w:r>
      <w:r w:rsidRPr="00010684">
        <w:rPr>
          <w:color w:val="000000"/>
        </w:rPr>
        <w:t>28.5dB</w:t>
      </w:r>
      <w:r w:rsidRPr="00010684">
        <w:rPr>
          <w:color w:val="000000"/>
        </w:rPr>
        <w:t>，噪声系数在</w:t>
      </w:r>
      <w:r w:rsidRPr="00010684">
        <w:rPr>
          <w:color w:val="000000"/>
        </w:rPr>
        <w:t>2.7-3.2dB</w:t>
      </w:r>
      <w:r w:rsidRPr="00010684">
        <w:rPr>
          <w:color w:val="000000"/>
        </w:rPr>
        <w:t>内的宽带</w:t>
      </w:r>
      <w:r w:rsidRPr="00010684">
        <w:rPr>
          <w:color w:val="000000"/>
        </w:rPr>
        <w:t>LNA</w:t>
      </w:r>
      <w:r w:rsidRPr="00010684">
        <w:rPr>
          <w:color w:val="000000"/>
        </w:rPr>
        <w:t>。</w:t>
      </w:r>
    </w:p>
    <w:p w14:paraId="43D247F0" w14:textId="2BAC20C3" w:rsidR="00B47B51" w:rsidRPr="00010684" w:rsidRDefault="00B47B51" w:rsidP="00795EEE">
      <w:pPr>
        <w:ind w:firstLine="520"/>
        <w:rPr>
          <w:color w:val="000000"/>
        </w:rPr>
      </w:pPr>
      <w:r w:rsidRPr="00010684">
        <w:rPr>
          <w:color w:val="000000"/>
        </w:rPr>
        <w:t>2022</w:t>
      </w:r>
      <w:r w:rsidRPr="00010684">
        <w:rPr>
          <w:color w:val="000000"/>
        </w:rPr>
        <w:t>年，</w:t>
      </w:r>
      <w:proofErr w:type="spellStart"/>
      <w:r w:rsidRPr="00010684">
        <w:rPr>
          <w:color w:val="000000"/>
        </w:rPr>
        <w:t>Enis</w:t>
      </w:r>
      <w:proofErr w:type="spellEnd"/>
      <w:r w:rsidRPr="00010684">
        <w:rPr>
          <w:color w:val="000000"/>
        </w:rPr>
        <w:t xml:space="preserve"> </w:t>
      </w:r>
      <w:proofErr w:type="spellStart"/>
      <w:r w:rsidRPr="00010684">
        <w:rPr>
          <w:color w:val="000000"/>
        </w:rPr>
        <w:t>Kobal</w:t>
      </w:r>
      <w:proofErr w:type="spellEnd"/>
      <w:r w:rsidRPr="00010684">
        <w:rPr>
          <w:color w:val="000000"/>
        </w:rPr>
        <w:t>等人</w:t>
      </w:r>
      <w:r w:rsidRPr="00010684">
        <w:rPr>
          <w:color w:val="000000"/>
          <w:vertAlign w:val="superscript"/>
        </w:rPr>
        <w:t>[8]</w:t>
      </w:r>
      <w:r w:rsidRPr="00010684">
        <w:rPr>
          <w:color w:val="000000"/>
        </w:rPr>
        <w:t>提出了使用一个电阻器来连接三</w:t>
      </w:r>
      <w:proofErr w:type="gramStart"/>
      <w:r w:rsidRPr="00010684">
        <w:rPr>
          <w:color w:val="000000"/>
        </w:rPr>
        <w:t>阱</w:t>
      </w:r>
      <w:proofErr w:type="gramEnd"/>
      <w:r w:rsidRPr="00010684">
        <w:rPr>
          <w:color w:val="000000"/>
        </w:rPr>
        <w:t>晶体管的</w:t>
      </w:r>
      <w:r w:rsidRPr="00010684">
        <w:rPr>
          <w:color w:val="000000"/>
        </w:rPr>
        <w:t>p</w:t>
      </w:r>
      <w:proofErr w:type="gramStart"/>
      <w:r w:rsidRPr="00010684">
        <w:rPr>
          <w:color w:val="000000"/>
        </w:rPr>
        <w:t>阱</w:t>
      </w:r>
      <w:proofErr w:type="gramEnd"/>
      <w:r w:rsidRPr="00010684">
        <w:rPr>
          <w:color w:val="000000"/>
        </w:rPr>
        <w:t>和深</w:t>
      </w:r>
      <w:r w:rsidRPr="00010684">
        <w:rPr>
          <w:color w:val="000000"/>
        </w:rPr>
        <w:t>n</w:t>
      </w:r>
      <w:proofErr w:type="gramStart"/>
      <w:r w:rsidRPr="00010684">
        <w:rPr>
          <w:color w:val="000000"/>
        </w:rPr>
        <w:t>阱</w:t>
      </w:r>
      <w:proofErr w:type="gramEnd"/>
      <w:r w:rsidRPr="00010684">
        <w:rPr>
          <w:color w:val="000000"/>
        </w:rPr>
        <w:t>端子，这种布置利用每个晶体管的漏极</w:t>
      </w:r>
      <w:r w:rsidRPr="00010684">
        <w:rPr>
          <w:color w:val="000000"/>
        </w:rPr>
        <w:t>/</w:t>
      </w:r>
      <w:r w:rsidRPr="00010684">
        <w:rPr>
          <w:color w:val="000000"/>
        </w:rPr>
        <w:t>源极和</w:t>
      </w:r>
      <w:r w:rsidRPr="00010684">
        <w:rPr>
          <w:color w:val="000000"/>
        </w:rPr>
        <w:t>p</w:t>
      </w:r>
      <w:proofErr w:type="gramStart"/>
      <w:r w:rsidRPr="00010684">
        <w:rPr>
          <w:color w:val="000000"/>
        </w:rPr>
        <w:t>阱</w:t>
      </w:r>
      <w:proofErr w:type="gramEnd"/>
      <w:r w:rsidRPr="00010684">
        <w:rPr>
          <w:color w:val="000000"/>
        </w:rPr>
        <w:t>之间形成</w:t>
      </w:r>
      <w:r w:rsidRPr="00010684">
        <w:rPr>
          <w:color w:val="000000"/>
        </w:rPr>
        <w:lastRenderedPageBreak/>
        <w:t>的二极管的漏电流，从而能够自主地设置体电位以增加跨导，</w:t>
      </w:r>
      <w:r w:rsidRPr="00010684">
        <w:rPr>
          <w:color w:val="000000"/>
        </w:rPr>
        <w:t>LNA</w:t>
      </w:r>
      <w:r w:rsidRPr="00010684">
        <w:rPr>
          <w:color w:val="000000"/>
        </w:rPr>
        <w:t>的工作频率为</w:t>
      </w:r>
      <w:r w:rsidRPr="00010684">
        <w:rPr>
          <w:color w:val="000000"/>
        </w:rPr>
        <w:t>24.7-29.5GHz</w:t>
      </w:r>
      <w:r w:rsidRPr="00010684">
        <w:rPr>
          <w:color w:val="000000"/>
        </w:rPr>
        <w:t>，噪声系数为</w:t>
      </w:r>
      <w:r w:rsidRPr="00010684">
        <w:rPr>
          <w:color w:val="000000"/>
        </w:rPr>
        <w:t>3.3-4dB</w:t>
      </w:r>
      <w:r w:rsidRPr="00010684">
        <w:rPr>
          <w:color w:val="000000"/>
        </w:rPr>
        <w:t>，增益为</w:t>
      </w:r>
      <w:r w:rsidRPr="00010684">
        <w:rPr>
          <w:color w:val="000000"/>
        </w:rPr>
        <w:t>16.1-19.1dB</w:t>
      </w:r>
      <w:r w:rsidRPr="00010684">
        <w:rPr>
          <w:color w:val="000000"/>
        </w:rPr>
        <w:t>。</w:t>
      </w:r>
    </w:p>
    <w:p w14:paraId="751E962E" w14:textId="77777777" w:rsidR="00B47B51" w:rsidRPr="00010684" w:rsidRDefault="00B47B51" w:rsidP="00795EEE">
      <w:pPr>
        <w:ind w:firstLine="520"/>
        <w:rPr>
          <w:color w:val="000000"/>
        </w:rPr>
      </w:pPr>
      <w:r w:rsidRPr="00010684">
        <w:rPr>
          <w:color w:val="000000"/>
        </w:rPr>
        <w:t>2022</w:t>
      </w:r>
      <w:r w:rsidRPr="00010684">
        <w:rPr>
          <w:color w:val="000000"/>
        </w:rPr>
        <w:t>年，</w:t>
      </w:r>
      <w:r w:rsidRPr="00010684">
        <w:rPr>
          <w:color w:val="000000"/>
        </w:rPr>
        <w:t>Hui-Yang Li</w:t>
      </w:r>
      <w:r w:rsidRPr="00010684">
        <w:rPr>
          <w:color w:val="000000"/>
        </w:rPr>
        <w:t>等人</w:t>
      </w:r>
      <w:r w:rsidRPr="00010684">
        <w:rPr>
          <w:color w:val="000000"/>
          <w:vertAlign w:val="superscript"/>
        </w:rPr>
        <w:t>[9]</w:t>
      </w:r>
      <w:r w:rsidRPr="00010684">
        <w:rPr>
          <w:color w:val="000000"/>
        </w:rPr>
        <w:t>介绍了一种采用紧凑的混合磁电耦合电路的设计方法，在不增加电路面积的情况下实现图像抑制，所设计出了</w:t>
      </w:r>
      <w:r w:rsidRPr="00010684">
        <w:rPr>
          <w:color w:val="000000"/>
        </w:rPr>
        <w:t>LNA</w:t>
      </w:r>
      <w:r w:rsidRPr="00010684">
        <w:rPr>
          <w:color w:val="000000"/>
        </w:rPr>
        <w:t>能在</w:t>
      </w:r>
      <w:r w:rsidRPr="00010684">
        <w:rPr>
          <w:color w:val="000000"/>
        </w:rPr>
        <w:t>24-35GHz</w:t>
      </w:r>
      <w:r w:rsidRPr="00010684">
        <w:rPr>
          <w:color w:val="000000"/>
        </w:rPr>
        <w:t>工作频段内具备</w:t>
      </w:r>
      <w:r w:rsidRPr="00010684">
        <w:rPr>
          <w:color w:val="000000"/>
        </w:rPr>
        <w:t>22dB</w:t>
      </w:r>
      <w:r w:rsidRPr="00010684">
        <w:rPr>
          <w:color w:val="000000"/>
        </w:rPr>
        <w:t>的最大增益和</w:t>
      </w:r>
      <w:r w:rsidRPr="00010684">
        <w:rPr>
          <w:color w:val="000000"/>
        </w:rPr>
        <w:t>2.4-3.6dB</w:t>
      </w:r>
      <w:r w:rsidRPr="00010684">
        <w:rPr>
          <w:color w:val="000000"/>
        </w:rPr>
        <w:t>的噪声系数。</w:t>
      </w:r>
    </w:p>
    <w:p w14:paraId="3174544E" w14:textId="77777777" w:rsidR="00B47B51" w:rsidRPr="00010684" w:rsidRDefault="00B47B51" w:rsidP="00795EEE">
      <w:pPr>
        <w:ind w:firstLine="520"/>
        <w:rPr>
          <w:color w:val="000000"/>
        </w:rPr>
      </w:pPr>
      <w:r w:rsidRPr="00010684">
        <w:rPr>
          <w:color w:val="000000"/>
        </w:rPr>
        <w:t>基于</w:t>
      </w:r>
      <w:r w:rsidRPr="00010684">
        <w:rPr>
          <w:color w:val="000000"/>
        </w:rPr>
        <w:t>CMOS</w:t>
      </w:r>
      <w:r w:rsidRPr="00010684">
        <w:rPr>
          <w:color w:val="000000"/>
        </w:rPr>
        <w:t>的</w:t>
      </w:r>
      <w:r w:rsidRPr="00010684">
        <w:rPr>
          <w:color w:val="000000"/>
        </w:rPr>
        <w:t>LNA</w:t>
      </w:r>
      <w:r w:rsidRPr="00010684">
        <w:rPr>
          <w:color w:val="000000"/>
        </w:rPr>
        <w:t>总结如表</w:t>
      </w:r>
      <w:r w:rsidRPr="00010684">
        <w:rPr>
          <w:color w:val="000000"/>
        </w:rPr>
        <w:t>1</w:t>
      </w:r>
      <w:r w:rsidRPr="009A67FA">
        <w:rPr>
          <w:color w:val="000000"/>
        </w:rPr>
        <w:t>所示</w:t>
      </w:r>
      <w:r w:rsidRPr="00010684">
        <w:rPr>
          <w:color w:val="000000"/>
        </w:rPr>
        <w:t>。</w:t>
      </w:r>
    </w:p>
    <w:p w14:paraId="56D2F5E6" w14:textId="036F1B46" w:rsidR="00B47B51" w:rsidRPr="00D66D02" w:rsidRDefault="00B47B51" w:rsidP="00D66D02">
      <w:pPr>
        <w:spacing w:before="240" w:after="120" w:line="240" w:lineRule="auto"/>
        <w:ind w:firstLineChars="0" w:firstLine="0"/>
        <w:jc w:val="center"/>
        <w:rPr>
          <w:color w:val="000000"/>
          <w:sz w:val="22"/>
          <w:szCs w:val="22"/>
        </w:rPr>
      </w:pPr>
      <w:r w:rsidRPr="00D66D02">
        <w:rPr>
          <w:color w:val="000000"/>
          <w:sz w:val="22"/>
          <w:szCs w:val="22"/>
        </w:rPr>
        <w:t>表</w:t>
      </w:r>
      <w:r w:rsidR="00D108AC">
        <w:rPr>
          <w:color w:val="000000"/>
          <w:sz w:val="22"/>
          <w:szCs w:val="22"/>
        </w:rPr>
        <w:t>2-1</w:t>
      </w:r>
      <w:r w:rsidRPr="00D66D02">
        <w:rPr>
          <w:color w:val="000000"/>
          <w:sz w:val="22"/>
          <w:szCs w:val="22"/>
        </w:rPr>
        <w:t xml:space="preserve"> CMOS-based LNA</w:t>
      </w:r>
      <w:r w:rsidRPr="00D66D02">
        <w:rPr>
          <w:color w:val="000000"/>
          <w:sz w:val="22"/>
          <w:szCs w:val="22"/>
        </w:rPr>
        <w:t>国内外研究状况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2281"/>
        <w:gridCol w:w="1276"/>
        <w:gridCol w:w="1036"/>
        <w:gridCol w:w="1157"/>
        <w:gridCol w:w="1431"/>
      </w:tblGrid>
      <w:tr w:rsidR="00B47B51" w:rsidRPr="0076193D" w14:paraId="6CEA3661" w14:textId="77777777" w:rsidTr="003B1BCA">
        <w:trPr>
          <w:jc w:val="center"/>
        </w:trPr>
        <w:tc>
          <w:tcPr>
            <w:tcW w:w="696" w:type="dxa"/>
            <w:tcBorders>
              <w:top w:val="single" w:sz="12" w:space="0" w:color="auto"/>
              <w:left w:val="nil"/>
              <w:bottom w:val="single" w:sz="4" w:space="0" w:color="auto"/>
              <w:right w:val="nil"/>
            </w:tcBorders>
            <w:shd w:val="clear" w:color="auto" w:fill="FFFFFF"/>
            <w:vAlign w:val="center"/>
          </w:tcPr>
          <w:p w14:paraId="76304FEB" w14:textId="77777777" w:rsidR="00B47B51" w:rsidRPr="00D66D02" w:rsidRDefault="00B47B51" w:rsidP="00D66D02">
            <w:pPr>
              <w:spacing w:before="60" w:after="60" w:line="240" w:lineRule="auto"/>
              <w:ind w:firstLineChars="0" w:firstLine="0"/>
              <w:jc w:val="center"/>
              <w:rPr>
                <w:color w:val="000000"/>
                <w:sz w:val="22"/>
                <w:szCs w:val="22"/>
              </w:rPr>
            </w:pPr>
            <w:bookmarkStart w:id="2" w:name="_Hlk137576987"/>
            <w:r w:rsidRPr="00D66D02">
              <w:rPr>
                <w:color w:val="000000"/>
                <w:sz w:val="22"/>
                <w:szCs w:val="22"/>
              </w:rPr>
              <w:t>时间</w:t>
            </w:r>
          </w:p>
        </w:tc>
        <w:tc>
          <w:tcPr>
            <w:tcW w:w="2281" w:type="dxa"/>
            <w:tcBorders>
              <w:top w:val="single" w:sz="12" w:space="0" w:color="auto"/>
              <w:left w:val="nil"/>
              <w:bottom w:val="single" w:sz="4" w:space="0" w:color="auto"/>
              <w:right w:val="nil"/>
            </w:tcBorders>
            <w:shd w:val="clear" w:color="auto" w:fill="FFFFFF"/>
            <w:vAlign w:val="center"/>
          </w:tcPr>
          <w:p w14:paraId="3676E2A2"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作者</w:t>
            </w:r>
          </w:p>
        </w:tc>
        <w:tc>
          <w:tcPr>
            <w:tcW w:w="1276" w:type="dxa"/>
            <w:tcBorders>
              <w:top w:val="single" w:sz="12" w:space="0" w:color="auto"/>
              <w:left w:val="nil"/>
              <w:bottom w:val="single" w:sz="4" w:space="0" w:color="auto"/>
              <w:right w:val="nil"/>
            </w:tcBorders>
            <w:shd w:val="clear" w:color="auto" w:fill="FFFFFF"/>
            <w:vAlign w:val="center"/>
          </w:tcPr>
          <w:p w14:paraId="09E128DC"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工作频率</w:t>
            </w:r>
            <w:r w:rsidRPr="00D66D02">
              <w:rPr>
                <w:color w:val="000000"/>
                <w:sz w:val="22"/>
                <w:szCs w:val="22"/>
              </w:rPr>
              <w:t>(GHz)</w:t>
            </w:r>
          </w:p>
        </w:tc>
        <w:tc>
          <w:tcPr>
            <w:tcW w:w="1036" w:type="dxa"/>
            <w:tcBorders>
              <w:top w:val="single" w:sz="12" w:space="0" w:color="auto"/>
              <w:left w:val="nil"/>
              <w:bottom w:val="single" w:sz="4" w:space="0" w:color="auto"/>
              <w:right w:val="nil"/>
            </w:tcBorders>
            <w:shd w:val="clear" w:color="auto" w:fill="FFFFFF"/>
            <w:vAlign w:val="center"/>
          </w:tcPr>
          <w:p w14:paraId="1DE948C1"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增益</w:t>
            </w:r>
            <w:r w:rsidRPr="00D66D02">
              <w:rPr>
                <w:color w:val="000000"/>
                <w:sz w:val="22"/>
                <w:szCs w:val="22"/>
              </w:rPr>
              <w:t>(dB)</w:t>
            </w:r>
          </w:p>
        </w:tc>
        <w:tc>
          <w:tcPr>
            <w:tcW w:w="1157" w:type="dxa"/>
            <w:tcBorders>
              <w:top w:val="single" w:sz="12" w:space="0" w:color="auto"/>
              <w:left w:val="nil"/>
              <w:bottom w:val="single" w:sz="4" w:space="0" w:color="auto"/>
              <w:right w:val="nil"/>
            </w:tcBorders>
            <w:shd w:val="clear" w:color="auto" w:fill="FFFFFF"/>
            <w:vAlign w:val="center"/>
          </w:tcPr>
          <w:p w14:paraId="1998DCDF"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噪声系数</w:t>
            </w:r>
            <w:r w:rsidRPr="00D66D02">
              <w:rPr>
                <w:color w:val="000000"/>
                <w:sz w:val="22"/>
                <w:szCs w:val="22"/>
              </w:rPr>
              <w:t>(dB)</w:t>
            </w:r>
          </w:p>
        </w:tc>
        <w:tc>
          <w:tcPr>
            <w:tcW w:w="1431" w:type="dxa"/>
            <w:tcBorders>
              <w:top w:val="single" w:sz="12" w:space="0" w:color="auto"/>
              <w:left w:val="nil"/>
              <w:bottom w:val="single" w:sz="4" w:space="0" w:color="auto"/>
              <w:right w:val="nil"/>
            </w:tcBorders>
            <w:shd w:val="clear" w:color="auto" w:fill="FFFFFF"/>
            <w:vAlign w:val="center"/>
          </w:tcPr>
          <w:p w14:paraId="185E18CD"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直流功耗</w:t>
            </w:r>
            <w:r w:rsidRPr="00D66D02">
              <w:rPr>
                <w:color w:val="000000"/>
                <w:sz w:val="22"/>
                <w:szCs w:val="22"/>
              </w:rPr>
              <w:t xml:space="preserve"> (</w:t>
            </w:r>
            <w:proofErr w:type="spellStart"/>
            <w:r w:rsidRPr="00D66D02">
              <w:rPr>
                <w:color w:val="000000"/>
                <w:sz w:val="22"/>
                <w:szCs w:val="22"/>
              </w:rPr>
              <w:t>mW</w:t>
            </w:r>
            <w:proofErr w:type="spellEnd"/>
            <w:r w:rsidRPr="00D66D02">
              <w:rPr>
                <w:color w:val="000000"/>
                <w:sz w:val="22"/>
                <w:szCs w:val="22"/>
              </w:rPr>
              <w:t>)</w:t>
            </w:r>
          </w:p>
        </w:tc>
      </w:tr>
      <w:tr w:rsidR="00B47B51" w:rsidRPr="0076193D" w14:paraId="166E1FCB" w14:textId="77777777" w:rsidTr="003B1BCA">
        <w:trPr>
          <w:trHeight w:val="492"/>
          <w:jc w:val="center"/>
        </w:trPr>
        <w:tc>
          <w:tcPr>
            <w:tcW w:w="696" w:type="dxa"/>
            <w:tcBorders>
              <w:top w:val="single" w:sz="4" w:space="0" w:color="auto"/>
              <w:left w:val="nil"/>
              <w:bottom w:val="nil"/>
              <w:right w:val="nil"/>
            </w:tcBorders>
            <w:shd w:val="clear" w:color="auto" w:fill="FFFFFF"/>
            <w:vAlign w:val="center"/>
          </w:tcPr>
          <w:p w14:paraId="70351322"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2006</w:t>
            </w:r>
          </w:p>
        </w:tc>
        <w:tc>
          <w:tcPr>
            <w:tcW w:w="2281" w:type="dxa"/>
            <w:tcBorders>
              <w:top w:val="single" w:sz="4" w:space="0" w:color="auto"/>
              <w:left w:val="nil"/>
              <w:bottom w:val="nil"/>
              <w:right w:val="nil"/>
            </w:tcBorders>
            <w:shd w:val="clear" w:color="auto" w:fill="FFFFFF"/>
            <w:vAlign w:val="center"/>
          </w:tcPr>
          <w:p w14:paraId="3F2BEEC5"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Yang Lu</w:t>
            </w:r>
            <w:r w:rsidRPr="00D66D02">
              <w:rPr>
                <w:color w:val="000000"/>
                <w:sz w:val="22"/>
                <w:szCs w:val="22"/>
              </w:rPr>
              <w:t>等人</w:t>
            </w:r>
            <w:r w:rsidRPr="00D66D02">
              <w:rPr>
                <w:color w:val="000000"/>
                <w:sz w:val="22"/>
                <w:szCs w:val="22"/>
                <w:vertAlign w:val="superscript"/>
              </w:rPr>
              <w:t>[3]</w:t>
            </w:r>
          </w:p>
        </w:tc>
        <w:tc>
          <w:tcPr>
            <w:tcW w:w="1276" w:type="dxa"/>
            <w:tcBorders>
              <w:top w:val="single" w:sz="4" w:space="0" w:color="auto"/>
              <w:left w:val="nil"/>
              <w:bottom w:val="nil"/>
              <w:right w:val="nil"/>
            </w:tcBorders>
            <w:shd w:val="clear" w:color="auto" w:fill="FFFFFF"/>
            <w:vAlign w:val="center"/>
          </w:tcPr>
          <w:p w14:paraId="1373D94E"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3.1-10.6</w:t>
            </w:r>
          </w:p>
        </w:tc>
        <w:tc>
          <w:tcPr>
            <w:tcW w:w="1036" w:type="dxa"/>
            <w:tcBorders>
              <w:top w:val="single" w:sz="4" w:space="0" w:color="auto"/>
              <w:left w:val="nil"/>
              <w:bottom w:val="nil"/>
              <w:right w:val="nil"/>
            </w:tcBorders>
            <w:shd w:val="clear" w:color="auto" w:fill="FFFFFF"/>
            <w:vAlign w:val="center"/>
          </w:tcPr>
          <w:p w14:paraId="5E6441BA"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15.9-17.5</w:t>
            </w:r>
          </w:p>
        </w:tc>
        <w:tc>
          <w:tcPr>
            <w:tcW w:w="1157" w:type="dxa"/>
            <w:tcBorders>
              <w:top w:val="single" w:sz="4" w:space="0" w:color="auto"/>
              <w:left w:val="nil"/>
              <w:bottom w:val="nil"/>
              <w:right w:val="nil"/>
            </w:tcBorders>
            <w:shd w:val="clear" w:color="auto" w:fill="FFFFFF"/>
            <w:vAlign w:val="center"/>
          </w:tcPr>
          <w:p w14:paraId="473A65D8"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3.1-5.7</w:t>
            </w:r>
          </w:p>
        </w:tc>
        <w:tc>
          <w:tcPr>
            <w:tcW w:w="1431" w:type="dxa"/>
            <w:tcBorders>
              <w:top w:val="single" w:sz="4" w:space="0" w:color="auto"/>
              <w:left w:val="nil"/>
              <w:bottom w:val="nil"/>
              <w:right w:val="nil"/>
            </w:tcBorders>
            <w:shd w:val="clear" w:color="auto" w:fill="FFFFFF"/>
            <w:vAlign w:val="center"/>
          </w:tcPr>
          <w:p w14:paraId="2661F12D"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33.2</w:t>
            </w:r>
          </w:p>
        </w:tc>
      </w:tr>
      <w:tr w:rsidR="00B47B51" w:rsidRPr="0076193D" w14:paraId="5A0A67E1" w14:textId="77777777" w:rsidTr="003B1BCA">
        <w:trPr>
          <w:jc w:val="center"/>
        </w:trPr>
        <w:tc>
          <w:tcPr>
            <w:tcW w:w="696" w:type="dxa"/>
            <w:tcBorders>
              <w:top w:val="nil"/>
              <w:left w:val="nil"/>
              <w:bottom w:val="nil"/>
              <w:right w:val="nil"/>
            </w:tcBorders>
            <w:shd w:val="clear" w:color="auto" w:fill="FFFFFF"/>
            <w:vAlign w:val="center"/>
          </w:tcPr>
          <w:p w14:paraId="19C67D6C"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2011</w:t>
            </w:r>
          </w:p>
        </w:tc>
        <w:tc>
          <w:tcPr>
            <w:tcW w:w="2281" w:type="dxa"/>
            <w:tcBorders>
              <w:top w:val="nil"/>
              <w:left w:val="nil"/>
              <w:bottom w:val="nil"/>
              <w:right w:val="nil"/>
            </w:tcBorders>
            <w:shd w:val="clear" w:color="auto" w:fill="FFFFFF"/>
            <w:vAlign w:val="center"/>
          </w:tcPr>
          <w:p w14:paraId="6EC6676E"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Yu-Tsung Lo</w:t>
            </w:r>
            <w:r w:rsidRPr="00D66D02">
              <w:rPr>
                <w:color w:val="000000"/>
                <w:sz w:val="22"/>
                <w:szCs w:val="22"/>
              </w:rPr>
              <w:t>等人</w:t>
            </w:r>
            <w:r w:rsidRPr="00D66D02">
              <w:rPr>
                <w:color w:val="000000"/>
                <w:sz w:val="22"/>
                <w:szCs w:val="22"/>
                <w:vertAlign w:val="superscript"/>
              </w:rPr>
              <w:t>[4]</w:t>
            </w:r>
          </w:p>
        </w:tc>
        <w:tc>
          <w:tcPr>
            <w:tcW w:w="1276" w:type="dxa"/>
            <w:tcBorders>
              <w:top w:val="nil"/>
              <w:left w:val="nil"/>
              <w:bottom w:val="nil"/>
              <w:right w:val="nil"/>
            </w:tcBorders>
            <w:shd w:val="clear" w:color="auto" w:fill="FFFFFF"/>
            <w:vAlign w:val="center"/>
          </w:tcPr>
          <w:p w14:paraId="4C7AE6F0"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3.1-10.3</w:t>
            </w:r>
          </w:p>
        </w:tc>
        <w:tc>
          <w:tcPr>
            <w:tcW w:w="1036" w:type="dxa"/>
            <w:tcBorders>
              <w:top w:val="nil"/>
              <w:left w:val="nil"/>
              <w:bottom w:val="nil"/>
              <w:right w:val="nil"/>
            </w:tcBorders>
            <w:shd w:val="clear" w:color="auto" w:fill="FFFFFF"/>
            <w:vAlign w:val="center"/>
          </w:tcPr>
          <w:p w14:paraId="21FA6852"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9.6-12.7</w:t>
            </w:r>
          </w:p>
        </w:tc>
        <w:tc>
          <w:tcPr>
            <w:tcW w:w="1157" w:type="dxa"/>
            <w:tcBorders>
              <w:top w:val="nil"/>
              <w:left w:val="nil"/>
              <w:bottom w:val="nil"/>
              <w:right w:val="nil"/>
            </w:tcBorders>
            <w:shd w:val="clear" w:color="auto" w:fill="FFFFFF"/>
            <w:vAlign w:val="center"/>
          </w:tcPr>
          <w:p w14:paraId="1E80D12E"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2.5-3.9</w:t>
            </w:r>
          </w:p>
        </w:tc>
        <w:tc>
          <w:tcPr>
            <w:tcW w:w="1431" w:type="dxa"/>
            <w:tcBorders>
              <w:top w:val="nil"/>
              <w:left w:val="nil"/>
              <w:bottom w:val="nil"/>
              <w:right w:val="nil"/>
            </w:tcBorders>
            <w:shd w:val="clear" w:color="auto" w:fill="FFFFFF"/>
            <w:vAlign w:val="center"/>
          </w:tcPr>
          <w:p w14:paraId="4EE59ED0"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13.4</w:t>
            </w:r>
          </w:p>
        </w:tc>
      </w:tr>
      <w:tr w:rsidR="00B47B51" w:rsidRPr="0076193D" w14:paraId="5E8F0678" w14:textId="77777777" w:rsidTr="003B1BCA">
        <w:trPr>
          <w:jc w:val="center"/>
        </w:trPr>
        <w:tc>
          <w:tcPr>
            <w:tcW w:w="696" w:type="dxa"/>
            <w:tcBorders>
              <w:top w:val="nil"/>
              <w:left w:val="nil"/>
              <w:bottom w:val="nil"/>
              <w:right w:val="nil"/>
            </w:tcBorders>
            <w:shd w:val="clear" w:color="auto" w:fill="FFFFFF"/>
            <w:vAlign w:val="center"/>
          </w:tcPr>
          <w:p w14:paraId="5C40062B"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2017</w:t>
            </w:r>
          </w:p>
        </w:tc>
        <w:tc>
          <w:tcPr>
            <w:tcW w:w="2281" w:type="dxa"/>
            <w:tcBorders>
              <w:top w:val="nil"/>
              <w:left w:val="nil"/>
              <w:bottom w:val="nil"/>
              <w:right w:val="nil"/>
            </w:tcBorders>
            <w:shd w:val="clear" w:color="auto" w:fill="FFFFFF"/>
            <w:vAlign w:val="center"/>
          </w:tcPr>
          <w:p w14:paraId="1F397AE3"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Pei Qin</w:t>
            </w:r>
            <w:r w:rsidRPr="00D66D02">
              <w:rPr>
                <w:color w:val="000000"/>
                <w:sz w:val="22"/>
                <w:szCs w:val="22"/>
              </w:rPr>
              <w:t>等人</w:t>
            </w:r>
            <w:r w:rsidRPr="00D66D02">
              <w:rPr>
                <w:color w:val="000000"/>
                <w:sz w:val="22"/>
                <w:szCs w:val="22"/>
                <w:vertAlign w:val="superscript"/>
              </w:rPr>
              <w:t>[5]</w:t>
            </w:r>
          </w:p>
        </w:tc>
        <w:tc>
          <w:tcPr>
            <w:tcW w:w="1276" w:type="dxa"/>
            <w:tcBorders>
              <w:top w:val="nil"/>
              <w:left w:val="nil"/>
              <w:bottom w:val="nil"/>
              <w:right w:val="nil"/>
            </w:tcBorders>
            <w:shd w:val="clear" w:color="auto" w:fill="FFFFFF"/>
            <w:vAlign w:val="center"/>
          </w:tcPr>
          <w:p w14:paraId="7B2C1314"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7.6-29</w:t>
            </w:r>
          </w:p>
        </w:tc>
        <w:tc>
          <w:tcPr>
            <w:tcW w:w="1036" w:type="dxa"/>
            <w:tcBorders>
              <w:top w:val="nil"/>
              <w:left w:val="nil"/>
              <w:bottom w:val="nil"/>
              <w:right w:val="nil"/>
            </w:tcBorders>
            <w:shd w:val="clear" w:color="auto" w:fill="FFFFFF"/>
            <w:vAlign w:val="center"/>
          </w:tcPr>
          <w:p w14:paraId="64E4E471"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7.5-10.7</w:t>
            </w:r>
          </w:p>
        </w:tc>
        <w:tc>
          <w:tcPr>
            <w:tcW w:w="1157" w:type="dxa"/>
            <w:tcBorders>
              <w:top w:val="nil"/>
              <w:left w:val="nil"/>
              <w:bottom w:val="nil"/>
              <w:right w:val="nil"/>
            </w:tcBorders>
            <w:shd w:val="clear" w:color="auto" w:fill="FFFFFF"/>
            <w:vAlign w:val="center"/>
          </w:tcPr>
          <w:p w14:paraId="3C1CBEC2"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4.5-5.6</w:t>
            </w:r>
          </w:p>
        </w:tc>
        <w:tc>
          <w:tcPr>
            <w:tcW w:w="1431" w:type="dxa"/>
            <w:tcBorders>
              <w:top w:val="nil"/>
              <w:left w:val="nil"/>
              <w:bottom w:val="nil"/>
              <w:right w:val="nil"/>
            </w:tcBorders>
            <w:shd w:val="clear" w:color="auto" w:fill="FFFFFF"/>
            <w:vAlign w:val="center"/>
          </w:tcPr>
          <w:p w14:paraId="35CEEE0C"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12.1</w:t>
            </w:r>
          </w:p>
        </w:tc>
      </w:tr>
      <w:tr w:rsidR="00B47B51" w:rsidRPr="0076193D" w14:paraId="1567FE27" w14:textId="77777777" w:rsidTr="003B1BCA">
        <w:trPr>
          <w:jc w:val="center"/>
        </w:trPr>
        <w:tc>
          <w:tcPr>
            <w:tcW w:w="696" w:type="dxa"/>
            <w:tcBorders>
              <w:top w:val="nil"/>
              <w:left w:val="nil"/>
              <w:bottom w:val="nil"/>
              <w:right w:val="nil"/>
            </w:tcBorders>
            <w:shd w:val="clear" w:color="auto" w:fill="FFFFFF"/>
            <w:vAlign w:val="center"/>
          </w:tcPr>
          <w:p w14:paraId="2FF807B4"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2019</w:t>
            </w:r>
          </w:p>
        </w:tc>
        <w:tc>
          <w:tcPr>
            <w:tcW w:w="2281" w:type="dxa"/>
            <w:tcBorders>
              <w:top w:val="nil"/>
              <w:left w:val="nil"/>
              <w:bottom w:val="nil"/>
              <w:right w:val="nil"/>
            </w:tcBorders>
            <w:shd w:val="clear" w:color="auto" w:fill="FFFFFF"/>
            <w:vAlign w:val="center"/>
          </w:tcPr>
          <w:p w14:paraId="594C63A0" w14:textId="77777777" w:rsidR="00B47B51" w:rsidRPr="00D66D02" w:rsidRDefault="00B47B51" w:rsidP="00D66D02">
            <w:pPr>
              <w:pStyle w:val="af8"/>
              <w:numPr>
                <w:ilvl w:val="0"/>
                <w:numId w:val="34"/>
              </w:numPr>
              <w:spacing w:before="60" w:after="60" w:line="240" w:lineRule="auto"/>
              <w:ind w:firstLineChars="0"/>
              <w:jc w:val="center"/>
              <w:rPr>
                <w:color w:val="000000"/>
                <w:sz w:val="22"/>
                <w:szCs w:val="22"/>
              </w:rPr>
            </w:pPr>
            <w:r w:rsidRPr="00D66D02">
              <w:rPr>
                <w:color w:val="000000"/>
                <w:sz w:val="22"/>
                <w:szCs w:val="22"/>
              </w:rPr>
              <w:t>A. Nawaz</w:t>
            </w:r>
            <w:proofErr w:type="gramStart"/>
            <w:r w:rsidRPr="00D66D02">
              <w:rPr>
                <w:color w:val="000000"/>
                <w:sz w:val="22"/>
                <w:szCs w:val="22"/>
              </w:rPr>
              <w:t>等人</w:t>
            </w:r>
            <w:r w:rsidRPr="00D66D02">
              <w:rPr>
                <w:color w:val="000000"/>
                <w:sz w:val="22"/>
                <w:szCs w:val="22"/>
                <w:vertAlign w:val="superscript"/>
              </w:rPr>
              <w:t>[</w:t>
            </w:r>
            <w:proofErr w:type="gramEnd"/>
            <w:r w:rsidRPr="00D66D02">
              <w:rPr>
                <w:color w:val="000000"/>
                <w:sz w:val="22"/>
                <w:szCs w:val="22"/>
                <w:vertAlign w:val="superscript"/>
              </w:rPr>
              <w:t>6]</w:t>
            </w:r>
          </w:p>
        </w:tc>
        <w:tc>
          <w:tcPr>
            <w:tcW w:w="1276" w:type="dxa"/>
            <w:tcBorders>
              <w:top w:val="nil"/>
              <w:left w:val="nil"/>
              <w:bottom w:val="nil"/>
              <w:right w:val="nil"/>
            </w:tcBorders>
            <w:shd w:val="clear" w:color="auto" w:fill="FFFFFF"/>
            <w:vAlign w:val="center"/>
          </w:tcPr>
          <w:p w14:paraId="6296C5CB"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28</w:t>
            </w:r>
          </w:p>
          <w:p w14:paraId="4D2EE053"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60</w:t>
            </w:r>
          </w:p>
        </w:tc>
        <w:tc>
          <w:tcPr>
            <w:tcW w:w="1036" w:type="dxa"/>
            <w:tcBorders>
              <w:top w:val="nil"/>
              <w:left w:val="nil"/>
              <w:bottom w:val="nil"/>
              <w:right w:val="nil"/>
            </w:tcBorders>
            <w:shd w:val="clear" w:color="auto" w:fill="FFFFFF"/>
            <w:vAlign w:val="center"/>
          </w:tcPr>
          <w:p w14:paraId="1A60B95B"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16.2</w:t>
            </w:r>
          </w:p>
          <w:p w14:paraId="0BB38C70"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15</w:t>
            </w:r>
          </w:p>
        </w:tc>
        <w:tc>
          <w:tcPr>
            <w:tcW w:w="1157" w:type="dxa"/>
            <w:tcBorders>
              <w:top w:val="nil"/>
              <w:left w:val="nil"/>
              <w:bottom w:val="nil"/>
              <w:right w:val="nil"/>
            </w:tcBorders>
            <w:shd w:val="clear" w:color="auto" w:fill="FFFFFF"/>
            <w:vAlign w:val="center"/>
          </w:tcPr>
          <w:p w14:paraId="021F56E5"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2.8</w:t>
            </w:r>
          </w:p>
          <w:p w14:paraId="07553722"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3.35</w:t>
            </w:r>
          </w:p>
        </w:tc>
        <w:tc>
          <w:tcPr>
            <w:tcW w:w="1431" w:type="dxa"/>
            <w:tcBorders>
              <w:top w:val="nil"/>
              <w:left w:val="nil"/>
              <w:bottom w:val="nil"/>
              <w:right w:val="nil"/>
            </w:tcBorders>
            <w:shd w:val="clear" w:color="auto" w:fill="FFFFFF"/>
            <w:vAlign w:val="center"/>
          </w:tcPr>
          <w:p w14:paraId="6B30BFB6"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8.2</w:t>
            </w:r>
          </w:p>
          <w:p w14:paraId="483787F8"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21</w:t>
            </w:r>
          </w:p>
        </w:tc>
      </w:tr>
      <w:tr w:rsidR="00B47B51" w:rsidRPr="0076193D" w14:paraId="48DDD93C" w14:textId="77777777" w:rsidTr="003B1BCA">
        <w:trPr>
          <w:jc w:val="center"/>
        </w:trPr>
        <w:tc>
          <w:tcPr>
            <w:tcW w:w="696" w:type="dxa"/>
            <w:tcBorders>
              <w:top w:val="nil"/>
              <w:left w:val="nil"/>
              <w:bottom w:val="nil"/>
              <w:right w:val="nil"/>
            </w:tcBorders>
            <w:shd w:val="clear" w:color="auto" w:fill="FFFFFF"/>
            <w:vAlign w:val="center"/>
          </w:tcPr>
          <w:p w14:paraId="518DD577"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2020</w:t>
            </w:r>
          </w:p>
        </w:tc>
        <w:tc>
          <w:tcPr>
            <w:tcW w:w="2281" w:type="dxa"/>
            <w:tcBorders>
              <w:top w:val="nil"/>
              <w:left w:val="nil"/>
              <w:bottom w:val="nil"/>
              <w:right w:val="nil"/>
            </w:tcBorders>
            <w:shd w:val="clear" w:color="auto" w:fill="FFFFFF"/>
            <w:vAlign w:val="center"/>
          </w:tcPr>
          <w:p w14:paraId="49431204" w14:textId="77777777" w:rsidR="00B47B51" w:rsidRPr="00D66D02" w:rsidRDefault="00B47B51" w:rsidP="00D66D02">
            <w:pPr>
              <w:spacing w:before="60" w:after="60" w:line="240" w:lineRule="auto"/>
              <w:ind w:firstLineChars="0" w:firstLine="0"/>
              <w:jc w:val="center"/>
              <w:rPr>
                <w:color w:val="000000"/>
                <w:sz w:val="22"/>
                <w:szCs w:val="22"/>
              </w:rPr>
            </w:pPr>
            <w:proofErr w:type="spellStart"/>
            <w:r w:rsidRPr="00D66D02">
              <w:rPr>
                <w:color w:val="000000"/>
                <w:sz w:val="22"/>
                <w:szCs w:val="22"/>
              </w:rPr>
              <w:t>Yuming</w:t>
            </w:r>
            <w:proofErr w:type="spellEnd"/>
            <w:r w:rsidRPr="00D66D02">
              <w:rPr>
                <w:color w:val="000000"/>
                <w:sz w:val="22"/>
                <w:szCs w:val="22"/>
              </w:rPr>
              <w:t xml:space="preserve"> Yu</w:t>
            </w:r>
            <w:r w:rsidRPr="00D66D02">
              <w:rPr>
                <w:color w:val="000000"/>
                <w:sz w:val="22"/>
                <w:szCs w:val="22"/>
              </w:rPr>
              <w:t>等人</w:t>
            </w:r>
            <w:r w:rsidRPr="00D66D02">
              <w:rPr>
                <w:color w:val="000000"/>
                <w:sz w:val="22"/>
                <w:szCs w:val="22"/>
                <w:vertAlign w:val="superscript"/>
              </w:rPr>
              <w:t>[7]</w:t>
            </w:r>
          </w:p>
        </w:tc>
        <w:tc>
          <w:tcPr>
            <w:tcW w:w="1276" w:type="dxa"/>
            <w:tcBorders>
              <w:top w:val="nil"/>
              <w:left w:val="nil"/>
              <w:bottom w:val="nil"/>
              <w:right w:val="nil"/>
            </w:tcBorders>
            <w:shd w:val="clear" w:color="auto" w:fill="FFFFFF"/>
            <w:vAlign w:val="center"/>
          </w:tcPr>
          <w:p w14:paraId="2D1710DA"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21-41</w:t>
            </w:r>
          </w:p>
        </w:tc>
        <w:tc>
          <w:tcPr>
            <w:tcW w:w="1036" w:type="dxa"/>
            <w:tcBorders>
              <w:top w:val="nil"/>
              <w:left w:val="nil"/>
              <w:bottom w:val="nil"/>
              <w:right w:val="nil"/>
            </w:tcBorders>
            <w:shd w:val="clear" w:color="auto" w:fill="FFFFFF"/>
            <w:vAlign w:val="center"/>
          </w:tcPr>
          <w:p w14:paraId="68EE3629"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24-28.5</w:t>
            </w:r>
          </w:p>
        </w:tc>
        <w:tc>
          <w:tcPr>
            <w:tcW w:w="1157" w:type="dxa"/>
            <w:tcBorders>
              <w:top w:val="nil"/>
              <w:left w:val="nil"/>
              <w:bottom w:val="nil"/>
              <w:right w:val="nil"/>
            </w:tcBorders>
            <w:shd w:val="clear" w:color="auto" w:fill="FFFFFF"/>
            <w:vAlign w:val="center"/>
          </w:tcPr>
          <w:p w14:paraId="15A0C13A"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2.7-3.2</w:t>
            </w:r>
          </w:p>
        </w:tc>
        <w:tc>
          <w:tcPr>
            <w:tcW w:w="1431" w:type="dxa"/>
            <w:tcBorders>
              <w:top w:val="nil"/>
              <w:left w:val="nil"/>
              <w:bottom w:val="nil"/>
              <w:right w:val="nil"/>
            </w:tcBorders>
            <w:shd w:val="clear" w:color="auto" w:fill="FFFFFF"/>
            <w:vAlign w:val="center"/>
          </w:tcPr>
          <w:p w14:paraId="53218AFC"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32</w:t>
            </w:r>
          </w:p>
        </w:tc>
      </w:tr>
      <w:tr w:rsidR="00B47B51" w:rsidRPr="0076193D" w14:paraId="6B54A652" w14:textId="77777777" w:rsidTr="003B1BCA">
        <w:trPr>
          <w:jc w:val="center"/>
        </w:trPr>
        <w:tc>
          <w:tcPr>
            <w:tcW w:w="696" w:type="dxa"/>
            <w:tcBorders>
              <w:top w:val="nil"/>
              <w:left w:val="nil"/>
              <w:bottom w:val="nil"/>
              <w:right w:val="nil"/>
            </w:tcBorders>
            <w:shd w:val="clear" w:color="auto" w:fill="FFFFFF"/>
            <w:vAlign w:val="center"/>
          </w:tcPr>
          <w:p w14:paraId="01E3BE06"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2022</w:t>
            </w:r>
          </w:p>
        </w:tc>
        <w:tc>
          <w:tcPr>
            <w:tcW w:w="2281" w:type="dxa"/>
            <w:tcBorders>
              <w:top w:val="nil"/>
              <w:left w:val="nil"/>
              <w:bottom w:val="nil"/>
              <w:right w:val="nil"/>
            </w:tcBorders>
            <w:shd w:val="clear" w:color="auto" w:fill="FFFFFF"/>
            <w:vAlign w:val="center"/>
          </w:tcPr>
          <w:p w14:paraId="18FD9CE3" w14:textId="77777777" w:rsidR="00B47B51" w:rsidRPr="00D66D02" w:rsidRDefault="00B47B51" w:rsidP="00D66D02">
            <w:pPr>
              <w:spacing w:before="60" w:after="60" w:line="240" w:lineRule="auto"/>
              <w:ind w:firstLineChars="0" w:firstLine="0"/>
              <w:jc w:val="center"/>
              <w:rPr>
                <w:color w:val="000000"/>
                <w:sz w:val="22"/>
                <w:szCs w:val="22"/>
              </w:rPr>
            </w:pPr>
            <w:proofErr w:type="spellStart"/>
            <w:r w:rsidRPr="00D66D02">
              <w:rPr>
                <w:color w:val="000000"/>
                <w:sz w:val="22"/>
                <w:szCs w:val="22"/>
              </w:rPr>
              <w:t>Enis</w:t>
            </w:r>
            <w:proofErr w:type="spellEnd"/>
            <w:r w:rsidRPr="00D66D02">
              <w:rPr>
                <w:color w:val="000000"/>
                <w:sz w:val="22"/>
                <w:szCs w:val="22"/>
              </w:rPr>
              <w:t xml:space="preserve"> </w:t>
            </w:r>
            <w:proofErr w:type="spellStart"/>
            <w:r w:rsidRPr="00D66D02">
              <w:rPr>
                <w:color w:val="000000"/>
                <w:sz w:val="22"/>
                <w:szCs w:val="22"/>
              </w:rPr>
              <w:t>Kobal</w:t>
            </w:r>
            <w:proofErr w:type="spellEnd"/>
            <w:r w:rsidRPr="00D66D02">
              <w:rPr>
                <w:color w:val="000000"/>
                <w:sz w:val="22"/>
                <w:szCs w:val="22"/>
              </w:rPr>
              <w:t>等人</w:t>
            </w:r>
            <w:r w:rsidRPr="00D66D02">
              <w:rPr>
                <w:color w:val="000000"/>
                <w:sz w:val="22"/>
                <w:szCs w:val="22"/>
                <w:vertAlign w:val="superscript"/>
              </w:rPr>
              <w:t>[8]</w:t>
            </w:r>
          </w:p>
        </w:tc>
        <w:tc>
          <w:tcPr>
            <w:tcW w:w="1276" w:type="dxa"/>
            <w:tcBorders>
              <w:top w:val="nil"/>
              <w:left w:val="nil"/>
              <w:bottom w:val="nil"/>
              <w:right w:val="nil"/>
            </w:tcBorders>
            <w:shd w:val="clear" w:color="auto" w:fill="FFFFFF"/>
            <w:vAlign w:val="center"/>
          </w:tcPr>
          <w:p w14:paraId="5478667D"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24.7-29.5</w:t>
            </w:r>
          </w:p>
        </w:tc>
        <w:tc>
          <w:tcPr>
            <w:tcW w:w="1036" w:type="dxa"/>
            <w:tcBorders>
              <w:top w:val="nil"/>
              <w:left w:val="nil"/>
              <w:bottom w:val="nil"/>
              <w:right w:val="nil"/>
            </w:tcBorders>
            <w:shd w:val="clear" w:color="auto" w:fill="FFFFFF"/>
            <w:vAlign w:val="center"/>
          </w:tcPr>
          <w:p w14:paraId="2A00B8D5"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16.1-19.1</w:t>
            </w:r>
          </w:p>
        </w:tc>
        <w:tc>
          <w:tcPr>
            <w:tcW w:w="1157" w:type="dxa"/>
            <w:tcBorders>
              <w:top w:val="nil"/>
              <w:left w:val="nil"/>
              <w:bottom w:val="nil"/>
              <w:right w:val="nil"/>
            </w:tcBorders>
            <w:shd w:val="clear" w:color="auto" w:fill="FFFFFF"/>
            <w:vAlign w:val="center"/>
          </w:tcPr>
          <w:p w14:paraId="78BF7AAC"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3.3-4</w:t>
            </w:r>
          </w:p>
        </w:tc>
        <w:tc>
          <w:tcPr>
            <w:tcW w:w="1431" w:type="dxa"/>
            <w:tcBorders>
              <w:top w:val="nil"/>
              <w:left w:val="nil"/>
              <w:bottom w:val="nil"/>
              <w:right w:val="nil"/>
            </w:tcBorders>
            <w:shd w:val="clear" w:color="auto" w:fill="FFFFFF"/>
            <w:vAlign w:val="center"/>
          </w:tcPr>
          <w:p w14:paraId="64D21AA2"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25.5</w:t>
            </w:r>
          </w:p>
        </w:tc>
      </w:tr>
      <w:tr w:rsidR="00B47B51" w:rsidRPr="0076193D" w14:paraId="44AFCEC7" w14:textId="77777777" w:rsidTr="003B1BCA">
        <w:trPr>
          <w:jc w:val="center"/>
        </w:trPr>
        <w:tc>
          <w:tcPr>
            <w:tcW w:w="696" w:type="dxa"/>
            <w:tcBorders>
              <w:top w:val="nil"/>
              <w:left w:val="nil"/>
              <w:bottom w:val="single" w:sz="12" w:space="0" w:color="auto"/>
              <w:right w:val="nil"/>
            </w:tcBorders>
            <w:shd w:val="clear" w:color="auto" w:fill="FFFFFF"/>
            <w:vAlign w:val="center"/>
          </w:tcPr>
          <w:p w14:paraId="297D8017"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2022</w:t>
            </w:r>
          </w:p>
        </w:tc>
        <w:tc>
          <w:tcPr>
            <w:tcW w:w="2281" w:type="dxa"/>
            <w:tcBorders>
              <w:top w:val="nil"/>
              <w:left w:val="nil"/>
              <w:bottom w:val="single" w:sz="12" w:space="0" w:color="auto"/>
              <w:right w:val="nil"/>
            </w:tcBorders>
            <w:shd w:val="clear" w:color="auto" w:fill="FFFFFF"/>
            <w:vAlign w:val="center"/>
          </w:tcPr>
          <w:p w14:paraId="4EA7C633"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Hui-Yang Li</w:t>
            </w:r>
            <w:r w:rsidRPr="00D66D02">
              <w:rPr>
                <w:color w:val="000000"/>
                <w:sz w:val="22"/>
                <w:szCs w:val="22"/>
              </w:rPr>
              <w:t>等人</w:t>
            </w:r>
            <w:r w:rsidRPr="00D66D02">
              <w:rPr>
                <w:color w:val="000000"/>
                <w:sz w:val="22"/>
                <w:szCs w:val="22"/>
                <w:vertAlign w:val="superscript"/>
              </w:rPr>
              <w:t>[9]</w:t>
            </w:r>
          </w:p>
        </w:tc>
        <w:tc>
          <w:tcPr>
            <w:tcW w:w="1276" w:type="dxa"/>
            <w:tcBorders>
              <w:top w:val="nil"/>
              <w:left w:val="nil"/>
              <w:bottom w:val="single" w:sz="12" w:space="0" w:color="auto"/>
              <w:right w:val="nil"/>
            </w:tcBorders>
            <w:shd w:val="clear" w:color="auto" w:fill="FFFFFF"/>
            <w:vAlign w:val="center"/>
          </w:tcPr>
          <w:p w14:paraId="156B762F"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24-35</w:t>
            </w:r>
          </w:p>
        </w:tc>
        <w:tc>
          <w:tcPr>
            <w:tcW w:w="1036" w:type="dxa"/>
            <w:tcBorders>
              <w:top w:val="nil"/>
              <w:left w:val="nil"/>
              <w:bottom w:val="single" w:sz="12" w:space="0" w:color="auto"/>
              <w:right w:val="nil"/>
            </w:tcBorders>
            <w:shd w:val="clear" w:color="auto" w:fill="FFFFFF"/>
            <w:vAlign w:val="center"/>
          </w:tcPr>
          <w:p w14:paraId="56A1B2E1"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18-22</w:t>
            </w:r>
          </w:p>
        </w:tc>
        <w:tc>
          <w:tcPr>
            <w:tcW w:w="1157" w:type="dxa"/>
            <w:tcBorders>
              <w:top w:val="nil"/>
              <w:left w:val="nil"/>
              <w:bottom w:val="single" w:sz="12" w:space="0" w:color="auto"/>
              <w:right w:val="nil"/>
            </w:tcBorders>
            <w:shd w:val="clear" w:color="auto" w:fill="FFFFFF"/>
            <w:vAlign w:val="center"/>
          </w:tcPr>
          <w:p w14:paraId="1458385C"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2.4-3.6</w:t>
            </w:r>
          </w:p>
        </w:tc>
        <w:tc>
          <w:tcPr>
            <w:tcW w:w="1431" w:type="dxa"/>
            <w:tcBorders>
              <w:top w:val="nil"/>
              <w:left w:val="nil"/>
              <w:bottom w:val="single" w:sz="12" w:space="0" w:color="auto"/>
              <w:right w:val="nil"/>
            </w:tcBorders>
            <w:shd w:val="clear" w:color="auto" w:fill="FFFFFF"/>
            <w:vAlign w:val="center"/>
          </w:tcPr>
          <w:p w14:paraId="1776D400" w14:textId="77777777" w:rsidR="00B47B51" w:rsidRPr="00D66D02" w:rsidRDefault="00B47B51" w:rsidP="00D66D02">
            <w:pPr>
              <w:spacing w:before="60" w:after="60" w:line="240" w:lineRule="auto"/>
              <w:ind w:firstLineChars="0" w:firstLine="0"/>
              <w:jc w:val="center"/>
              <w:rPr>
                <w:color w:val="000000"/>
                <w:sz w:val="22"/>
                <w:szCs w:val="22"/>
              </w:rPr>
            </w:pPr>
            <w:r w:rsidRPr="00D66D02">
              <w:rPr>
                <w:color w:val="000000"/>
                <w:sz w:val="22"/>
                <w:szCs w:val="22"/>
              </w:rPr>
              <w:t>26.8</w:t>
            </w:r>
          </w:p>
        </w:tc>
      </w:tr>
      <w:bookmarkEnd w:id="2"/>
    </w:tbl>
    <w:p w14:paraId="279C8CC6" w14:textId="77777777" w:rsidR="00B47B51" w:rsidRPr="0076193D" w:rsidRDefault="00B47B51" w:rsidP="00B47B51">
      <w:pPr>
        <w:ind w:firstLineChars="0" w:firstLine="0"/>
        <w:rPr>
          <w:color w:val="000000"/>
          <w:sz w:val="32"/>
          <w:szCs w:val="32"/>
        </w:rPr>
      </w:pPr>
    </w:p>
    <w:p w14:paraId="3C7F78DA" w14:textId="2F68E6B5" w:rsidR="007A77BF" w:rsidRPr="00010684" w:rsidRDefault="007A77BF" w:rsidP="00E267FF">
      <w:pPr>
        <w:spacing w:before="480" w:after="120"/>
        <w:ind w:firstLineChars="0" w:firstLine="0"/>
        <w:rPr>
          <w:rFonts w:ascii="黑体" w:eastAsia="黑体" w:hAnsi="黑体"/>
          <w:color w:val="000000"/>
          <w:sz w:val="28"/>
          <w:szCs w:val="28"/>
        </w:rPr>
      </w:pPr>
      <w:r w:rsidRPr="00E267FF">
        <w:rPr>
          <w:rFonts w:ascii="Arial" w:eastAsia="黑体" w:hAnsi="Arial" w:cs="Arial"/>
          <w:color w:val="000000"/>
          <w:sz w:val="28"/>
          <w:szCs w:val="28"/>
        </w:rPr>
        <w:t>2.2</w:t>
      </w:r>
      <w:r w:rsidRPr="00010684">
        <w:rPr>
          <w:rFonts w:ascii="黑体" w:eastAsia="黑体" w:hAnsi="黑体"/>
          <w:color w:val="000000"/>
          <w:sz w:val="28"/>
          <w:szCs w:val="28"/>
        </w:rPr>
        <w:t xml:space="preserve"> 基于</w:t>
      </w:r>
      <w:r>
        <w:rPr>
          <w:rFonts w:ascii="Arial" w:eastAsia="黑体" w:hAnsi="Arial" w:cs="Arial"/>
          <w:color w:val="000000"/>
          <w:sz w:val="28"/>
          <w:szCs w:val="28"/>
        </w:rPr>
        <w:t>G</w:t>
      </w:r>
      <w:r>
        <w:rPr>
          <w:rFonts w:ascii="Arial" w:eastAsia="黑体" w:hAnsi="Arial" w:cs="Arial" w:hint="eastAsia"/>
          <w:color w:val="000000"/>
          <w:sz w:val="28"/>
          <w:szCs w:val="28"/>
        </w:rPr>
        <w:t>a</w:t>
      </w:r>
      <w:r>
        <w:rPr>
          <w:rFonts w:ascii="Arial" w:eastAsia="黑体" w:hAnsi="Arial" w:cs="Arial"/>
          <w:color w:val="000000"/>
          <w:sz w:val="28"/>
          <w:szCs w:val="28"/>
        </w:rPr>
        <w:t>A</w:t>
      </w:r>
      <w:r>
        <w:rPr>
          <w:rFonts w:ascii="Arial" w:eastAsia="黑体" w:hAnsi="Arial" w:cs="Arial" w:hint="eastAsia"/>
          <w:color w:val="000000"/>
          <w:sz w:val="28"/>
          <w:szCs w:val="28"/>
        </w:rPr>
        <w:t>s</w:t>
      </w:r>
      <w:r w:rsidRPr="00010684">
        <w:rPr>
          <w:rFonts w:ascii="黑体" w:eastAsia="黑体" w:hAnsi="黑体"/>
          <w:color w:val="000000"/>
          <w:sz w:val="28"/>
          <w:szCs w:val="28"/>
        </w:rPr>
        <w:t>的</w:t>
      </w:r>
      <w:r w:rsidRPr="00010684">
        <w:rPr>
          <w:rFonts w:ascii="Arial" w:eastAsia="黑体" w:hAnsi="Arial" w:cs="Arial"/>
          <w:color w:val="000000"/>
          <w:sz w:val="28"/>
          <w:szCs w:val="28"/>
        </w:rPr>
        <w:t>LNA</w:t>
      </w:r>
      <w:r w:rsidRPr="00010684">
        <w:rPr>
          <w:rFonts w:ascii="黑体" w:eastAsia="黑体" w:hAnsi="黑体"/>
          <w:color w:val="000000"/>
          <w:sz w:val="28"/>
          <w:szCs w:val="28"/>
        </w:rPr>
        <w:t>国内外研究现状</w:t>
      </w:r>
    </w:p>
    <w:p w14:paraId="6836900B" w14:textId="77777777" w:rsidR="00B47B51" w:rsidRPr="009A67FA" w:rsidRDefault="00B47B51" w:rsidP="00795EEE">
      <w:pPr>
        <w:ind w:firstLine="520"/>
        <w:rPr>
          <w:color w:val="000000"/>
        </w:rPr>
      </w:pPr>
      <w:r w:rsidRPr="009A67FA">
        <w:rPr>
          <w:color w:val="000000"/>
        </w:rPr>
        <w:t>基于</w:t>
      </w:r>
      <w:r w:rsidRPr="009A67FA">
        <w:rPr>
          <w:color w:val="000000"/>
        </w:rPr>
        <w:t>GaAs</w:t>
      </w:r>
      <w:r w:rsidRPr="009A67FA">
        <w:rPr>
          <w:color w:val="000000"/>
        </w:rPr>
        <w:t>的</w:t>
      </w:r>
      <w:r w:rsidRPr="009A67FA">
        <w:rPr>
          <w:color w:val="000000"/>
        </w:rPr>
        <w:t>LNA</w:t>
      </w:r>
      <w:r w:rsidRPr="009A67FA">
        <w:rPr>
          <w:color w:val="000000"/>
        </w:rPr>
        <w:t>国外起步比较早。</w:t>
      </w:r>
    </w:p>
    <w:p w14:paraId="1040D30F" w14:textId="77777777" w:rsidR="00B47B51" w:rsidRPr="009A67FA" w:rsidRDefault="00B47B51" w:rsidP="00795EEE">
      <w:pPr>
        <w:ind w:firstLine="520"/>
        <w:rPr>
          <w:color w:val="000000"/>
        </w:rPr>
      </w:pPr>
      <w:r w:rsidRPr="009A67FA">
        <w:rPr>
          <w:color w:val="000000"/>
        </w:rPr>
        <w:t>1978</w:t>
      </w:r>
      <w:r w:rsidRPr="009A67FA">
        <w:rPr>
          <w:color w:val="000000"/>
        </w:rPr>
        <w:t>年，</w:t>
      </w:r>
      <w:r w:rsidRPr="009A67FA">
        <w:rPr>
          <w:color w:val="000000"/>
        </w:rPr>
        <w:t>C. Allen</w:t>
      </w:r>
      <w:r w:rsidRPr="009A67FA">
        <w:rPr>
          <w:color w:val="000000"/>
        </w:rPr>
        <w:t>等人</w:t>
      </w:r>
      <w:r w:rsidRPr="009A67FA">
        <w:rPr>
          <w:color w:val="000000"/>
          <w:vertAlign w:val="superscript"/>
        </w:rPr>
        <w:t>[10]</w:t>
      </w:r>
      <w:r w:rsidRPr="009A67FA">
        <w:rPr>
          <w:color w:val="000000"/>
        </w:rPr>
        <w:t>为开发出了重量轻、微型星载参数</w:t>
      </w:r>
      <w:proofErr w:type="gramStart"/>
      <w:r w:rsidRPr="009A67FA">
        <w:rPr>
          <w:color w:val="000000"/>
        </w:rPr>
        <w:t>晶</w:t>
      </w:r>
      <w:proofErr w:type="gramEnd"/>
      <w:r w:rsidRPr="009A67FA">
        <w:rPr>
          <w:color w:val="000000"/>
        </w:rPr>
        <w:t>低噪声放大器，用于</w:t>
      </w:r>
      <w:r w:rsidRPr="009A67FA">
        <w:rPr>
          <w:color w:val="000000"/>
        </w:rPr>
        <w:t>NASA</w:t>
      </w:r>
      <w:r w:rsidRPr="009A67FA">
        <w:rPr>
          <w:color w:val="000000"/>
        </w:rPr>
        <w:t>的跟踪和数据中继卫星系统，分别设计出了工作在</w:t>
      </w:r>
      <w:r w:rsidRPr="009A67FA">
        <w:rPr>
          <w:color w:val="000000"/>
        </w:rPr>
        <w:t>2.2-2.3GHz</w:t>
      </w:r>
      <w:r w:rsidRPr="009A67FA">
        <w:rPr>
          <w:color w:val="000000"/>
        </w:rPr>
        <w:t>和</w:t>
      </w:r>
      <w:r w:rsidRPr="009A67FA">
        <w:rPr>
          <w:color w:val="000000"/>
        </w:rPr>
        <w:t>14.89-15.12GHz</w:t>
      </w:r>
      <w:r w:rsidRPr="009A67FA">
        <w:rPr>
          <w:color w:val="000000"/>
        </w:rPr>
        <w:t>频率范围内的</w:t>
      </w:r>
      <w:r w:rsidRPr="009A67FA">
        <w:rPr>
          <w:color w:val="000000"/>
        </w:rPr>
        <w:t>LNA</w:t>
      </w:r>
      <w:r w:rsidRPr="009A67FA">
        <w:rPr>
          <w:color w:val="000000"/>
        </w:rPr>
        <w:t>。</w:t>
      </w:r>
    </w:p>
    <w:p w14:paraId="21EDB0DB" w14:textId="77777777" w:rsidR="00B47B51" w:rsidRPr="009A67FA" w:rsidRDefault="00B47B51" w:rsidP="00795EEE">
      <w:pPr>
        <w:ind w:firstLine="520"/>
        <w:rPr>
          <w:color w:val="000000"/>
        </w:rPr>
      </w:pPr>
      <w:r w:rsidRPr="009A67FA">
        <w:rPr>
          <w:color w:val="000000"/>
        </w:rPr>
        <w:t>2014</w:t>
      </w:r>
      <w:r w:rsidRPr="009A67FA">
        <w:rPr>
          <w:color w:val="000000"/>
        </w:rPr>
        <w:t>年，</w:t>
      </w:r>
      <w:r w:rsidRPr="009A67FA">
        <w:rPr>
          <w:color w:val="000000"/>
        </w:rPr>
        <w:t>C. C. David</w:t>
      </w:r>
      <w:proofErr w:type="gramStart"/>
      <w:r w:rsidRPr="009A67FA">
        <w:rPr>
          <w:color w:val="000000"/>
        </w:rPr>
        <w:t>等人</w:t>
      </w:r>
      <w:r w:rsidRPr="009A67FA">
        <w:rPr>
          <w:color w:val="000000"/>
          <w:vertAlign w:val="superscript"/>
        </w:rPr>
        <w:t>[</w:t>
      </w:r>
      <w:proofErr w:type="gramEnd"/>
      <w:r w:rsidRPr="009A67FA">
        <w:rPr>
          <w:color w:val="000000"/>
          <w:vertAlign w:val="superscript"/>
        </w:rPr>
        <w:t>11]</w:t>
      </w:r>
      <w:r w:rsidRPr="009A67FA">
        <w:rPr>
          <w:color w:val="000000"/>
        </w:rPr>
        <w:t>设计了一种应用于射电望远镜的宽带</w:t>
      </w:r>
      <w:r w:rsidRPr="009A67FA">
        <w:rPr>
          <w:color w:val="000000"/>
        </w:rPr>
        <w:t>LNA</w:t>
      </w:r>
      <w:r w:rsidRPr="009A67FA">
        <w:rPr>
          <w:color w:val="000000"/>
        </w:rPr>
        <w:t>，该</w:t>
      </w:r>
      <w:r w:rsidRPr="009A67FA">
        <w:rPr>
          <w:color w:val="000000"/>
        </w:rPr>
        <w:t>LNA</w:t>
      </w:r>
      <w:r w:rsidRPr="009A67FA">
        <w:rPr>
          <w:color w:val="000000"/>
        </w:rPr>
        <w:t>工作在</w:t>
      </w:r>
      <w:r w:rsidRPr="009A67FA">
        <w:rPr>
          <w:color w:val="000000"/>
        </w:rPr>
        <w:t>26-36GHz</w:t>
      </w:r>
      <w:r w:rsidRPr="009A67FA">
        <w:rPr>
          <w:color w:val="000000"/>
        </w:rPr>
        <w:t>，增益为</w:t>
      </w:r>
      <w:r w:rsidRPr="009A67FA">
        <w:rPr>
          <w:color w:val="000000"/>
        </w:rPr>
        <w:t>32.3-33.7dB</w:t>
      </w:r>
      <w:r w:rsidRPr="009A67FA">
        <w:rPr>
          <w:color w:val="000000"/>
        </w:rPr>
        <w:t>，噪声系数为</w:t>
      </w:r>
      <w:r w:rsidRPr="009A67FA">
        <w:rPr>
          <w:color w:val="000000"/>
        </w:rPr>
        <w:t>1.5-1.8dB</w:t>
      </w:r>
      <w:r w:rsidRPr="009A67FA">
        <w:rPr>
          <w:color w:val="000000"/>
        </w:rPr>
        <w:t>。</w:t>
      </w:r>
    </w:p>
    <w:p w14:paraId="36A68332" w14:textId="77777777" w:rsidR="00B47B51" w:rsidRPr="009A67FA" w:rsidRDefault="00B47B51" w:rsidP="00795EEE">
      <w:pPr>
        <w:ind w:firstLine="520"/>
        <w:rPr>
          <w:color w:val="000000"/>
        </w:rPr>
      </w:pPr>
      <w:r w:rsidRPr="009A67FA">
        <w:rPr>
          <w:color w:val="000000"/>
        </w:rPr>
        <w:t>2016</w:t>
      </w:r>
      <w:r w:rsidRPr="009A67FA">
        <w:rPr>
          <w:color w:val="000000"/>
        </w:rPr>
        <w:t>年，</w:t>
      </w:r>
      <w:r w:rsidRPr="009A67FA">
        <w:rPr>
          <w:color w:val="000000"/>
        </w:rPr>
        <w:t xml:space="preserve">G. </w:t>
      </w:r>
      <w:proofErr w:type="spellStart"/>
      <w:r w:rsidRPr="009A67FA">
        <w:rPr>
          <w:color w:val="000000"/>
        </w:rPr>
        <w:t>Nikandish</w:t>
      </w:r>
      <w:proofErr w:type="spellEnd"/>
      <w:r w:rsidRPr="009A67FA">
        <w:rPr>
          <w:color w:val="000000"/>
        </w:rPr>
        <w:t>等人</w:t>
      </w:r>
      <w:r w:rsidRPr="009A67FA">
        <w:rPr>
          <w:color w:val="000000"/>
          <w:vertAlign w:val="superscript"/>
        </w:rPr>
        <w:t>[12]</w:t>
      </w:r>
      <w:r w:rsidRPr="009A67FA">
        <w:rPr>
          <w:color w:val="000000"/>
        </w:rPr>
        <w:t>提出了一种利用反馈放大电路来补偿晶体管的增益滚频，拓展带宽，并且应用晶体管宽度渐细以提高线性度，所设计的</w:t>
      </w:r>
      <w:r w:rsidRPr="009A67FA">
        <w:rPr>
          <w:color w:val="000000"/>
        </w:rPr>
        <w:t>LNA</w:t>
      </w:r>
      <w:r w:rsidRPr="009A67FA">
        <w:rPr>
          <w:color w:val="000000"/>
        </w:rPr>
        <w:t>具有</w:t>
      </w:r>
      <w:r w:rsidRPr="009A67FA">
        <w:rPr>
          <w:color w:val="000000"/>
        </w:rPr>
        <w:t>18-43GHz</w:t>
      </w:r>
      <w:r w:rsidRPr="009A67FA">
        <w:rPr>
          <w:color w:val="000000"/>
        </w:rPr>
        <w:t>带宽，</w:t>
      </w:r>
      <w:r w:rsidRPr="009A67FA">
        <w:rPr>
          <w:color w:val="000000"/>
        </w:rPr>
        <w:t>20.4-22.8dB</w:t>
      </w:r>
      <w:r w:rsidRPr="009A67FA">
        <w:rPr>
          <w:color w:val="000000"/>
        </w:rPr>
        <w:t>的增益和</w:t>
      </w:r>
      <w:r w:rsidRPr="009A67FA">
        <w:rPr>
          <w:color w:val="000000"/>
        </w:rPr>
        <w:t>1.8-2.7dB</w:t>
      </w:r>
      <w:r w:rsidRPr="009A67FA">
        <w:rPr>
          <w:color w:val="000000"/>
        </w:rPr>
        <w:t>的噪声系数。</w:t>
      </w:r>
    </w:p>
    <w:p w14:paraId="2D03F380" w14:textId="77777777" w:rsidR="00B47B51" w:rsidRPr="009A67FA" w:rsidRDefault="00B47B51" w:rsidP="00795EEE">
      <w:pPr>
        <w:ind w:firstLine="520"/>
        <w:rPr>
          <w:color w:val="000000"/>
        </w:rPr>
      </w:pPr>
      <w:r w:rsidRPr="009A67FA">
        <w:rPr>
          <w:color w:val="000000"/>
        </w:rPr>
        <w:t>2019</w:t>
      </w:r>
      <w:r w:rsidRPr="009A67FA">
        <w:rPr>
          <w:color w:val="000000"/>
        </w:rPr>
        <w:t>年，电子科技大学</w:t>
      </w:r>
      <w:proofErr w:type="spellStart"/>
      <w:r w:rsidRPr="009A67FA">
        <w:rPr>
          <w:color w:val="000000"/>
        </w:rPr>
        <w:t>Jianquan</w:t>
      </w:r>
      <w:proofErr w:type="spellEnd"/>
      <w:r w:rsidRPr="009A67FA">
        <w:rPr>
          <w:color w:val="000000"/>
        </w:rPr>
        <w:t xml:space="preserve"> Hu</w:t>
      </w:r>
      <w:r w:rsidRPr="009A67FA">
        <w:rPr>
          <w:color w:val="000000"/>
        </w:rPr>
        <w:t>等人</w:t>
      </w:r>
      <w:r w:rsidRPr="009A67FA">
        <w:rPr>
          <w:color w:val="000000"/>
          <w:vertAlign w:val="superscript"/>
        </w:rPr>
        <w:t>[13]</w:t>
      </w:r>
      <w:r w:rsidRPr="009A67FA">
        <w:rPr>
          <w:color w:val="000000"/>
        </w:rPr>
        <w:t>提出了一种采用频率依赖</w:t>
      </w:r>
      <w:r w:rsidRPr="009A67FA">
        <w:rPr>
          <w:color w:val="000000"/>
        </w:rPr>
        <w:lastRenderedPageBreak/>
        <w:t>性反馈回路的设计方法，通过对反馈回路的有意设计，得到与频率对应的</w:t>
      </w:r>
      <w:proofErr w:type="gramStart"/>
      <w:r w:rsidRPr="009A67FA">
        <w:rPr>
          <w:color w:val="000000"/>
        </w:rPr>
        <w:t>从负到正</w:t>
      </w:r>
      <w:proofErr w:type="gramEnd"/>
      <w:r w:rsidRPr="009A67FA">
        <w:rPr>
          <w:color w:val="000000"/>
        </w:rPr>
        <w:t>的反馈特性，从而提高了期望频带的带宽和增益平坦度，该</w:t>
      </w:r>
      <w:r w:rsidRPr="009A67FA">
        <w:rPr>
          <w:color w:val="000000"/>
        </w:rPr>
        <w:t>LNA</w:t>
      </w:r>
      <w:r w:rsidRPr="009A67FA">
        <w:rPr>
          <w:color w:val="000000"/>
        </w:rPr>
        <w:t>在</w:t>
      </w:r>
      <w:r w:rsidRPr="009A67FA">
        <w:rPr>
          <w:color w:val="000000"/>
        </w:rPr>
        <w:t>0.1-23GHz</w:t>
      </w:r>
      <w:r w:rsidRPr="009A67FA">
        <w:rPr>
          <w:color w:val="000000"/>
        </w:rPr>
        <w:t>的工作频率范围内，具有</w:t>
      </w:r>
      <w:r w:rsidRPr="009A67FA">
        <w:rPr>
          <w:color w:val="000000"/>
        </w:rPr>
        <w:t>25-27.4dB</w:t>
      </w:r>
      <w:r w:rsidRPr="009A67FA">
        <w:rPr>
          <w:color w:val="000000"/>
        </w:rPr>
        <w:t>的增益和</w:t>
      </w:r>
      <w:r w:rsidRPr="009A67FA">
        <w:rPr>
          <w:color w:val="000000"/>
        </w:rPr>
        <w:t>2.7-4dB</w:t>
      </w:r>
      <w:r w:rsidRPr="009A67FA">
        <w:rPr>
          <w:color w:val="000000"/>
        </w:rPr>
        <w:t>的噪声系数。</w:t>
      </w:r>
    </w:p>
    <w:p w14:paraId="0BA14347" w14:textId="77777777" w:rsidR="00B47B51" w:rsidRPr="009A67FA" w:rsidRDefault="00B47B51" w:rsidP="00795EEE">
      <w:pPr>
        <w:ind w:firstLine="520"/>
        <w:rPr>
          <w:color w:val="000000"/>
        </w:rPr>
      </w:pPr>
      <w:r w:rsidRPr="009A67FA">
        <w:rPr>
          <w:color w:val="000000"/>
        </w:rPr>
        <w:t>2020</w:t>
      </w:r>
      <w:r w:rsidRPr="009A67FA">
        <w:rPr>
          <w:color w:val="000000"/>
        </w:rPr>
        <w:t>年，</w:t>
      </w:r>
      <w:r w:rsidRPr="009A67FA">
        <w:rPr>
          <w:color w:val="000000"/>
        </w:rPr>
        <w:t>Heng Xie</w:t>
      </w:r>
      <w:r w:rsidRPr="009A67FA">
        <w:rPr>
          <w:color w:val="000000"/>
        </w:rPr>
        <w:t>等人</w:t>
      </w:r>
      <w:r w:rsidRPr="009A67FA">
        <w:rPr>
          <w:color w:val="000000"/>
          <w:vertAlign w:val="superscript"/>
        </w:rPr>
        <w:t>[14]</w:t>
      </w:r>
      <w:r w:rsidRPr="009A67FA">
        <w:rPr>
          <w:color w:val="000000"/>
        </w:rPr>
        <w:t>提出了多零点控制方法，通过在晶体管漏极处采用旁路电容陷波滤波器，</w:t>
      </w:r>
      <w:proofErr w:type="gramStart"/>
      <w:r w:rsidRPr="009A67FA">
        <w:rPr>
          <w:color w:val="000000"/>
        </w:rPr>
        <w:t>在级间</w:t>
      </w:r>
      <w:proofErr w:type="gramEnd"/>
      <w:r w:rsidRPr="009A67FA">
        <w:rPr>
          <w:color w:val="000000"/>
        </w:rPr>
        <w:t>匹配电路采用并联电容陷波滤波器实现多零控制，以产生多个零点，从而产生高带外抑制和扩大抑制带宽，所设计的</w:t>
      </w:r>
      <w:r w:rsidRPr="009A67FA">
        <w:rPr>
          <w:color w:val="000000"/>
        </w:rPr>
        <w:t>LNA</w:t>
      </w:r>
      <w:r w:rsidRPr="009A67FA">
        <w:rPr>
          <w:color w:val="000000"/>
        </w:rPr>
        <w:t>工作在</w:t>
      </w:r>
      <w:r w:rsidRPr="009A67FA">
        <w:rPr>
          <w:color w:val="000000"/>
        </w:rPr>
        <w:t>17.5-22.5GHz</w:t>
      </w:r>
      <w:r w:rsidRPr="009A67FA">
        <w:rPr>
          <w:color w:val="000000"/>
        </w:rPr>
        <w:t>，增益为</w:t>
      </w:r>
      <w:r w:rsidRPr="009A67FA">
        <w:rPr>
          <w:color w:val="000000"/>
        </w:rPr>
        <w:t>22-23.9dB</w:t>
      </w:r>
      <w:r w:rsidRPr="009A67FA">
        <w:rPr>
          <w:color w:val="000000"/>
        </w:rPr>
        <w:t>，噪声系数为</w:t>
      </w:r>
      <w:r w:rsidRPr="009A67FA">
        <w:rPr>
          <w:color w:val="000000"/>
        </w:rPr>
        <w:t>1.1-1.3dB</w:t>
      </w:r>
      <w:r w:rsidRPr="009A67FA">
        <w:rPr>
          <w:color w:val="000000"/>
        </w:rPr>
        <w:t>。</w:t>
      </w:r>
    </w:p>
    <w:p w14:paraId="449EC319" w14:textId="77777777" w:rsidR="00B47B51" w:rsidRPr="009A67FA" w:rsidRDefault="00B47B51" w:rsidP="00795EEE">
      <w:pPr>
        <w:ind w:firstLine="520"/>
        <w:rPr>
          <w:color w:val="000000"/>
        </w:rPr>
      </w:pPr>
      <w:r w:rsidRPr="009A67FA">
        <w:rPr>
          <w:color w:val="000000"/>
        </w:rPr>
        <w:t>2021</w:t>
      </w:r>
      <w:r w:rsidRPr="009A67FA">
        <w:rPr>
          <w:color w:val="000000"/>
        </w:rPr>
        <w:t>年，</w:t>
      </w:r>
      <w:r w:rsidRPr="009A67FA">
        <w:rPr>
          <w:color w:val="000000"/>
        </w:rPr>
        <w:t xml:space="preserve">Patrick E. </w:t>
      </w:r>
      <w:proofErr w:type="spellStart"/>
      <w:r w:rsidRPr="009A67FA">
        <w:rPr>
          <w:color w:val="000000"/>
        </w:rPr>
        <w:t>Longhi</w:t>
      </w:r>
      <w:proofErr w:type="spellEnd"/>
      <w:r w:rsidRPr="009A67FA">
        <w:rPr>
          <w:color w:val="000000"/>
        </w:rPr>
        <w:t>等人</w:t>
      </w:r>
      <w:r w:rsidRPr="009A67FA">
        <w:rPr>
          <w:color w:val="000000"/>
          <w:vertAlign w:val="superscript"/>
        </w:rPr>
        <w:t>[15]</w:t>
      </w:r>
      <w:r w:rsidRPr="009A67FA">
        <w:rPr>
          <w:color w:val="000000"/>
        </w:rPr>
        <w:t>提出了一个综合程序和相关的设计图，以确定</w:t>
      </w:r>
      <w:r w:rsidRPr="009A67FA">
        <w:rPr>
          <w:color w:val="000000"/>
        </w:rPr>
        <w:t>n</w:t>
      </w:r>
      <w:r w:rsidRPr="009A67FA">
        <w:rPr>
          <w:color w:val="000000"/>
        </w:rPr>
        <w:t>级放大器所有晶体管上的</w:t>
      </w:r>
      <w:proofErr w:type="gramStart"/>
      <w:r w:rsidRPr="009A67FA">
        <w:rPr>
          <w:color w:val="000000"/>
        </w:rPr>
        <w:t>最佳源</w:t>
      </w:r>
      <w:proofErr w:type="gramEnd"/>
      <w:r w:rsidRPr="009A67FA">
        <w:rPr>
          <w:color w:val="000000"/>
        </w:rPr>
        <w:t>电感值，以在其外部端口获得完美匹配，并结合放大器噪声系数最小化和指定增益要求，该方法的优点在于它是确定性的，而不是优化或基于试错的过程，所设计的</w:t>
      </w:r>
      <w:r w:rsidRPr="009A67FA">
        <w:rPr>
          <w:color w:val="000000"/>
        </w:rPr>
        <w:t>LNA</w:t>
      </w:r>
      <w:r w:rsidRPr="009A67FA">
        <w:rPr>
          <w:color w:val="000000"/>
        </w:rPr>
        <w:t>工作在</w:t>
      </w:r>
      <w:r w:rsidRPr="009A67FA">
        <w:rPr>
          <w:color w:val="000000"/>
        </w:rPr>
        <w:t>26.5-29.5GHz,</w:t>
      </w:r>
      <w:r w:rsidRPr="009A67FA">
        <w:rPr>
          <w:color w:val="000000"/>
        </w:rPr>
        <w:t>增益为</w:t>
      </w:r>
      <w:r w:rsidRPr="009A67FA">
        <w:rPr>
          <w:color w:val="000000"/>
        </w:rPr>
        <w:t>26dB</w:t>
      </w:r>
      <w:r w:rsidRPr="009A67FA">
        <w:rPr>
          <w:color w:val="000000"/>
        </w:rPr>
        <w:t>，噪声系数为</w:t>
      </w:r>
      <w:r w:rsidRPr="009A67FA">
        <w:rPr>
          <w:color w:val="000000"/>
        </w:rPr>
        <w:t>1.9dB</w:t>
      </w:r>
      <w:r w:rsidRPr="009A67FA">
        <w:rPr>
          <w:color w:val="000000"/>
        </w:rPr>
        <w:t>。</w:t>
      </w:r>
    </w:p>
    <w:p w14:paraId="19AF7ACA" w14:textId="77777777" w:rsidR="00B47B51" w:rsidRPr="009A67FA" w:rsidRDefault="00B47B51" w:rsidP="00795EEE">
      <w:pPr>
        <w:ind w:firstLine="520"/>
        <w:rPr>
          <w:color w:val="000000"/>
        </w:rPr>
      </w:pPr>
      <w:r w:rsidRPr="009A67FA">
        <w:rPr>
          <w:color w:val="000000"/>
        </w:rPr>
        <w:t>基于</w:t>
      </w:r>
      <w:r w:rsidRPr="009A67FA">
        <w:rPr>
          <w:color w:val="000000"/>
        </w:rPr>
        <w:t>GaAs</w:t>
      </w:r>
      <w:r w:rsidRPr="009A67FA">
        <w:rPr>
          <w:color w:val="000000"/>
        </w:rPr>
        <w:t>的</w:t>
      </w:r>
      <w:r w:rsidRPr="009A67FA">
        <w:rPr>
          <w:color w:val="000000"/>
        </w:rPr>
        <w:t>LNA</w:t>
      </w:r>
      <w:r w:rsidRPr="009A67FA">
        <w:rPr>
          <w:color w:val="000000"/>
        </w:rPr>
        <w:t>总结如表</w:t>
      </w:r>
      <w:r w:rsidRPr="009A67FA">
        <w:rPr>
          <w:color w:val="000000"/>
        </w:rPr>
        <w:t>2</w:t>
      </w:r>
      <w:r w:rsidRPr="009A67FA">
        <w:rPr>
          <w:color w:val="000000"/>
        </w:rPr>
        <w:t>所示</w:t>
      </w:r>
    </w:p>
    <w:p w14:paraId="7C064FA7" w14:textId="4345E92D" w:rsidR="00B47B51" w:rsidRPr="00B44F02" w:rsidRDefault="00B47B51" w:rsidP="00B44F02">
      <w:pPr>
        <w:spacing w:before="240" w:after="120" w:line="240" w:lineRule="auto"/>
        <w:ind w:firstLineChars="0" w:firstLine="0"/>
        <w:jc w:val="center"/>
        <w:rPr>
          <w:color w:val="000000"/>
          <w:sz w:val="22"/>
          <w:szCs w:val="22"/>
        </w:rPr>
      </w:pPr>
      <w:r w:rsidRPr="00B44F02">
        <w:rPr>
          <w:color w:val="000000"/>
          <w:sz w:val="22"/>
          <w:szCs w:val="22"/>
        </w:rPr>
        <w:t>表</w:t>
      </w:r>
      <w:r w:rsidRPr="00B44F02">
        <w:rPr>
          <w:color w:val="000000"/>
          <w:sz w:val="22"/>
          <w:szCs w:val="22"/>
        </w:rPr>
        <w:t>2</w:t>
      </w:r>
      <w:r w:rsidR="00D108AC">
        <w:rPr>
          <w:color w:val="000000"/>
          <w:sz w:val="22"/>
          <w:szCs w:val="22"/>
        </w:rPr>
        <w:t>-2</w:t>
      </w:r>
      <w:r w:rsidRPr="00B44F02">
        <w:rPr>
          <w:color w:val="000000"/>
          <w:sz w:val="22"/>
          <w:szCs w:val="22"/>
        </w:rPr>
        <w:t xml:space="preserve"> </w:t>
      </w:r>
      <w:bookmarkStart w:id="3" w:name="_Hlk137579391"/>
      <w:r w:rsidRPr="00B44F02">
        <w:rPr>
          <w:color w:val="000000"/>
          <w:sz w:val="22"/>
          <w:szCs w:val="22"/>
        </w:rPr>
        <w:t>GaAs-based LNA</w:t>
      </w:r>
      <w:r w:rsidRPr="00B44F02">
        <w:rPr>
          <w:color w:val="000000"/>
          <w:sz w:val="22"/>
          <w:szCs w:val="22"/>
        </w:rPr>
        <w:t>国内外研究状况</w:t>
      </w:r>
      <w:bookmarkEnd w:id="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3"/>
        <w:gridCol w:w="1326"/>
        <w:gridCol w:w="1132"/>
        <w:gridCol w:w="1272"/>
        <w:gridCol w:w="1157"/>
        <w:gridCol w:w="1431"/>
      </w:tblGrid>
      <w:tr w:rsidR="00B47B51" w:rsidRPr="0076193D" w14:paraId="79B86EA3" w14:textId="77777777" w:rsidTr="008D0D2C">
        <w:trPr>
          <w:jc w:val="center"/>
        </w:trPr>
        <w:tc>
          <w:tcPr>
            <w:tcW w:w="1043" w:type="dxa"/>
            <w:tcBorders>
              <w:top w:val="single" w:sz="12" w:space="0" w:color="auto"/>
              <w:left w:val="nil"/>
              <w:bottom w:val="single" w:sz="4" w:space="0" w:color="auto"/>
              <w:right w:val="nil"/>
            </w:tcBorders>
            <w:shd w:val="clear" w:color="auto" w:fill="FFFFFF"/>
            <w:vAlign w:val="center"/>
          </w:tcPr>
          <w:p w14:paraId="192AA352"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时间</w:t>
            </w:r>
          </w:p>
        </w:tc>
        <w:tc>
          <w:tcPr>
            <w:tcW w:w="1326" w:type="dxa"/>
            <w:tcBorders>
              <w:top w:val="single" w:sz="12" w:space="0" w:color="auto"/>
              <w:left w:val="nil"/>
              <w:bottom w:val="single" w:sz="4" w:space="0" w:color="auto"/>
              <w:right w:val="nil"/>
            </w:tcBorders>
            <w:shd w:val="clear" w:color="auto" w:fill="FFFFFF"/>
            <w:vAlign w:val="center"/>
          </w:tcPr>
          <w:p w14:paraId="13C838C3"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作者</w:t>
            </w:r>
          </w:p>
        </w:tc>
        <w:tc>
          <w:tcPr>
            <w:tcW w:w="1132" w:type="dxa"/>
            <w:tcBorders>
              <w:top w:val="single" w:sz="12" w:space="0" w:color="auto"/>
              <w:left w:val="nil"/>
              <w:bottom w:val="single" w:sz="4" w:space="0" w:color="auto"/>
              <w:right w:val="nil"/>
            </w:tcBorders>
            <w:shd w:val="clear" w:color="auto" w:fill="FFFFFF"/>
            <w:vAlign w:val="center"/>
          </w:tcPr>
          <w:p w14:paraId="03365E9F"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工作频率</w:t>
            </w:r>
            <w:r w:rsidRPr="00B44F02">
              <w:rPr>
                <w:color w:val="000000"/>
                <w:sz w:val="22"/>
                <w:szCs w:val="22"/>
              </w:rPr>
              <w:t>(GHz)</w:t>
            </w:r>
          </w:p>
        </w:tc>
        <w:tc>
          <w:tcPr>
            <w:tcW w:w="1272" w:type="dxa"/>
            <w:tcBorders>
              <w:top w:val="single" w:sz="12" w:space="0" w:color="auto"/>
              <w:left w:val="nil"/>
              <w:bottom w:val="single" w:sz="4" w:space="0" w:color="auto"/>
              <w:right w:val="nil"/>
            </w:tcBorders>
            <w:shd w:val="clear" w:color="auto" w:fill="FFFFFF"/>
            <w:vAlign w:val="center"/>
          </w:tcPr>
          <w:p w14:paraId="57D89BB4"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增益</w:t>
            </w:r>
            <w:r w:rsidRPr="00B44F02">
              <w:rPr>
                <w:color w:val="000000"/>
                <w:sz w:val="22"/>
                <w:szCs w:val="22"/>
              </w:rPr>
              <w:t>(dB)</w:t>
            </w:r>
          </w:p>
        </w:tc>
        <w:tc>
          <w:tcPr>
            <w:tcW w:w="1157" w:type="dxa"/>
            <w:tcBorders>
              <w:top w:val="single" w:sz="12" w:space="0" w:color="auto"/>
              <w:left w:val="nil"/>
              <w:bottom w:val="single" w:sz="4" w:space="0" w:color="auto"/>
              <w:right w:val="nil"/>
            </w:tcBorders>
            <w:shd w:val="clear" w:color="auto" w:fill="FFFFFF"/>
            <w:vAlign w:val="center"/>
          </w:tcPr>
          <w:p w14:paraId="2BDA2D19"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噪声系数</w:t>
            </w:r>
            <w:r w:rsidRPr="00B44F02">
              <w:rPr>
                <w:color w:val="000000"/>
                <w:sz w:val="22"/>
                <w:szCs w:val="22"/>
              </w:rPr>
              <w:t>(dB)</w:t>
            </w:r>
          </w:p>
        </w:tc>
        <w:tc>
          <w:tcPr>
            <w:tcW w:w="1431" w:type="dxa"/>
            <w:tcBorders>
              <w:top w:val="single" w:sz="12" w:space="0" w:color="auto"/>
              <w:left w:val="nil"/>
              <w:bottom w:val="single" w:sz="4" w:space="0" w:color="auto"/>
              <w:right w:val="nil"/>
            </w:tcBorders>
            <w:shd w:val="clear" w:color="auto" w:fill="FFFFFF"/>
            <w:vAlign w:val="center"/>
          </w:tcPr>
          <w:p w14:paraId="6C00E75B"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直流功耗</w:t>
            </w:r>
            <w:r w:rsidRPr="00B44F02">
              <w:rPr>
                <w:color w:val="000000"/>
                <w:sz w:val="22"/>
                <w:szCs w:val="22"/>
              </w:rPr>
              <w:t xml:space="preserve"> (</w:t>
            </w:r>
            <w:proofErr w:type="spellStart"/>
            <w:r w:rsidRPr="00B44F02">
              <w:rPr>
                <w:color w:val="000000"/>
                <w:sz w:val="22"/>
                <w:szCs w:val="22"/>
              </w:rPr>
              <w:t>mW</w:t>
            </w:r>
            <w:proofErr w:type="spellEnd"/>
            <w:r w:rsidRPr="00B44F02">
              <w:rPr>
                <w:color w:val="000000"/>
                <w:sz w:val="22"/>
                <w:szCs w:val="22"/>
              </w:rPr>
              <w:t>)</w:t>
            </w:r>
          </w:p>
        </w:tc>
      </w:tr>
      <w:tr w:rsidR="00B47B51" w:rsidRPr="0076193D" w14:paraId="2AA722D0" w14:textId="77777777" w:rsidTr="008D0D2C">
        <w:trPr>
          <w:trHeight w:val="492"/>
          <w:jc w:val="center"/>
        </w:trPr>
        <w:tc>
          <w:tcPr>
            <w:tcW w:w="1043" w:type="dxa"/>
            <w:tcBorders>
              <w:top w:val="single" w:sz="4" w:space="0" w:color="auto"/>
              <w:left w:val="nil"/>
              <w:bottom w:val="nil"/>
              <w:right w:val="nil"/>
            </w:tcBorders>
            <w:shd w:val="clear" w:color="auto" w:fill="FFFFFF"/>
            <w:vAlign w:val="center"/>
          </w:tcPr>
          <w:p w14:paraId="337968AA"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1978</w:t>
            </w:r>
          </w:p>
        </w:tc>
        <w:tc>
          <w:tcPr>
            <w:tcW w:w="1326" w:type="dxa"/>
            <w:tcBorders>
              <w:top w:val="single" w:sz="4" w:space="0" w:color="auto"/>
              <w:left w:val="nil"/>
              <w:bottom w:val="nil"/>
              <w:right w:val="nil"/>
            </w:tcBorders>
            <w:shd w:val="clear" w:color="auto" w:fill="FFFFFF"/>
            <w:vAlign w:val="center"/>
          </w:tcPr>
          <w:p w14:paraId="53B10890"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C. Allen</w:t>
            </w:r>
            <w:proofErr w:type="gramStart"/>
            <w:r w:rsidRPr="00B44F02">
              <w:rPr>
                <w:color w:val="000000"/>
                <w:sz w:val="22"/>
                <w:szCs w:val="22"/>
              </w:rPr>
              <w:t>等人</w:t>
            </w:r>
            <w:r w:rsidRPr="00B44F02">
              <w:rPr>
                <w:color w:val="000000"/>
                <w:sz w:val="22"/>
                <w:szCs w:val="22"/>
                <w:vertAlign w:val="superscript"/>
              </w:rPr>
              <w:t>[</w:t>
            </w:r>
            <w:proofErr w:type="gramEnd"/>
            <w:r w:rsidRPr="00B44F02">
              <w:rPr>
                <w:color w:val="000000"/>
                <w:sz w:val="22"/>
                <w:szCs w:val="22"/>
                <w:vertAlign w:val="superscript"/>
              </w:rPr>
              <w:t>10]</w:t>
            </w:r>
          </w:p>
        </w:tc>
        <w:tc>
          <w:tcPr>
            <w:tcW w:w="1132" w:type="dxa"/>
            <w:tcBorders>
              <w:top w:val="single" w:sz="4" w:space="0" w:color="auto"/>
              <w:left w:val="nil"/>
              <w:bottom w:val="nil"/>
              <w:right w:val="nil"/>
            </w:tcBorders>
            <w:shd w:val="clear" w:color="auto" w:fill="FFFFFF"/>
            <w:vAlign w:val="center"/>
          </w:tcPr>
          <w:p w14:paraId="49A26F1A"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2.2-2.3</w:t>
            </w:r>
          </w:p>
          <w:p w14:paraId="778D1CC5"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14.89-15.12</w:t>
            </w:r>
          </w:p>
        </w:tc>
        <w:tc>
          <w:tcPr>
            <w:tcW w:w="1272" w:type="dxa"/>
            <w:tcBorders>
              <w:top w:val="single" w:sz="4" w:space="0" w:color="auto"/>
              <w:left w:val="nil"/>
              <w:bottom w:val="nil"/>
              <w:right w:val="nil"/>
            </w:tcBorders>
            <w:shd w:val="clear" w:color="auto" w:fill="FFFFFF"/>
            <w:vAlign w:val="center"/>
          </w:tcPr>
          <w:p w14:paraId="7B95BA15"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33.4-33.7</w:t>
            </w:r>
          </w:p>
          <w:p w14:paraId="3A10B609"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15.9-16.2</w:t>
            </w:r>
          </w:p>
        </w:tc>
        <w:tc>
          <w:tcPr>
            <w:tcW w:w="1157" w:type="dxa"/>
            <w:tcBorders>
              <w:top w:val="single" w:sz="4" w:space="0" w:color="auto"/>
              <w:left w:val="nil"/>
              <w:bottom w:val="nil"/>
              <w:right w:val="nil"/>
            </w:tcBorders>
            <w:shd w:val="clear" w:color="auto" w:fill="FFFFFF"/>
            <w:vAlign w:val="center"/>
          </w:tcPr>
          <w:p w14:paraId="2E243B3B"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0.79-0.83</w:t>
            </w:r>
          </w:p>
          <w:p w14:paraId="3F01169B"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1.56-1.66</w:t>
            </w:r>
          </w:p>
        </w:tc>
        <w:tc>
          <w:tcPr>
            <w:tcW w:w="1431" w:type="dxa"/>
            <w:tcBorders>
              <w:top w:val="single" w:sz="4" w:space="0" w:color="auto"/>
              <w:left w:val="nil"/>
              <w:bottom w:val="nil"/>
              <w:right w:val="nil"/>
            </w:tcBorders>
            <w:shd w:val="clear" w:color="auto" w:fill="FFFFFF"/>
            <w:vAlign w:val="center"/>
          </w:tcPr>
          <w:p w14:paraId="27CD1FC9"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9000-15000</w:t>
            </w:r>
          </w:p>
          <w:p w14:paraId="034935F1"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1000-7000</w:t>
            </w:r>
          </w:p>
        </w:tc>
      </w:tr>
      <w:tr w:rsidR="00B47B51" w:rsidRPr="0076193D" w14:paraId="0B0E5C09" w14:textId="77777777" w:rsidTr="008D0D2C">
        <w:trPr>
          <w:jc w:val="center"/>
        </w:trPr>
        <w:tc>
          <w:tcPr>
            <w:tcW w:w="1043" w:type="dxa"/>
            <w:tcBorders>
              <w:top w:val="nil"/>
              <w:left w:val="nil"/>
              <w:bottom w:val="nil"/>
              <w:right w:val="nil"/>
            </w:tcBorders>
            <w:shd w:val="clear" w:color="auto" w:fill="FFFFFF"/>
            <w:vAlign w:val="center"/>
          </w:tcPr>
          <w:p w14:paraId="68EF4B3F"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2014</w:t>
            </w:r>
          </w:p>
        </w:tc>
        <w:tc>
          <w:tcPr>
            <w:tcW w:w="1326" w:type="dxa"/>
            <w:tcBorders>
              <w:top w:val="nil"/>
              <w:left w:val="nil"/>
              <w:bottom w:val="nil"/>
              <w:right w:val="nil"/>
            </w:tcBorders>
            <w:shd w:val="clear" w:color="auto" w:fill="FFFFFF"/>
            <w:vAlign w:val="center"/>
          </w:tcPr>
          <w:p w14:paraId="3F269DE2"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C. C.  David</w:t>
            </w:r>
            <w:r w:rsidRPr="00B44F02">
              <w:rPr>
                <w:color w:val="000000"/>
                <w:sz w:val="22"/>
                <w:szCs w:val="22"/>
              </w:rPr>
              <w:t>等人</w:t>
            </w:r>
            <w:r w:rsidRPr="00B44F02">
              <w:rPr>
                <w:color w:val="000000"/>
                <w:sz w:val="22"/>
                <w:szCs w:val="22"/>
                <w:vertAlign w:val="superscript"/>
              </w:rPr>
              <w:t>[11]</w:t>
            </w:r>
          </w:p>
        </w:tc>
        <w:tc>
          <w:tcPr>
            <w:tcW w:w="1132" w:type="dxa"/>
            <w:tcBorders>
              <w:top w:val="nil"/>
              <w:left w:val="nil"/>
              <w:bottom w:val="nil"/>
              <w:right w:val="nil"/>
            </w:tcBorders>
            <w:shd w:val="clear" w:color="auto" w:fill="FFFFFF"/>
            <w:vAlign w:val="center"/>
          </w:tcPr>
          <w:p w14:paraId="4783B374"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26-36</w:t>
            </w:r>
          </w:p>
        </w:tc>
        <w:tc>
          <w:tcPr>
            <w:tcW w:w="1272" w:type="dxa"/>
            <w:tcBorders>
              <w:top w:val="nil"/>
              <w:left w:val="nil"/>
              <w:bottom w:val="nil"/>
              <w:right w:val="nil"/>
            </w:tcBorders>
            <w:shd w:val="clear" w:color="auto" w:fill="FFFFFF"/>
            <w:vAlign w:val="center"/>
          </w:tcPr>
          <w:p w14:paraId="22884681"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32.3-33.7</w:t>
            </w:r>
          </w:p>
        </w:tc>
        <w:tc>
          <w:tcPr>
            <w:tcW w:w="1157" w:type="dxa"/>
            <w:tcBorders>
              <w:top w:val="nil"/>
              <w:left w:val="nil"/>
              <w:bottom w:val="nil"/>
              <w:right w:val="nil"/>
            </w:tcBorders>
            <w:shd w:val="clear" w:color="auto" w:fill="FFFFFF"/>
            <w:vAlign w:val="center"/>
          </w:tcPr>
          <w:p w14:paraId="610582C7"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1.5-1.8</w:t>
            </w:r>
          </w:p>
        </w:tc>
        <w:tc>
          <w:tcPr>
            <w:tcW w:w="1431" w:type="dxa"/>
            <w:tcBorders>
              <w:top w:val="nil"/>
              <w:left w:val="nil"/>
              <w:bottom w:val="nil"/>
              <w:right w:val="nil"/>
            </w:tcBorders>
            <w:shd w:val="clear" w:color="auto" w:fill="FFFFFF"/>
            <w:vAlign w:val="center"/>
          </w:tcPr>
          <w:p w14:paraId="2B76E3D0"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N/A</w:t>
            </w:r>
          </w:p>
        </w:tc>
      </w:tr>
      <w:tr w:rsidR="00B47B51" w:rsidRPr="0076193D" w14:paraId="42905C13" w14:textId="77777777" w:rsidTr="008D0D2C">
        <w:trPr>
          <w:jc w:val="center"/>
        </w:trPr>
        <w:tc>
          <w:tcPr>
            <w:tcW w:w="1043" w:type="dxa"/>
            <w:tcBorders>
              <w:top w:val="nil"/>
              <w:left w:val="nil"/>
              <w:bottom w:val="nil"/>
              <w:right w:val="nil"/>
            </w:tcBorders>
            <w:shd w:val="clear" w:color="auto" w:fill="FFFFFF"/>
            <w:vAlign w:val="center"/>
          </w:tcPr>
          <w:p w14:paraId="40ED84F5"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2016</w:t>
            </w:r>
          </w:p>
        </w:tc>
        <w:tc>
          <w:tcPr>
            <w:tcW w:w="1326" w:type="dxa"/>
            <w:tcBorders>
              <w:top w:val="nil"/>
              <w:left w:val="nil"/>
              <w:bottom w:val="nil"/>
              <w:right w:val="nil"/>
            </w:tcBorders>
            <w:shd w:val="clear" w:color="auto" w:fill="FFFFFF"/>
            <w:vAlign w:val="center"/>
          </w:tcPr>
          <w:p w14:paraId="731293FA"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 xml:space="preserve">G.  </w:t>
            </w:r>
            <w:proofErr w:type="spellStart"/>
            <w:r w:rsidRPr="00B44F02">
              <w:rPr>
                <w:color w:val="000000"/>
                <w:sz w:val="22"/>
                <w:szCs w:val="22"/>
              </w:rPr>
              <w:t>Nikandish</w:t>
            </w:r>
            <w:proofErr w:type="spellEnd"/>
            <w:r w:rsidRPr="00B44F02">
              <w:rPr>
                <w:color w:val="000000"/>
                <w:sz w:val="22"/>
                <w:szCs w:val="22"/>
              </w:rPr>
              <w:t>等人</w:t>
            </w:r>
            <w:r w:rsidRPr="00B44F02">
              <w:rPr>
                <w:color w:val="000000"/>
                <w:sz w:val="22"/>
                <w:szCs w:val="22"/>
                <w:vertAlign w:val="superscript"/>
              </w:rPr>
              <w:t>[12]</w:t>
            </w:r>
          </w:p>
        </w:tc>
        <w:tc>
          <w:tcPr>
            <w:tcW w:w="1132" w:type="dxa"/>
            <w:tcBorders>
              <w:top w:val="nil"/>
              <w:left w:val="nil"/>
              <w:bottom w:val="nil"/>
              <w:right w:val="nil"/>
            </w:tcBorders>
            <w:shd w:val="clear" w:color="auto" w:fill="FFFFFF"/>
            <w:vAlign w:val="center"/>
          </w:tcPr>
          <w:p w14:paraId="2AC3CA05"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18-43</w:t>
            </w:r>
          </w:p>
        </w:tc>
        <w:tc>
          <w:tcPr>
            <w:tcW w:w="1272" w:type="dxa"/>
            <w:tcBorders>
              <w:top w:val="nil"/>
              <w:left w:val="nil"/>
              <w:bottom w:val="nil"/>
              <w:right w:val="nil"/>
            </w:tcBorders>
            <w:shd w:val="clear" w:color="auto" w:fill="FFFFFF"/>
            <w:vAlign w:val="center"/>
          </w:tcPr>
          <w:p w14:paraId="3429E062"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20.4-22.8</w:t>
            </w:r>
          </w:p>
        </w:tc>
        <w:tc>
          <w:tcPr>
            <w:tcW w:w="1157" w:type="dxa"/>
            <w:tcBorders>
              <w:top w:val="nil"/>
              <w:left w:val="nil"/>
              <w:bottom w:val="nil"/>
              <w:right w:val="nil"/>
            </w:tcBorders>
            <w:shd w:val="clear" w:color="auto" w:fill="FFFFFF"/>
            <w:vAlign w:val="center"/>
          </w:tcPr>
          <w:p w14:paraId="4591DCC7"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1.8-2.7</w:t>
            </w:r>
          </w:p>
        </w:tc>
        <w:tc>
          <w:tcPr>
            <w:tcW w:w="1431" w:type="dxa"/>
            <w:tcBorders>
              <w:top w:val="nil"/>
              <w:left w:val="nil"/>
              <w:bottom w:val="nil"/>
              <w:right w:val="nil"/>
            </w:tcBorders>
            <w:shd w:val="clear" w:color="auto" w:fill="FFFFFF"/>
            <w:vAlign w:val="center"/>
          </w:tcPr>
          <w:p w14:paraId="07CF9B95"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140</w:t>
            </w:r>
          </w:p>
        </w:tc>
      </w:tr>
      <w:tr w:rsidR="00B47B51" w:rsidRPr="0076193D" w14:paraId="62796C81" w14:textId="77777777" w:rsidTr="008D0D2C">
        <w:trPr>
          <w:jc w:val="center"/>
        </w:trPr>
        <w:tc>
          <w:tcPr>
            <w:tcW w:w="1043" w:type="dxa"/>
            <w:tcBorders>
              <w:top w:val="nil"/>
              <w:left w:val="nil"/>
              <w:bottom w:val="nil"/>
              <w:right w:val="nil"/>
            </w:tcBorders>
            <w:shd w:val="clear" w:color="auto" w:fill="FFFFFF"/>
            <w:vAlign w:val="center"/>
          </w:tcPr>
          <w:p w14:paraId="3729208A"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2019</w:t>
            </w:r>
          </w:p>
        </w:tc>
        <w:tc>
          <w:tcPr>
            <w:tcW w:w="1326" w:type="dxa"/>
            <w:tcBorders>
              <w:top w:val="nil"/>
              <w:left w:val="nil"/>
              <w:bottom w:val="nil"/>
              <w:right w:val="nil"/>
            </w:tcBorders>
            <w:shd w:val="clear" w:color="auto" w:fill="FFFFFF"/>
            <w:vAlign w:val="center"/>
          </w:tcPr>
          <w:p w14:paraId="3FD22D97" w14:textId="77777777" w:rsidR="00B47B51" w:rsidRPr="00B44F02" w:rsidRDefault="00B47B51" w:rsidP="008D0D2C">
            <w:pPr>
              <w:spacing w:before="60" w:after="60" w:line="240" w:lineRule="auto"/>
              <w:ind w:firstLineChars="0" w:firstLine="0"/>
              <w:jc w:val="center"/>
              <w:rPr>
                <w:color w:val="000000"/>
                <w:sz w:val="22"/>
                <w:szCs w:val="22"/>
              </w:rPr>
            </w:pPr>
            <w:proofErr w:type="spellStart"/>
            <w:r w:rsidRPr="00B44F02">
              <w:rPr>
                <w:color w:val="000000"/>
                <w:sz w:val="22"/>
                <w:szCs w:val="22"/>
              </w:rPr>
              <w:t>Jianquan</w:t>
            </w:r>
            <w:proofErr w:type="spellEnd"/>
            <w:r w:rsidRPr="00B44F02">
              <w:rPr>
                <w:color w:val="000000"/>
                <w:sz w:val="22"/>
                <w:szCs w:val="22"/>
              </w:rPr>
              <w:t xml:space="preserve"> Hu</w:t>
            </w:r>
            <w:r w:rsidRPr="00B44F02">
              <w:rPr>
                <w:color w:val="000000"/>
                <w:sz w:val="22"/>
                <w:szCs w:val="22"/>
              </w:rPr>
              <w:t>等人</w:t>
            </w:r>
            <w:r w:rsidRPr="00B44F02">
              <w:rPr>
                <w:color w:val="000000"/>
                <w:sz w:val="22"/>
                <w:szCs w:val="22"/>
                <w:vertAlign w:val="superscript"/>
              </w:rPr>
              <w:t>[13]</w:t>
            </w:r>
          </w:p>
        </w:tc>
        <w:tc>
          <w:tcPr>
            <w:tcW w:w="1132" w:type="dxa"/>
            <w:tcBorders>
              <w:top w:val="nil"/>
              <w:left w:val="nil"/>
              <w:bottom w:val="nil"/>
              <w:right w:val="nil"/>
            </w:tcBorders>
            <w:shd w:val="clear" w:color="auto" w:fill="FFFFFF"/>
            <w:vAlign w:val="center"/>
          </w:tcPr>
          <w:p w14:paraId="7D2BE36D"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0.1-23</w:t>
            </w:r>
          </w:p>
        </w:tc>
        <w:tc>
          <w:tcPr>
            <w:tcW w:w="1272" w:type="dxa"/>
            <w:tcBorders>
              <w:top w:val="nil"/>
              <w:left w:val="nil"/>
              <w:bottom w:val="nil"/>
              <w:right w:val="nil"/>
            </w:tcBorders>
            <w:shd w:val="clear" w:color="auto" w:fill="FFFFFF"/>
            <w:vAlign w:val="center"/>
          </w:tcPr>
          <w:p w14:paraId="17C0CA2E"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25-27.4</w:t>
            </w:r>
          </w:p>
        </w:tc>
        <w:tc>
          <w:tcPr>
            <w:tcW w:w="1157" w:type="dxa"/>
            <w:tcBorders>
              <w:top w:val="nil"/>
              <w:left w:val="nil"/>
              <w:bottom w:val="nil"/>
              <w:right w:val="nil"/>
            </w:tcBorders>
            <w:shd w:val="clear" w:color="auto" w:fill="FFFFFF"/>
            <w:vAlign w:val="center"/>
          </w:tcPr>
          <w:p w14:paraId="5A190AAB"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2.7-4</w:t>
            </w:r>
          </w:p>
        </w:tc>
        <w:tc>
          <w:tcPr>
            <w:tcW w:w="1431" w:type="dxa"/>
            <w:tcBorders>
              <w:top w:val="nil"/>
              <w:left w:val="nil"/>
              <w:bottom w:val="nil"/>
              <w:right w:val="nil"/>
            </w:tcBorders>
            <w:shd w:val="clear" w:color="auto" w:fill="FFFFFF"/>
            <w:vAlign w:val="center"/>
          </w:tcPr>
          <w:p w14:paraId="0DBB38A9"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335</w:t>
            </w:r>
          </w:p>
        </w:tc>
      </w:tr>
      <w:tr w:rsidR="00B47B51" w:rsidRPr="0076193D" w14:paraId="65D0B6B4" w14:textId="77777777" w:rsidTr="008D0D2C">
        <w:trPr>
          <w:jc w:val="center"/>
        </w:trPr>
        <w:tc>
          <w:tcPr>
            <w:tcW w:w="1043" w:type="dxa"/>
            <w:tcBorders>
              <w:top w:val="nil"/>
              <w:left w:val="nil"/>
              <w:bottom w:val="nil"/>
              <w:right w:val="nil"/>
            </w:tcBorders>
            <w:shd w:val="clear" w:color="auto" w:fill="FFFFFF"/>
            <w:vAlign w:val="center"/>
          </w:tcPr>
          <w:p w14:paraId="67448B25"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2020</w:t>
            </w:r>
          </w:p>
        </w:tc>
        <w:tc>
          <w:tcPr>
            <w:tcW w:w="1326" w:type="dxa"/>
            <w:tcBorders>
              <w:top w:val="nil"/>
              <w:left w:val="nil"/>
              <w:bottom w:val="nil"/>
              <w:right w:val="nil"/>
            </w:tcBorders>
            <w:shd w:val="clear" w:color="auto" w:fill="FFFFFF"/>
            <w:vAlign w:val="center"/>
          </w:tcPr>
          <w:p w14:paraId="4B9AF510"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Heng Xie</w:t>
            </w:r>
            <w:r w:rsidRPr="00B44F02">
              <w:rPr>
                <w:color w:val="000000"/>
                <w:sz w:val="22"/>
                <w:szCs w:val="22"/>
              </w:rPr>
              <w:t>等人</w:t>
            </w:r>
            <w:r w:rsidRPr="00B44F02">
              <w:rPr>
                <w:color w:val="000000"/>
                <w:sz w:val="22"/>
                <w:szCs w:val="22"/>
                <w:vertAlign w:val="superscript"/>
              </w:rPr>
              <w:t>[14]</w:t>
            </w:r>
          </w:p>
        </w:tc>
        <w:tc>
          <w:tcPr>
            <w:tcW w:w="1132" w:type="dxa"/>
            <w:tcBorders>
              <w:top w:val="nil"/>
              <w:left w:val="nil"/>
              <w:bottom w:val="nil"/>
              <w:right w:val="nil"/>
            </w:tcBorders>
            <w:shd w:val="clear" w:color="auto" w:fill="FFFFFF"/>
            <w:vAlign w:val="center"/>
          </w:tcPr>
          <w:p w14:paraId="12B852DD"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17.5-22.5</w:t>
            </w:r>
          </w:p>
        </w:tc>
        <w:tc>
          <w:tcPr>
            <w:tcW w:w="1272" w:type="dxa"/>
            <w:tcBorders>
              <w:top w:val="nil"/>
              <w:left w:val="nil"/>
              <w:bottom w:val="nil"/>
              <w:right w:val="nil"/>
            </w:tcBorders>
            <w:shd w:val="clear" w:color="auto" w:fill="FFFFFF"/>
            <w:vAlign w:val="center"/>
          </w:tcPr>
          <w:p w14:paraId="444F98EA"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22-23.9</w:t>
            </w:r>
          </w:p>
        </w:tc>
        <w:tc>
          <w:tcPr>
            <w:tcW w:w="1157" w:type="dxa"/>
            <w:tcBorders>
              <w:top w:val="nil"/>
              <w:left w:val="nil"/>
              <w:bottom w:val="nil"/>
              <w:right w:val="nil"/>
            </w:tcBorders>
            <w:shd w:val="clear" w:color="auto" w:fill="FFFFFF"/>
            <w:vAlign w:val="center"/>
          </w:tcPr>
          <w:p w14:paraId="3CAA1E6D"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1.1-1.3</w:t>
            </w:r>
          </w:p>
        </w:tc>
        <w:tc>
          <w:tcPr>
            <w:tcW w:w="1431" w:type="dxa"/>
            <w:tcBorders>
              <w:top w:val="nil"/>
              <w:left w:val="nil"/>
              <w:bottom w:val="nil"/>
              <w:right w:val="nil"/>
            </w:tcBorders>
            <w:shd w:val="clear" w:color="auto" w:fill="FFFFFF"/>
            <w:vAlign w:val="center"/>
          </w:tcPr>
          <w:p w14:paraId="655E1822"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66</w:t>
            </w:r>
          </w:p>
        </w:tc>
      </w:tr>
      <w:tr w:rsidR="00B47B51" w:rsidRPr="0076193D" w14:paraId="014FF075" w14:textId="77777777" w:rsidTr="008D0D2C">
        <w:trPr>
          <w:jc w:val="center"/>
        </w:trPr>
        <w:tc>
          <w:tcPr>
            <w:tcW w:w="1043" w:type="dxa"/>
            <w:tcBorders>
              <w:top w:val="nil"/>
              <w:left w:val="nil"/>
              <w:bottom w:val="single" w:sz="12" w:space="0" w:color="auto"/>
              <w:right w:val="nil"/>
            </w:tcBorders>
            <w:shd w:val="clear" w:color="auto" w:fill="FFFFFF"/>
            <w:vAlign w:val="center"/>
          </w:tcPr>
          <w:p w14:paraId="12FDF5E1"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2021</w:t>
            </w:r>
          </w:p>
        </w:tc>
        <w:tc>
          <w:tcPr>
            <w:tcW w:w="1326" w:type="dxa"/>
            <w:tcBorders>
              <w:top w:val="nil"/>
              <w:left w:val="nil"/>
              <w:bottom w:val="single" w:sz="12" w:space="0" w:color="auto"/>
              <w:right w:val="nil"/>
            </w:tcBorders>
            <w:shd w:val="clear" w:color="auto" w:fill="FFFFFF"/>
            <w:vAlign w:val="center"/>
          </w:tcPr>
          <w:p w14:paraId="33CE6E17"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 xml:space="preserve">Patrick E.  </w:t>
            </w:r>
            <w:proofErr w:type="spellStart"/>
            <w:r w:rsidRPr="00B44F02">
              <w:rPr>
                <w:color w:val="000000"/>
                <w:sz w:val="22"/>
                <w:szCs w:val="22"/>
              </w:rPr>
              <w:t>Longhi</w:t>
            </w:r>
            <w:proofErr w:type="spellEnd"/>
            <w:r w:rsidRPr="00B44F02">
              <w:rPr>
                <w:color w:val="000000"/>
                <w:sz w:val="22"/>
                <w:szCs w:val="22"/>
              </w:rPr>
              <w:t>等人</w:t>
            </w:r>
            <w:r w:rsidRPr="00B44F02">
              <w:rPr>
                <w:color w:val="000000"/>
                <w:sz w:val="22"/>
                <w:szCs w:val="22"/>
                <w:vertAlign w:val="superscript"/>
              </w:rPr>
              <w:t>[15]</w:t>
            </w:r>
          </w:p>
        </w:tc>
        <w:tc>
          <w:tcPr>
            <w:tcW w:w="1132" w:type="dxa"/>
            <w:tcBorders>
              <w:top w:val="nil"/>
              <w:left w:val="nil"/>
              <w:bottom w:val="single" w:sz="12" w:space="0" w:color="auto"/>
              <w:right w:val="nil"/>
            </w:tcBorders>
            <w:shd w:val="clear" w:color="auto" w:fill="FFFFFF"/>
            <w:vAlign w:val="center"/>
          </w:tcPr>
          <w:p w14:paraId="1162286C"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26.5-29.5</w:t>
            </w:r>
          </w:p>
        </w:tc>
        <w:tc>
          <w:tcPr>
            <w:tcW w:w="1272" w:type="dxa"/>
            <w:tcBorders>
              <w:top w:val="nil"/>
              <w:left w:val="nil"/>
              <w:bottom w:val="single" w:sz="12" w:space="0" w:color="auto"/>
              <w:right w:val="nil"/>
            </w:tcBorders>
            <w:shd w:val="clear" w:color="auto" w:fill="FFFFFF"/>
            <w:vAlign w:val="center"/>
          </w:tcPr>
          <w:p w14:paraId="7DB57652"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26</w:t>
            </w:r>
          </w:p>
        </w:tc>
        <w:tc>
          <w:tcPr>
            <w:tcW w:w="1157" w:type="dxa"/>
            <w:tcBorders>
              <w:top w:val="nil"/>
              <w:left w:val="nil"/>
              <w:bottom w:val="single" w:sz="12" w:space="0" w:color="auto"/>
              <w:right w:val="nil"/>
            </w:tcBorders>
            <w:shd w:val="clear" w:color="auto" w:fill="FFFFFF"/>
            <w:vAlign w:val="center"/>
          </w:tcPr>
          <w:p w14:paraId="358925BF"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1.9</w:t>
            </w:r>
          </w:p>
        </w:tc>
        <w:tc>
          <w:tcPr>
            <w:tcW w:w="1431" w:type="dxa"/>
            <w:tcBorders>
              <w:top w:val="nil"/>
              <w:left w:val="nil"/>
              <w:bottom w:val="single" w:sz="12" w:space="0" w:color="auto"/>
              <w:right w:val="nil"/>
            </w:tcBorders>
            <w:shd w:val="clear" w:color="auto" w:fill="FFFFFF"/>
            <w:vAlign w:val="center"/>
          </w:tcPr>
          <w:p w14:paraId="6979D0E6" w14:textId="77777777" w:rsidR="00B47B51" w:rsidRPr="00B44F02" w:rsidRDefault="00B47B51" w:rsidP="008D0D2C">
            <w:pPr>
              <w:spacing w:before="60" w:after="60" w:line="240" w:lineRule="auto"/>
              <w:ind w:firstLineChars="0" w:firstLine="0"/>
              <w:jc w:val="center"/>
              <w:rPr>
                <w:color w:val="000000"/>
                <w:sz w:val="22"/>
                <w:szCs w:val="22"/>
              </w:rPr>
            </w:pPr>
            <w:r w:rsidRPr="00B44F02">
              <w:rPr>
                <w:color w:val="000000"/>
                <w:sz w:val="22"/>
                <w:szCs w:val="22"/>
              </w:rPr>
              <w:t>N/A</w:t>
            </w:r>
          </w:p>
        </w:tc>
      </w:tr>
    </w:tbl>
    <w:p w14:paraId="72C8775E" w14:textId="77777777" w:rsidR="00B47B51" w:rsidRDefault="00B47B51" w:rsidP="00B47B51">
      <w:pPr>
        <w:ind w:firstLineChars="0" w:firstLine="0"/>
        <w:rPr>
          <w:color w:val="000000"/>
          <w:sz w:val="32"/>
          <w:szCs w:val="32"/>
        </w:rPr>
      </w:pPr>
    </w:p>
    <w:p w14:paraId="6217CD34" w14:textId="77777777" w:rsidR="003B4A05" w:rsidRPr="0076193D" w:rsidRDefault="003B4A05" w:rsidP="00B47B51">
      <w:pPr>
        <w:ind w:firstLineChars="0" w:firstLine="0"/>
        <w:rPr>
          <w:color w:val="000000"/>
          <w:sz w:val="32"/>
          <w:szCs w:val="32"/>
        </w:rPr>
      </w:pPr>
    </w:p>
    <w:p w14:paraId="5FCF5378" w14:textId="0DD3287D" w:rsidR="007A77BF" w:rsidRPr="00201E88" w:rsidRDefault="007A77BF" w:rsidP="00201E88">
      <w:pPr>
        <w:spacing w:before="480" w:after="120"/>
        <w:ind w:firstLineChars="0" w:firstLine="0"/>
        <w:rPr>
          <w:rFonts w:ascii="黑体" w:eastAsia="黑体" w:hAnsi="黑体"/>
          <w:color w:val="000000"/>
          <w:sz w:val="28"/>
          <w:szCs w:val="28"/>
        </w:rPr>
      </w:pPr>
      <w:r w:rsidRPr="00201E88">
        <w:rPr>
          <w:rFonts w:ascii="Arial" w:eastAsia="黑体" w:hAnsi="Arial" w:cs="Arial"/>
          <w:color w:val="000000"/>
          <w:sz w:val="28"/>
          <w:szCs w:val="28"/>
        </w:rPr>
        <w:lastRenderedPageBreak/>
        <w:t>2.3</w:t>
      </w:r>
      <w:r w:rsidRPr="00201E88">
        <w:rPr>
          <w:rFonts w:ascii="黑体" w:eastAsia="黑体" w:hAnsi="黑体"/>
          <w:color w:val="000000"/>
          <w:sz w:val="28"/>
          <w:szCs w:val="28"/>
        </w:rPr>
        <w:t xml:space="preserve"> 基于</w:t>
      </w:r>
      <w:proofErr w:type="spellStart"/>
      <w:r w:rsidR="00692B07">
        <w:rPr>
          <w:rFonts w:ascii="Arial" w:eastAsia="黑体" w:hAnsi="Arial" w:cs="Arial"/>
          <w:color w:val="000000"/>
          <w:sz w:val="28"/>
          <w:szCs w:val="28"/>
        </w:rPr>
        <w:t>G</w:t>
      </w:r>
      <w:r w:rsidR="00692B07">
        <w:rPr>
          <w:rFonts w:ascii="Arial" w:eastAsia="黑体" w:hAnsi="Arial" w:cs="Arial" w:hint="eastAsia"/>
          <w:color w:val="000000"/>
          <w:sz w:val="28"/>
          <w:szCs w:val="28"/>
        </w:rPr>
        <w:t>aN</w:t>
      </w:r>
      <w:proofErr w:type="spellEnd"/>
      <w:r w:rsidRPr="00201E88">
        <w:rPr>
          <w:rFonts w:ascii="黑体" w:eastAsia="黑体" w:hAnsi="黑体"/>
          <w:color w:val="000000"/>
          <w:sz w:val="28"/>
          <w:szCs w:val="28"/>
        </w:rPr>
        <w:t>的</w:t>
      </w:r>
      <w:r w:rsidRPr="00201E88">
        <w:rPr>
          <w:rFonts w:ascii="Arial" w:eastAsia="黑体" w:hAnsi="Arial" w:cs="Arial"/>
          <w:color w:val="000000"/>
          <w:sz w:val="28"/>
          <w:szCs w:val="28"/>
        </w:rPr>
        <w:t>LNA</w:t>
      </w:r>
      <w:r w:rsidRPr="00201E88">
        <w:rPr>
          <w:rFonts w:ascii="黑体" w:eastAsia="黑体" w:hAnsi="黑体"/>
          <w:color w:val="000000"/>
          <w:sz w:val="28"/>
          <w:szCs w:val="28"/>
        </w:rPr>
        <w:t>国内外研究现状</w:t>
      </w:r>
    </w:p>
    <w:p w14:paraId="5DFD8EDE" w14:textId="77777777" w:rsidR="00B47B51" w:rsidRPr="009A67FA" w:rsidRDefault="00B47B51" w:rsidP="00795EEE">
      <w:pPr>
        <w:pStyle w:val="af8"/>
        <w:ind w:left="357" w:firstLine="520"/>
        <w:rPr>
          <w:color w:val="000000"/>
        </w:rPr>
      </w:pPr>
      <w:r w:rsidRPr="009A67FA">
        <w:rPr>
          <w:color w:val="000000"/>
        </w:rPr>
        <w:t>随着第三代半导体的兴起，基于</w:t>
      </w:r>
      <w:proofErr w:type="spellStart"/>
      <w:r w:rsidRPr="009A67FA">
        <w:rPr>
          <w:color w:val="000000"/>
        </w:rPr>
        <w:t>GaN</w:t>
      </w:r>
      <w:proofErr w:type="spellEnd"/>
      <w:r w:rsidRPr="009A67FA">
        <w:rPr>
          <w:color w:val="000000"/>
        </w:rPr>
        <w:t>的</w:t>
      </w:r>
      <w:r w:rsidRPr="009A67FA">
        <w:rPr>
          <w:color w:val="000000"/>
        </w:rPr>
        <w:t>LNA</w:t>
      </w:r>
      <w:r w:rsidRPr="009A67FA">
        <w:rPr>
          <w:color w:val="000000"/>
        </w:rPr>
        <w:t>越来越受到研究工作者的广泛关注。</w:t>
      </w:r>
    </w:p>
    <w:p w14:paraId="635EBA68" w14:textId="77777777" w:rsidR="00B47B51" w:rsidRPr="009A67FA" w:rsidRDefault="00B47B51" w:rsidP="00795EEE">
      <w:pPr>
        <w:pStyle w:val="af8"/>
        <w:ind w:left="357" w:firstLine="520"/>
        <w:rPr>
          <w:color w:val="000000"/>
        </w:rPr>
      </w:pPr>
      <w:r w:rsidRPr="009A67FA">
        <w:rPr>
          <w:color w:val="000000"/>
        </w:rPr>
        <w:t>2007</w:t>
      </w:r>
      <w:r w:rsidRPr="009A67FA">
        <w:rPr>
          <w:color w:val="000000"/>
        </w:rPr>
        <w:t>年，</w:t>
      </w:r>
      <w:r w:rsidRPr="009A67FA">
        <w:rPr>
          <w:color w:val="000000"/>
        </w:rPr>
        <w:t xml:space="preserve">M. </w:t>
      </w:r>
      <w:proofErr w:type="spellStart"/>
      <w:r w:rsidRPr="009A67FA">
        <w:rPr>
          <w:color w:val="000000"/>
        </w:rPr>
        <w:t>Micovic</w:t>
      </w:r>
      <w:proofErr w:type="spellEnd"/>
      <w:r w:rsidRPr="009A67FA">
        <w:rPr>
          <w:color w:val="000000"/>
        </w:rPr>
        <w:t>等人</w:t>
      </w:r>
      <w:r w:rsidRPr="009A67FA">
        <w:rPr>
          <w:color w:val="000000"/>
          <w:vertAlign w:val="superscript"/>
        </w:rPr>
        <w:t>[16]</w:t>
      </w:r>
      <w:r w:rsidRPr="009A67FA">
        <w:rPr>
          <w:color w:val="000000"/>
        </w:rPr>
        <w:t>使用公共漏极配置偏置的</w:t>
      </w:r>
      <w:r w:rsidRPr="009A67FA">
        <w:rPr>
          <w:color w:val="000000"/>
        </w:rPr>
        <w:t>FET</w:t>
      </w:r>
      <w:r w:rsidRPr="009A67FA">
        <w:rPr>
          <w:color w:val="000000"/>
        </w:rPr>
        <w:t>，得到了在整个</w:t>
      </w:r>
      <w:r w:rsidRPr="009A67FA">
        <w:rPr>
          <w:color w:val="000000"/>
        </w:rPr>
        <w:t>4-16GHz</w:t>
      </w:r>
      <w:r w:rsidRPr="009A67FA">
        <w:rPr>
          <w:color w:val="000000"/>
        </w:rPr>
        <w:t>工作频率范围</w:t>
      </w:r>
      <w:proofErr w:type="gramStart"/>
      <w:r w:rsidRPr="009A67FA">
        <w:rPr>
          <w:color w:val="000000"/>
        </w:rPr>
        <w:t>内最佳</w:t>
      </w:r>
      <w:proofErr w:type="gramEnd"/>
      <w:r w:rsidRPr="009A67FA">
        <w:rPr>
          <w:color w:val="000000"/>
        </w:rPr>
        <w:t>噪声匹配的稳健宽带</w:t>
      </w:r>
      <w:r w:rsidRPr="009A67FA">
        <w:rPr>
          <w:color w:val="000000"/>
        </w:rPr>
        <w:t>LNA</w:t>
      </w:r>
      <w:r w:rsidRPr="009A67FA">
        <w:rPr>
          <w:color w:val="000000"/>
        </w:rPr>
        <w:t>，该</w:t>
      </w:r>
      <w:r w:rsidRPr="009A67FA">
        <w:rPr>
          <w:color w:val="000000"/>
        </w:rPr>
        <w:t>LNA</w:t>
      </w:r>
      <w:r w:rsidRPr="009A67FA">
        <w:rPr>
          <w:color w:val="000000"/>
        </w:rPr>
        <w:t>的增益为</w:t>
      </w:r>
      <w:r w:rsidRPr="009A67FA">
        <w:rPr>
          <w:color w:val="000000"/>
        </w:rPr>
        <w:t>10-14.6dB</w:t>
      </w:r>
      <w:r w:rsidRPr="009A67FA">
        <w:rPr>
          <w:color w:val="000000"/>
        </w:rPr>
        <w:t>，噪声系数为</w:t>
      </w:r>
      <w:r w:rsidRPr="009A67FA">
        <w:rPr>
          <w:color w:val="000000"/>
        </w:rPr>
        <w:t>1.45-1.8</w:t>
      </w:r>
      <w:r w:rsidRPr="009A67FA">
        <w:rPr>
          <w:color w:val="000000"/>
        </w:rPr>
        <w:t>。</w:t>
      </w:r>
    </w:p>
    <w:p w14:paraId="442206DE" w14:textId="455E0A7E" w:rsidR="00B47B51" w:rsidRPr="009A67FA" w:rsidRDefault="00B47B51" w:rsidP="00795EEE">
      <w:pPr>
        <w:pStyle w:val="af8"/>
        <w:ind w:left="357" w:firstLine="520"/>
        <w:rPr>
          <w:color w:val="000000"/>
        </w:rPr>
      </w:pPr>
      <w:r w:rsidRPr="009A67FA">
        <w:rPr>
          <w:color w:val="000000"/>
        </w:rPr>
        <w:t>2008</w:t>
      </w:r>
      <w:r w:rsidRPr="009A67FA">
        <w:rPr>
          <w:color w:val="000000"/>
        </w:rPr>
        <w:t>年，</w:t>
      </w:r>
      <w:r w:rsidRPr="009A67FA">
        <w:rPr>
          <w:color w:val="000000"/>
        </w:rPr>
        <w:t>H. P. Moyer</w:t>
      </w:r>
      <w:proofErr w:type="gramStart"/>
      <w:r w:rsidRPr="009A67FA">
        <w:rPr>
          <w:color w:val="000000"/>
        </w:rPr>
        <w:t>等人</w:t>
      </w:r>
      <w:r w:rsidRPr="009A67FA">
        <w:rPr>
          <w:color w:val="000000"/>
          <w:vertAlign w:val="superscript"/>
        </w:rPr>
        <w:t>[</w:t>
      </w:r>
      <w:proofErr w:type="gramEnd"/>
      <w:r w:rsidRPr="009A67FA">
        <w:rPr>
          <w:color w:val="000000"/>
          <w:vertAlign w:val="superscript"/>
        </w:rPr>
        <w:t>17]</w:t>
      </w:r>
      <w:r w:rsidRPr="009A67FA">
        <w:rPr>
          <w:color w:val="000000"/>
        </w:rPr>
        <w:t>使用</w:t>
      </w:r>
      <w:r w:rsidRPr="009A67FA">
        <w:rPr>
          <w:color w:val="000000"/>
        </w:rPr>
        <w:t>0.15μmT</w:t>
      </w:r>
      <w:r w:rsidRPr="009A67FA">
        <w:rPr>
          <w:color w:val="000000"/>
        </w:rPr>
        <w:t>门工艺设计了工作在</w:t>
      </w:r>
      <w:r w:rsidRPr="009A67FA">
        <w:rPr>
          <w:color w:val="000000"/>
        </w:rPr>
        <w:t>43-47GHz</w:t>
      </w:r>
      <w:r w:rsidRPr="009A67FA">
        <w:rPr>
          <w:color w:val="000000"/>
        </w:rPr>
        <w:t>频率范围内的</w:t>
      </w:r>
      <w:r w:rsidR="006E4605">
        <w:rPr>
          <w:rFonts w:hint="eastAsia"/>
          <w:color w:val="000000"/>
        </w:rPr>
        <w:t>稳定的</w:t>
      </w:r>
      <w:r w:rsidRPr="009A67FA">
        <w:rPr>
          <w:color w:val="000000"/>
        </w:rPr>
        <w:t>LNA</w:t>
      </w:r>
      <w:r w:rsidRPr="009A67FA">
        <w:rPr>
          <w:color w:val="000000"/>
        </w:rPr>
        <w:t>，该</w:t>
      </w:r>
      <w:r w:rsidRPr="009A67FA">
        <w:rPr>
          <w:color w:val="000000"/>
        </w:rPr>
        <w:t>LNA</w:t>
      </w:r>
      <w:r w:rsidRPr="009A67FA">
        <w:rPr>
          <w:color w:val="000000"/>
        </w:rPr>
        <w:t>在整个工作频段内，增益为</w:t>
      </w:r>
      <w:r w:rsidRPr="009A67FA">
        <w:rPr>
          <w:color w:val="000000"/>
        </w:rPr>
        <w:t>19-19.5dB</w:t>
      </w:r>
      <w:r w:rsidRPr="009A67FA">
        <w:rPr>
          <w:color w:val="000000"/>
        </w:rPr>
        <w:t>，噪声系数为</w:t>
      </w:r>
      <w:r w:rsidRPr="009A67FA">
        <w:rPr>
          <w:color w:val="000000"/>
        </w:rPr>
        <w:t>3.2-3.75</w:t>
      </w:r>
      <w:r w:rsidRPr="009A67FA">
        <w:rPr>
          <w:color w:val="000000"/>
        </w:rPr>
        <w:t>。</w:t>
      </w:r>
      <w:r w:rsidRPr="009A67FA">
        <w:rPr>
          <w:color w:val="000000"/>
        </w:rPr>
        <w:t>2010</w:t>
      </w:r>
      <w:r w:rsidRPr="009A67FA">
        <w:rPr>
          <w:color w:val="000000"/>
        </w:rPr>
        <w:t>年，</w:t>
      </w:r>
      <w:proofErr w:type="spellStart"/>
      <w:r w:rsidRPr="009A67FA">
        <w:rPr>
          <w:color w:val="000000"/>
        </w:rPr>
        <w:t>Minqi</w:t>
      </w:r>
      <w:proofErr w:type="spellEnd"/>
      <w:r w:rsidRPr="009A67FA">
        <w:rPr>
          <w:color w:val="000000"/>
        </w:rPr>
        <w:t xml:space="preserve"> Chen</w:t>
      </w:r>
      <w:r w:rsidRPr="009A67FA">
        <w:rPr>
          <w:color w:val="000000"/>
        </w:rPr>
        <w:t>等人</w:t>
      </w:r>
      <w:r w:rsidRPr="009A67FA">
        <w:rPr>
          <w:color w:val="000000"/>
          <w:vertAlign w:val="superscript"/>
        </w:rPr>
        <w:t>[18]</w:t>
      </w:r>
      <w:r w:rsidRPr="009A67FA">
        <w:rPr>
          <w:color w:val="000000"/>
        </w:rPr>
        <w:t>提出了改进的电阻反馈拓扑结构，使用连接到输入晶体管源端的电感，以确保整个带宽范围内的良好匹配，得到了可以分布式放大器性能媲美的</w:t>
      </w:r>
      <w:r w:rsidRPr="009A67FA">
        <w:rPr>
          <w:color w:val="000000"/>
        </w:rPr>
        <w:t>LNA</w:t>
      </w:r>
      <w:r w:rsidRPr="009A67FA">
        <w:rPr>
          <w:color w:val="000000"/>
        </w:rPr>
        <w:t>。所设计的</w:t>
      </w:r>
      <w:r w:rsidRPr="009A67FA">
        <w:rPr>
          <w:color w:val="000000"/>
        </w:rPr>
        <w:t>LNA</w:t>
      </w:r>
      <w:r w:rsidRPr="009A67FA">
        <w:rPr>
          <w:color w:val="000000"/>
        </w:rPr>
        <w:t>工作在</w:t>
      </w:r>
      <w:r w:rsidRPr="009A67FA">
        <w:rPr>
          <w:color w:val="000000"/>
        </w:rPr>
        <w:t>1-25GHz</w:t>
      </w:r>
      <w:r w:rsidRPr="009A67FA">
        <w:rPr>
          <w:color w:val="000000"/>
        </w:rPr>
        <w:t>范围内，增益为</w:t>
      </w:r>
      <w:r w:rsidRPr="009A67FA">
        <w:rPr>
          <w:color w:val="000000"/>
        </w:rPr>
        <w:t>10-13dB</w:t>
      </w:r>
      <w:r w:rsidRPr="009A67FA">
        <w:rPr>
          <w:color w:val="000000"/>
        </w:rPr>
        <w:t>，噪声系数为</w:t>
      </w:r>
      <w:r w:rsidRPr="009A67FA">
        <w:rPr>
          <w:color w:val="000000"/>
        </w:rPr>
        <w:t>3.4-4.6dB</w:t>
      </w:r>
      <w:r w:rsidRPr="009A67FA">
        <w:rPr>
          <w:color w:val="000000"/>
        </w:rPr>
        <w:t>。</w:t>
      </w:r>
    </w:p>
    <w:p w14:paraId="686E3961" w14:textId="77777777" w:rsidR="00B47B51" w:rsidRPr="009A67FA" w:rsidRDefault="00B47B51" w:rsidP="00795EEE">
      <w:pPr>
        <w:pStyle w:val="af8"/>
        <w:ind w:left="357" w:firstLine="520"/>
        <w:rPr>
          <w:color w:val="000000"/>
        </w:rPr>
      </w:pPr>
      <w:r w:rsidRPr="009A67FA">
        <w:rPr>
          <w:color w:val="000000"/>
        </w:rPr>
        <w:t>2016</w:t>
      </w:r>
      <w:r w:rsidRPr="009A67FA">
        <w:rPr>
          <w:color w:val="000000"/>
        </w:rPr>
        <w:t>年，</w:t>
      </w:r>
      <w:r w:rsidRPr="009A67FA">
        <w:rPr>
          <w:color w:val="000000"/>
        </w:rPr>
        <w:t>Kevin W. Kobayashi</w:t>
      </w:r>
      <w:r w:rsidRPr="009A67FA">
        <w:rPr>
          <w:color w:val="000000"/>
        </w:rPr>
        <w:t>等人</w:t>
      </w:r>
      <w:r w:rsidRPr="009A67FA">
        <w:rPr>
          <w:color w:val="000000"/>
          <w:vertAlign w:val="superscript"/>
        </w:rPr>
        <w:t>[19]</w:t>
      </w:r>
      <w:r w:rsidRPr="009A67FA">
        <w:rPr>
          <w:color w:val="000000"/>
        </w:rPr>
        <w:t>介绍了一种新型低噪声无输入端级联分布式放大器（</w:t>
      </w:r>
      <w:r w:rsidRPr="009A67FA">
        <w:rPr>
          <w:color w:val="000000"/>
        </w:rPr>
        <w:t>DA</w:t>
      </w:r>
      <w:r w:rsidRPr="009A67FA">
        <w:rPr>
          <w:color w:val="000000"/>
        </w:rPr>
        <w:t>），由于独特的无</w:t>
      </w:r>
      <w:proofErr w:type="gramStart"/>
      <w:r w:rsidRPr="009A67FA">
        <w:rPr>
          <w:color w:val="000000"/>
        </w:rPr>
        <w:t>输入门端接</w:t>
      </w:r>
      <w:proofErr w:type="gramEnd"/>
      <w:r w:rsidRPr="009A67FA">
        <w:rPr>
          <w:color w:val="000000"/>
        </w:rPr>
        <w:t>DA</w:t>
      </w:r>
      <w:r w:rsidRPr="009A67FA">
        <w:rPr>
          <w:color w:val="000000"/>
        </w:rPr>
        <w:t>降低了传统电阻端接</w:t>
      </w:r>
      <w:r w:rsidRPr="009A67FA">
        <w:rPr>
          <w:color w:val="000000"/>
        </w:rPr>
        <w:t>DA</w:t>
      </w:r>
      <w:r w:rsidRPr="009A67FA">
        <w:rPr>
          <w:color w:val="000000"/>
        </w:rPr>
        <w:t>的低频噪声系数，而不影响三阶截距点（</w:t>
      </w:r>
      <w:r w:rsidRPr="009A67FA">
        <w:rPr>
          <w:color w:val="000000"/>
        </w:rPr>
        <w:t>IP3</w:t>
      </w:r>
      <w:r w:rsidRPr="009A67FA">
        <w:rPr>
          <w:color w:val="000000"/>
        </w:rPr>
        <w:t>）。所设计的</w:t>
      </w:r>
      <w:r w:rsidRPr="009A67FA">
        <w:rPr>
          <w:color w:val="000000"/>
        </w:rPr>
        <w:t>LNA</w:t>
      </w:r>
      <w:r w:rsidRPr="009A67FA">
        <w:rPr>
          <w:color w:val="000000"/>
        </w:rPr>
        <w:t>工作在</w:t>
      </w:r>
      <w:r w:rsidRPr="009A67FA">
        <w:rPr>
          <w:color w:val="000000"/>
        </w:rPr>
        <w:t>0.1-45GHz</w:t>
      </w:r>
      <w:r w:rsidRPr="009A67FA">
        <w:rPr>
          <w:color w:val="000000"/>
        </w:rPr>
        <w:t>超宽频带</w:t>
      </w:r>
      <w:r w:rsidRPr="009A67FA">
        <w:rPr>
          <w:color w:val="000000"/>
        </w:rPr>
        <w:t>,</w:t>
      </w:r>
      <w:r w:rsidRPr="009A67FA">
        <w:rPr>
          <w:color w:val="000000"/>
        </w:rPr>
        <w:t>在整个工作频率范围内，增益大于</w:t>
      </w:r>
      <w:r w:rsidRPr="009A67FA">
        <w:rPr>
          <w:color w:val="000000"/>
        </w:rPr>
        <w:t>10dB</w:t>
      </w:r>
      <w:r w:rsidRPr="009A67FA">
        <w:rPr>
          <w:color w:val="000000"/>
        </w:rPr>
        <w:t>，噪声系数为</w:t>
      </w:r>
      <w:r w:rsidRPr="009A67FA">
        <w:rPr>
          <w:color w:val="000000"/>
        </w:rPr>
        <w:t>1.6-8dB</w:t>
      </w:r>
      <w:r w:rsidRPr="009A67FA">
        <w:rPr>
          <w:color w:val="000000"/>
        </w:rPr>
        <w:t>（</w:t>
      </w:r>
      <w:r w:rsidRPr="009A67FA">
        <w:rPr>
          <w:color w:val="000000"/>
        </w:rPr>
        <w:t>0.1-26GHz</w:t>
      </w:r>
      <w:r w:rsidRPr="009A67FA">
        <w:rPr>
          <w:color w:val="000000"/>
        </w:rPr>
        <w:t>范围内小于</w:t>
      </w:r>
      <w:r w:rsidRPr="009A67FA">
        <w:rPr>
          <w:color w:val="000000"/>
        </w:rPr>
        <w:t>3dB</w:t>
      </w:r>
      <w:r w:rsidRPr="009A67FA">
        <w:rPr>
          <w:color w:val="000000"/>
        </w:rPr>
        <w:t>）。</w:t>
      </w:r>
    </w:p>
    <w:p w14:paraId="679C2A0F" w14:textId="77777777" w:rsidR="00B47B51" w:rsidRPr="009A67FA" w:rsidRDefault="00B47B51" w:rsidP="00795EEE">
      <w:pPr>
        <w:pStyle w:val="af8"/>
        <w:ind w:left="357" w:firstLine="520"/>
        <w:rPr>
          <w:color w:val="000000"/>
        </w:rPr>
      </w:pPr>
      <w:r w:rsidRPr="009A67FA">
        <w:rPr>
          <w:color w:val="000000"/>
        </w:rPr>
        <w:t>2016</w:t>
      </w:r>
      <w:r w:rsidRPr="009A67FA">
        <w:rPr>
          <w:color w:val="000000"/>
        </w:rPr>
        <w:t>年，</w:t>
      </w:r>
      <w:r w:rsidRPr="009A67FA">
        <w:rPr>
          <w:color w:val="000000"/>
        </w:rPr>
        <w:t xml:space="preserve">S. </w:t>
      </w:r>
      <w:proofErr w:type="spellStart"/>
      <w:r w:rsidRPr="009A67FA">
        <w:rPr>
          <w:color w:val="000000"/>
        </w:rPr>
        <w:t>Lardizabal</w:t>
      </w:r>
      <w:proofErr w:type="spellEnd"/>
      <w:r w:rsidRPr="009A67FA">
        <w:rPr>
          <w:color w:val="000000"/>
        </w:rPr>
        <w:t>等人</w:t>
      </w:r>
      <w:r w:rsidRPr="009A67FA">
        <w:rPr>
          <w:color w:val="000000"/>
          <w:vertAlign w:val="superscript"/>
        </w:rPr>
        <w:t>[20]</w:t>
      </w:r>
      <w:r w:rsidRPr="009A67FA">
        <w:rPr>
          <w:color w:val="000000"/>
        </w:rPr>
        <w:t>介绍了用于美国国家航空航天局最新的</w:t>
      </w:r>
      <w:r w:rsidRPr="009A67FA">
        <w:rPr>
          <w:color w:val="000000"/>
        </w:rPr>
        <w:t>3</w:t>
      </w:r>
      <w:r w:rsidRPr="009A67FA">
        <w:rPr>
          <w:color w:val="000000"/>
        </w:rPr>
        <w:t>波段多普勒雷达仪器概念的</w:t>
      </w:r>
      <w:r w:rsidRPr="009A67FA">
        <w:rPr>
          <w:color w:val="000000"/>
        </w:rPr>
        <w:t xml:space="preserve">100nm </w:t>
      </w:r>
      <w:proofErr w:type="spellStart"/>
      <w:r w:rsidRPr="009A67FA">
        <w:rPr>
          <w:color w:val="000000"/>
        </w:rPr>
        <w:t>GaN</w:t>
      </w:r>
      <w:proofErr w:type="spellEnd"/>
      <w:r w:rsidRPr="009A67FA">
        <w:rPr>
          <w:color w:val="000000"/>
        </w:rPr>
        <w:t xml:space="preserve"> HEMT</w:t>
      </w:r>
      <w:r w:rsidRPr="009A67FA">
        <w:rPr>
          <w:color w:val="000000"/>
        </w:rPr>
        <w:t>低噪声放大器的设计，该</w:t>
      </w:r>
      <w:r w:rsidRPr="009A67FA">
        <w:rPr>
          <w:color w:val="000000"/>
        </w:rPr>
        <w:t>LNA</w:t>
      </w:r>
      <w:r w:rsidRPr="009A67FA">
        <w:rPr>
          <w:color w:val="000000"/>
        </w:rPr>
        <w:t>工作在</w:t>
      </w:r>
      <w:r w:rsidRPr="009A67FA">
        <w:rPr>
          <w:color w:val="000000"/>
        </w:rPr>
        <w:t>92-96GHz</w:t>
      </w:r>
      <w:r w:rsidRPr="009A67FA">
        <w:rPr>
          <w:color w:val="000000"/>
        </w:rPr>
        <w:t>频段，增益为</w:t>
      </w:r>
      <w:r w:rsidRPr="009A67FA">
        <w:rPr>
          <w:color w:val="000000"/>
        </w:rPr>
        <w:t>20-22dB</w:t>
      </w:r>
      <w:r w:rsidRPr="009A67FA">
        <w:rPr>
          <w:color w:val="000000"/>
        </w:rPr>
        <w:t>，噪声系数为</w:t>
      </w:r>
      <w:r w:rsidRPr="009A67FA">
        <w:rPr>
          <w:color w:val="000000"/>
        </w:rPr>
        <w:t>3.5-4</w:t>
      </w:r>
      <w:r w:rsidRPr="009A67FA">
        <w:rPr>
          <w:color w:val="000000"/>
        </w:rPr>
        <w:t>。</w:t>
      </w:r>
    </w:p>
    <w:p w14:paraId="6D0669E6" w14:textId="77777777" w:rsidR="00B47B51" w:rsidRPr="009A67FA" w:rsidRDefault="00B47B51" w:rsidP="00795EEE">
      <w:pPr>
        <w:pStyle w:val="af8"/>
        <w:ind w:left="357" w:firstLine="520"/>
        <w:rPr>
          <w:color w:val="000000"/>
        </w:rPr>
      </w:pPr>
      <w:r w:rsidRPr="009A67FA">
        <w:rPr>
          <w:color w:val="000000"/>
        </w:rPr>
        <w:t>2016</w:t>
      </w:r>
      <w:r w:rsidRPr="009A67FA">
        <w:rPr>
          <w:color w:val="000000"/>
        </w:rPr>
        <w:t>年，</w:t>
      </w:r>
      <w:r w:rsidRPr="009A67FA">
        <w:rPr>
          <w:color w:val="000000"/>
        </w:rPr>
        <w:t xml:space="preserve">Miro </w:t>
      </w:r>
      <w:proofErr w:type="spellStart"/>
      <w:r w:rsidRPr="009A67FA">
        <w:rPr>
          <w:color w:val="000000"/>
        </w:rPr>
        <w:t>Micovic</w:t>
      </w:r>
      <w:proofErr w:type="spellEnd"/>
      <w:r w:rsidRPr="009A67FA">
        <w:rPr>
          <w:color w:val="000000"/>
        </w:rPr>
        <w:t>等人</w:t>
      </w:r>
      <w:r w:rsidRPr="009A67FA">
        <w:rPr>
          <w:color w:val="000000"/>
          <w:vertAlign w:val="superscript"/>
        </w:rPr>
        <w:t>[21]</w:t>
      </w:r>
      <w:r w:rsidRPr="009A67FA">
        <w:rPr>
          <w:color w:val="000000"/>
        </w:rPr>
        <w:t>报道了基于</w:t>
      </w:r>
      <w:r w:rsidRPr="009A67FA">
        <w:rPr>
          <w:color w:val="000000"/>
        </w:rPr>
        <w:t>DARPA</w:t>
      </w:r>
      <w:r w:rsidRPr="009A67FA">
        <w:rPr>
          <w:color w:val="000000"/>
        </w:rPr>
        <w:t>氮化物电子</w:t>
      </w:r>
      <w:r w:rsidRPr="009A67FA">
        <w:rPr>
          <w:color w:val="000000"/>
        </w:rPr>
        <w:t>NEXT</w:t>
      </w:r>
      <w:r w:rsidRPr="009A67FA">
        <w:rPr>
          <w:color w:val="000000"/>
        </w:rPr>
        <w:t>生成技术制成的</w:t>
      </w:r>
      <w:proofErr w:type="spellStart"/>
      <w:r w:rsidRPr="009A67FA">
        <w:rPr>
          <w:color w:val="000000"/>
        </w:rPr>
        <w:t>GaN</w:t>
      </w:r>
      <w:proofErr w:type="spellEnd"/>
      <w:r w:rsidRPr="009A67FA">
        <w:rPr>
          <w:color w:val="000000"/>
        </w:rPr>
        <w:t xml:space="preserve"> MMIC</w:t>
      </w:r>
      <w:r w:rsidRPr="009A67FA">
        <w:rPr>
          <w:color w:val="000000"/>
        </w:rPr>
        <w:t>电路。该</w:t>
      </w:r>
      <w:r w:rsidRPr="009A67FA">
        <w:rPr>
          <w:color w:val="000000"/>
        </w:rPr>
        <w:t>LNA</w:t>
      </w:r>
      <w:r w:rsidRPr="009A67FA">
        <w:rPr>
          <w:color w:val="000000"/>
        </w:rPr>
        <w:t>工作在</w:t>
      </w:r>
      <w:r w:rsidRPr="009A67FA">
        <w:rPr>
          <w:color w:val="000000"/>
        </w:rPr>
        <w:t>30-39.3GHz</w:t>
      </w:r>
      <w:r w:rsidRPr="009A67FA">
        <w:rPr>
          <w:color w:val="000000"/>
        </w:rPr>
        <w:t>范围内，在全频段内具有大于</w:t>
      </w:r>
      <w:r w:rsidRPr="009A67FA">
        <w:rPr>
          <w:color w:val="000000"/>
        </w:rPr>
        <w:t>24dB</w:t>
      </w:r>
      <w:r w:rsidRPr="009A67FA">
        <w:rPr>
          <w:color w:val="000000"/>
        </w:rPr>
        <w:t>的增益和小于</w:t>
      </w:r>
      <w:r w:rsidRPr="009A67FA">
        <w:rPr>
          <w:color w:val="000000"/>
        </w:rPr>
        <w:t>1.6</w:t>
      </w:r>
      <w:r w:rsidRPr="009A67FA">
        <w:rPr>
          <w:color w:val="000000"/>
        </w:rPr>
        <w:t>的噪声系数。</w:t>
      </w:r>
    </w:p>
    <w:p w14:paraId="2A197E56" w14:textId="77777777" w:rsidR="00B47B51" w:rsidRPr="009A67FA" w:rsidRDefault="00B47B51" w:rsidP="00795EEE">
      <w:pPr>
        <w:pStyle w:val="af8"/>
        <w:ind w:left="357" w:firstLine="520"/>
        <w:rPr>
          <w:color w:val="000000"/>
        </w:rPr>
      </w:pPr>
      <w:r w:rsidRPr="009A67FA">
        <w:rPr>
          <w:color w:val="000000"/>
        </w:rPr>
        <w:t>2018</w:t>
      </w:r>
      <w:r w:rsidRPr="009A67FA">
        <w:rPr>
          <w:color w:val="000000"/>
        </w:rPr>
        <w:t>年，</w:t>
      </w:r>
      <w:proofErr w:type="spellStart"/>
      <w:r w:rsidRPr="009A67FA">
        <w:rPr>
          <w:color w:val="000000"/>
        </w:rPr>
        <w:t>Xiaodong</w:t>
      </w:r>
      <w:proofErr w:type="spellEnd"/>
      <w:r w:rsidRPr="009A67FA">
        <w:rPr>
          <w:color w:val="000000"/>
        </w:rPr>
        <w:t xml:space="preserve"> Tong</w:t>
      </w:r>
      <w:r w:rsidRPr="009A67FA">
        <w:rPr>
          <w:color w:val="000000"/>
        </w:rPr>
        <w:t>等人</w:t>
      </w:r>
      <w:r w:rsidRPr="009A67FA">
        <w:rPr>
          <w:color w:val="000000"/>
          <w:vertAlign w:val="superscript"/>
        </w:rPr>
        <w:t>[22]</w:t>
      </w:r>
      <w:r w:rsidRPr="009A67FA">
        <w:rPr>
          <w:color w:val="000000"/>
        </w:rPr>
        <w:t>介绍了一种基于</w:t>
      </w:r>
      <w:r w:rsidRPr="009A67FA">
        <w:rPr>
          <w:color w:val="000000"/>
        </w:rPr>
        <w:t>100nm</w:t>
      </w:r>
      <w:proofErr w:type="gramStart"/>
      <w:r w:rsidRPr="009A67FA">
        <w:rPr>
          <w:color w:val="000000"/>
        </w:rPr>
        <w:t>栅长</w:t>
      </w:r>
      <w:proofErr w:type="spellStart"/>
      <w:proofErr w:type="gramEnd"/>
      <w:r w:rsidRPr="009A67FA">
        <w:rPr>
          <w:color w:val="000000"/>
        </w:rPr>
        <w:t>GaN</w:t>
      </w:r>
      <w:proofErr w:type="spellEnd"/>
      <w:r w:rsidRPr="009A67FA">
        <w:rPr>
          <w:color w:val="000000"/>
        </w:rPr>
        <w:t>-on-Si HEMT</w:t>
      </w:r>
      <w:r w:rsidRPr="009A67FA">
        <w:rPr>
          <w:color w:val="000000"/>
        </w:rPr>
        <w:t>制备的</w:t>
      </w:r>
      <w:r w:rsidRPr="009A67FA">
        <w:rPr>
          <w:color w:val="000000"/>
        </w:rPr>
        <w:t>LNA</w:t>
      </w:r>
      <w:r w:rsidRPr="009A67FA">
        <w:rPr>
          <w:color w:val="000000"/>
        </w:rPr>
        <w:t>，在连续波输入功率为</w:t>
      </w:r>
      <w:r w:rsidRPr="009A67FA">
        <w:rPr>
          <w:color w:val="000000"/>
        </w:rPr>
        <w:t>30dBm</w:t>
      </w:r>
      <w:r w:rsidRPr="009A67FA">
        <w:rPr>
          <w:color w:val="000000"/>
        </w:rPr>
        <w:t>的情况下对</w:t>
      </w:r>
      <w:r w:rsidRPr="009A67FA">
        <w:rPr>
          <w:color w:val="000000"/>
        </w:rPr>
        <w:t>LNA</w:t>
      </w:r>
      <w:r w:rsidRPr="009A67FA">
        <w:rPr>
          <w:color w:val="000000"/>
        </w:rPr>
        <w:t>进行</w:t>
      </w:r>
      <w:r w:rsidRPr="009A67FA">
        <w:rPr>
          <w:color w:val="000000"/>
        </w:rPr>
        <w:t>1</w:t>
      </w:r>
      <w:r w:rsidRPr="009A67FA">
        <w:rPr>
          <w:color w:val="000000"/>
        </w:rPr>
        <w:t>分钟应力测试，结果表明</w:t>
      </w:r>
      <w:r w:rsidRPr="009A67FA">
        <w:rPr>
          <w:color w:val="000000"/>
        </w:rPr>
        <w:t>LNA</w:t>
      </w:r>
      <w:r w:rsidRPr="009A67FA">
        <w:rPr>
          <w:color w:val="000000"/>
        </w:rPr>
        <w:t>的性能几乎没有发生变化，说明了</w:t>
      </w:r>
      <w:r w:rsidRPr="009A67FA">
        <w:rPr>
          <w:color w:val="000000"/>
        </w:rPr>
        <w:t>LNA</w:t>
      </w:r>
      <w:r w:rsidRPr="009A67FA">
        <w:rPr>
          <w:color w:val="000000"/>
        </w:rPr>
        <w:t>的高鲁棒性。该</w:t>
      </w:r>
      <w:r w:rsidRPr="009A67FA">
        <w:rPr>
          <w:color w:val="000000"/>
        </w:rPr>
        <w:t>LNA</w:t>
      </w:r>
      <w:r w:rsidRPr="009A67FA">
        <w:rPr>
          <w:color w:val="000000"/>
        </w:rPr>
        <w:t>工作在</w:t>
      </w:r>
      <w:r w:rsidRPr="009A67FA">
        <w:rPr>
          <w:color w:val="000000"/>
        </w:rPr>
        <w:t>19.5-22.5GHz</w:t>
      </w:r>
      <w:r w:rsidRPr="009A67FA">
        <w:rPr>
          <w:color w:val="000000"/>
        </w:rPr>
        <w:t>频段，增益为</w:t>
      </w:r>
      <w:r w:rsidRPr="009A67FA">
        <w:rPr>
          <w:color w:val="000000"/>
        </w:rPr>
        <w:t>19.5-22.5GHz</w:t>
      </w:r>
      <w:r w:rsidRPr="009A67FA">
        <w:rPr>
          <w:color w:val="000000"/>
        </w:rPr>
        <w:t>，噪声系数为</w:t>
      </w:r>
      <w:r w:rsidRPr="009A67FA">
        <w:rPr>
          <w:color w:val="000000"/>
        </w:rPr>
        <w:t>0.4-1.1</w:t>
      </w:r>
      <w:r w:rsidRPr="009A67FA">
        <w:rPr>
          <w:color w:val="000000"/>
        </w:rPr>
        <w:t>。</w:t>
      </w:r>
    </w:p>
    <w:p w14:paraId="2F1084BB" w14:textId="77777777" w:rsidR="00B47B51" w:rsidRPr="009A67FA" w:rsidRDefault="00B47B51" w:rsidP="00795EEE">
      <w:pPr>
        <w:pStyle w:val="af8"/>
        <w:ind w:left="357" w:firstLine="520"/>
        <w:rPr>
          <w:color w:val="000000"/>
        </w:rPr>
      </w:pPr>
      <w:r w:rsidRPr="009A67FA">
        <w:rPr>
          <w:color w:val="000000"/>
        </w:rPr>
        <w:t>2019</w:t>
      </w:r>
      <w:r w:rsidRPr="009A67FA">
        <w:rPr>
          <w:color w:val="000000"/>
        </w:rPr>
        <w:t>年，</w:t>
      </w:r>
      <w:proofErr w:type="spellStart"/>
      <w:r w:rsidRPr="009A67FA">
        <w:rPr>
          <w:color w:val="000000"/>
        </w:rPr>
        <w:t>Shiyong</w:t>
      </w:r>
      <w:proofErr w:type="spellEnd"/>
      <w:r w:rsidRPr="009A67FA">
        <w:rPr>
          <w:color w:val="000000"/>
        </w:rPr>
        <w:t xml:space="preserve"> Zhang</w:t>
      </w:r>
      <w:r w:rsidRPr="009A67FA">
        <w:rPr>
          <w:color w:val="000000"/>
        </w:rPr>
        <w:t>等人</w:t>
      </w:r>
      <w:r w:rsidRPr="009A67FA">
        <w:rPr>
          <w:color w:val="000000"/>
          <w:vertAlign w:val="superscript"/>
        </w:rPr>
        <w:t>[23]</w:t>
      </w:r>
      <w:r w:rsidRPr="009A67FA">
        <w:rPr>
          <w:color w:val="000000"/>
        </w:rPr>
        <w:t>提出了一种在每一级放大器的漏极处串联一个并联的</w:t>
      </w:r>
      <w:r w:rsidRPr="009A67FA">
        <w:rPr>
          <w:color w:val="000000"/>
        </w:rPr>
        <w:t>RC</w:t>
      </w:r>
      <w:r w:rsidRPr="009A67FA">
        <w:rPr>
          <w:color w:val="000000"/>
        </w:rPr>
        <w:t>网络结构，这使得该、</w:t>
      </w:r>
      <w:r w:rsidRPr="009A67FA">
        <w:rPr>
          <w:color w:val="000000"/>
        </w:rPr>
        <w:t>LNA</w:t>
      </w:r>
      <w:r w:rsidRPr="009A67FA">
        <w:rPr>
          <w:color w:val="000000"/>
        </w:rPr>
        <w:t>在</w:t>
      </w:r>
      <w:r w:rsidRPr="009A67FA">
        <w:rPr>
          <w:color w:val="000000"/>
        </w:rPr>
        <w:t>3.5-8V</w:t>
      </w:r>
      <w:r w:rsidRPr="009A67FA">
        <w:rPr>
          <w:color w:val="000000"/>
        </w:rPr>
        <w:t>的漏极偏压下工作，而不会增加噪声系数。该</w:t>
      </w:r>
      <w:r w:rsidRPr="009A67FA">
        <w:rPr>
          <w:color w:val="000000"/>
        </w:rPr>
        <w:t>LNA</w:t>
      </w:r>
      <w:r w:rsidRPr="009A67FA">
        <w:rPr>
          <w:color w:val="000000"/>
        </w:rPr>
        <w:t>在</w:t>
      </w:r>
      <w:r w:rsidRPr="009A67FA">
        <w:rPr>
          <w:color w:val="000000"/>
        </w:rPr>
        <w:t>15-34GHz</w:t>
      </w:r>
      <w:r w:rsidRPr="009A67FA">
        <w:rPr>
          <w:color w:val="000000"/>
        </w:rPr>
        <w:t>频段内，具有</w:t>
      </w:r>
      <w:r w:rsidRPr="009A67FA">
        <w:rPr>
          <w:color w:val="000000"/>
        </w:rPr>
        <w:t>17-</w:t>
      </w:r>
      <w:r w:rsidRPr="009A67FA">
        <w:rPr>
          <w:color w:val="000000"/>
        </w:rPr>
        <w:lastRenderedPageBreak/>
        <w:t>20dB</w:t>
      </w:r>
      <w:r w:rsidRPr="009A67FA">
        <w:rPr>
          <w:color w:val="000000"/>
        </w:rPr>
        <w:t>的增益和</w:t>
      </w:r>
      <w:r w:rsidRPr="009A67FA">
        <w:rPr>
          <w:color w:val="000000"/>
        </w:rPr>
        <w:t>0.8-1.5dB</w:t>
      </w:r>
      <w:r w:rsidRPr="009A67FA">
        <w:rPr>
          <w:color w:val="000000"/>
        </w:rPr>
        <w:t>的噪声系数。</w:t>
      </w:r>
    </w:p>
    <w:p w14:paraId="27C0CB75" w14:textId="5F665AE1" w:rsidR="00B47B51" w:rsidRPr="009A67FA" w:rsidRDefault="00B47B51" w:rsidP="00795EEE">
      <w:pPr>
        <w:pStyle w:val="af8"/>
        <w:ind w:left="357" w:firstLine="520"/>
        <w:rPr>
          <w:color w:val="000000"/>
        </w:rPr>
      </w:pPr>
      <w:r w:rsidRPr="009A67FA">
        <w:rPr>
          <w:color w:val="000000"/>
        </w:rPr>
        <w:t>2019</w:t>
      </w:r>
      <w:r w:rsidRPr="009A67FA">
        <w:rPr>
          <w:color w:val="000000"/>
        </w:rPr>
        <w:t>年，</w:t>
      </w:r>
      <w:proofErr w:type="spellStart"/>
      <w:r w:rsidRPr="009A67FA">
        <w:rPr>
          <w:color w:val="000000"/>
        </w:rPr>
        <w:t>Penghui</w:t>
      </w:r>
      <w:proofErr w:type="spellEnd"/>
      <w:r w:rsidRPr="009A67FA">
        <w:rPr>
          <w:color w:val="000000"/>
        </w:rPr>
        <w:t xml:space="preserve"> Zheng</w:t>
      </w:r>
      <w:r w:rsidRPr="009A67FA">
        <w:rPr>
          <w:color w:val="000000"/>
        </w:rPr>
        <w:t>等人</w:t>
      </w:r>
      <w:r w:rsidRPr="009A67FA">
        <w:rPr>
          <w:color w:val="000000"/>
          <w:vertAlign w:val="superscript"/>
        </w:rPr>
        <w:t>[24]</w:t>
      </w:r>
      <w:r w:rsidRPr="009A67FA">
        <w:rPr>
          <w:color w:val="000000"/>
        </w:rPr>
        <w:t>介绍了一种基于</w:t>
      </w:r>
      <w:r w:rsidRPr="009A67FA">
        <w:rPr>
          <w:color w:val="000000"/>
        </w:rPr>
        <w:t xml:space="preserve">OMMIC </w:t>
      </w:r>
      <w:proofErr w:type="spellStart"/>
      <w:r w:rsidRPr="009A67FA">
        <w:rPr>
          <w:color w:val="000000"/>
        </w:rPr>
        <w:t>GaN</w:t>
      </w:r>
      <w:proofErr w:type="spellEnd"/>
      <w:r w:rsidRPr="009A67FA">
        <w:rPr>
          <w:color w:val="000000"/>
        </w:rPr>
        <w:t xml:space="preserve">-on-Si </w:t>
      </w:r>
      <w:r w:rsidRPr="009A67FA">
        <w:rPr>
          <w:color w:val="000000"/>
        </w:rPr>
        <w:t>的</w:t>
      </w:r>
      <w:r w:rsidRPr="009A67FA">
        <w:rPr>
          <w:color w:val="000000"/>
        </w:rPr>
        <w:t>LNA</w:t>
      </w:r>
      <w:r w:rsidRPr="009A67FA">
        <w:rPr>
          <w:color w:val="000000"/>
        </w:rPr>
        <w:t>，应用了具有源电感反馈的共源拓扑以同时进行噪声和输入匹配。该</w:t>
      </w:r>
      <w:r w:rsidRPr="009A67FA">
        <w:rPr>
          <w:color w:val="000000"/>
        </w:rPr>
        <w:t>LNA</w:t>
      </w:r>
      <w:r w:rsidRPr="009A67FA">
        <w:rPr>
          <w:color w:val="000000"/>
        </w:rPr>
        <w:t>在</w:t>
      </w:r>
      <w:r w:rsidRPr="009A67FA">
        <w:rPr>
          <w:color w:val="000000"/>
        </w:rPr>
        <w:t>23-31</w:t>
      </w:r>
      <w:r w:rsidRPr="009A67FA">
        <w:rPr>
          <w:color w:val="000000"/>
        </w:rPr>
        <w:t>的工作频段内，增益为</w:t>
      </w:r>
      <w:r w:rsidRPr="009A67FA">
        <w:rPr>
          <w:color w:val="000000"/>
        </w:rPr>
        <w:t>22-27.5dB</w:t>
      </w:r>
      <w:r w:rsidRPr="009A67FA">
        <w:rPr>
          <w:color w:val="000000"/>
        </w:rPr>
        <w:t>，噪声系数为</w:t>
      </w:r>
      <w:r w:rsidRPr="009A67FA">
        <w:rPr>
          <w:color w:val="000000"/>
        </w:rPr>
        <w:t>0.93-1.4</w:t>
      </w:r>
      <w:r w:rsidRPr="009A67FA">
        <w:rPr>
          <w:color w:val="000000"/>
        </w:rPr>
        <w:t>。</w:t>
      </w:r>
    </w:p>
    <w:p w14:paraId="2A4A12F5" w14:textId="77777777" w:rsidR="00B47B51" w:rsidRPr="009A67FA" w:rsidRDefault="00B47B51" w:rsidP="00795EEE">
      <w:pPr>
        <w:pStyle w:val="af8"/>
        <w:ind w:left="357" w:firstLine="520"/>
        <w:rPr>
          <w:color w:val="000000"/>
        </w:rPr>
      </w:pPr>
      <w:r w:rsidRPr="009A67FA">
        <w:rPr>
          <w:color w:val="000000"/>
        </w:rPr>
        <w:t>2020</w:t>
      </w:r>
      <w:r w:rsidRPr="009A67FA">
        <w:rPr>
          <w:color w:val="000000"/>
        </w:rPr>
        <w:t>年，</w:t>
      </w:r>
      <w:proofErr w:type="spellStart"/>
      <w:r w:rsidRPr="009A67FA">
        <w:rPr>
          <w:color w:val="000000"/>
        </w:rPr>
        <w:t>Shiyong</w:t>
      </w:r>
      <w:proofErr w:type="spellEnd"/>
      <w:r w:rsidRPr="009A67FA">
        <w:rPr>
          <w:color w:val="000000"/>
        </w:rPr>
        <w:t xml:space="preserve"> Zhang</w:t>
      </w:r>
      <w:r w:rsidRPr="009A67FA">
        <w:rPr>
          <w:color w:val="000000"/>
        </w:rPr>
        <w:t>等人</w:t>
      </w:r>
      <w:r w:rsidRPr="009A67FA">
        <w:rPr>
          <w:color w:val="000000"/>
          <w:vertAlign w:val="superscript"/>
        </w:rPr>
        <w:t>[25]</w:t>
      </w:r>
      <w:r w:rsidRPr="009A67FA">
        <w:rPr>
          <w:color w:val="000000"/>
        </w:rPr>
        <w:t>制造了具有高鲁棒性的</w:t>
      </w:r>
      <w:r w:rsidRPr="009A67FA">
        <w:rPr>
          <w:color w:val="000000"/>
        </w:rPr>
        <w:t>LNA</w:t>
      </w:r>
      <w:r w:rsidRPr="009A67FA">
        <w:rPr>
          <w:color w:val="000000"/>
        </w:rPr>
        <w:t>。该</w:t>
      </w:r>
      <w:r w:rsidRPr="009A67FA">
        <w:rPr>
          <w:color w:val="000000"/>
        </w:rPr>
        <w:t>LNA</w:t>
      </w:r>
      <w:r w:rsidRPr="009A67FA">
        <w:rPr>
          <w:color w:val="000000"/>
        </w:rPr>
        <w:t>在</w:t>
      </w:r>
      <w:r w:rsidRPr="009A67FA">
        <w:rPr>
          <w:color w:val="000000"/>
        </w:rPr>
        <w:t>18-31GH</w:t>
      </w:r>
      <w:r w:rsidRPr="009A67FA">
        <w:rPr>
          <w:color w:val="000000"/>
        </w:rPr>
        <w:t>范围内，增益为</w:t>
      </w:r>
      <w:r w:rsidRPr="009A67FA">
        <w:rPr>
          <w:color w:val="000000"/>
        </w:rPr>
        <w:t>20.5-21.5dB</w:t>
      </w:r>
      <w:r w:rsidRPr="009A67FA">
        <w:rPr>
          <w:color w:val="000000"/>
        </w:rPr>
        <w:t>，噪声系数为</w:t>
      </w:r>
      <w:r w:rsidRPr="009A67FA">
        <w:rPr>
          <w:color w:val="000000"/>
        </w:rPr>
        <w:t>0.8-1.2</w:t>
      </w:r>
      <w:r w:rsidRPr="009A67FA">
        <w:rPr>
          <w:color w:val="000000"/>
        </w:rPr>
        <w:t>。</w:t>
      </w:r>
    </w:p>
    <w:p w14:paraId="76C61778" w14:textId="00A56293" w:rsidR="00B47B51" w:rsidRPr="009A67FA" w:rsidRDefault="00B47B51" w:rsidP="00795EEE">
      <w:pPr>
        <w:pStyle w:val="af8"/>
        <w:ind w:left="357" w:firstLine="520"/>
        <w:rPr>
          <w:color w:val="000000"/>
        </w:rPr>
      </w:pPr>
      <w:r w:rsidRPr="009A67FA">
        <w:rPr>
          <w:color w:val="000000"/>
        </w:rPr>
        <w:t>2023</w:t>
      </w:r>
      <w:r w:rsidRPr="009A67FA">
        <w:rPr>
          <w:color w:val="000000"/>
        </w:rPr>
        <w:t>年，</w:t>
      </w:r>
      <w:r w:rsidR="00F54965">
        <w:rPr>
          <w:rFonts w:hint="eastAsia"/>
          <w:color w:val="000000"/>
        </w:rPr>
        <w:t>A.</w:t>
      </w:r>
      <w:r w:rsidR="00F54965">
        <w:rPr>
          <w:color w:val="000000"/>
        </w:rPr>
        <w:t xml:space="preserve"> M. </w:t>
      </w:r>
      <w:proofErr w:type="spellStart"/>
      <w:r w:rsidR="00F54965">
        <w:rPr>
          <w:color w:val="000000"/>
        </w:rPr>
        <w:t>Elelimy</w:t>
      </w:r>
      <w:proofErr w:type="spellEnd"/>
      <w:r w:rsidR="00F54965">
        <w:rPr>
          <w:color w:val="000000"/>
        </w:rPr>
        <w:t xml:space="preserve"> </w:t>
      </w:r>
      <w:proofErr w:type="spellStart"/>
      <w:r w:rsidR="00F54965">
        <w:rPr>
          <w:color w:val="000000"/>
        </w:rPr>
        <w:t>Abounerma</w:t>
      </w:r>
      <w:proofErr w:type="spellEnd"/>
      <w:proofErr w:type="gramStart"/>
      <w:r w:rsidRPr="009A67FA">
        <w:rPr>
          <w:color w:val="000000"/>
        </w:rPr>
        <w:t>等人</w:t>
      </w:r>
      <w:r w:rsidRPr="009A67FA">
        <w:rPr>
          <w:color w:val="000000"/>
          <w:vertAlign w:val="superscript"/>
        </w:rPr>
        <w:t>[</w:t>
      </w:r>
      <w:proofErr w:type="gramEnd"/>
      <w:r w:rsidRPr="009A67FA">
        <w:rPr>
          <w:color w:val="000000"/>
          <w:vertAlign w:val="superscript"/>
        </w:rPr>
        <w:t>26]</w:t>
      </w:r>
      <w:r w:rsidRPr="009A67FA">
        <w:rPr>
          <w:color w:val="000000"/>
        </w:rPr>
        <w:t>提出了一种用于</w:t>
      </w:r>
      <w:r w:rsidRPr="009A67FA">
        <w:rPr>
          <w:color w:val="000000"/>
        </w:rPr>
        <w:t>5G</w:t>
      </w:r>
      <w:r w:rsidRPr="009A67FA">
        <w:rPr>
          <w:color w:val="000000"/>
        </w:rPr>
        <w:t>前端无线系统的基于</w:t>
      </w:r>
      <w:r w:rsidRPr="009A67FA">
        <w:rPr>
          <w:color w:val="000000"/>
        </w:rPr>
        <w:t xml:space="preserve">150nm </w:t>
      </w:r>
      <w:proofErr w:type="spellStart"/>
      <w:r w:rsidRPr="009A67FA">
        <w:rPr>
          <w:color w:val="000000"/>
        </w:rPr>
        <w:t>GaN</w:t>
      </w:r>
      <w:proofErr w:type="spellEnd"/>
      <w:r w:rsidRPr="009A67FA">
        <w:rPr>
          <w:color w:val="000000"/>
        </w:rPr>
        <w:t xml:space="preserve">-on-Si </w:t>
      </w:r>
      <w:r w:rsidRPr="009A67FA">
        <w:rPr>
          <w:color w:val="000000"/>
        </w:rPr>
        <w:t>技术设计的</w:t>
      </w:r>
      <w:r w:rsidRPr="009A67FA">
        <w:rPr>
          <w:color w:val="000000"/>
        </w:rPr>
        <w:t>LNA</w:t>
      </w:r>
      <w:r w:rsidRPr="009A67FA">
        <w:rPr>
          <w:color w:val="000000"/>
        </w:rPr>
        <w:t>，使用多级噪声匹配方法，通过串联源电感的公共拓扑结构，实现了工作在</w:t>
      </w:r>
      <w:r w:rsidRPr="009A67FA">
        <w:rPr>
          <w:color w:val="000000"/>
        </w:rPr>
        <w:t>22-30GHz</w:t>
      </w:r>
      <w:r w:rsidRPr="009A67FA">
        <w:rPr>
          <w:color w:val="000000"/>
        </w:rPr>
        <w:t>，增益大于</w:t>
      </w:r>
      <w:r w:rsidRPr="009A67FA">
        <w:rPr>
          <w:color w:val="000000"/>
        </w:rPr>
        <w:t>12dB</w:t>
      </w:r>
      <w:r w:rsidRPr="009A67FA">
        <w:rPr>
          <w:color w:val="000000"/>
        </w:rPr>
        <w:t>，噪声系数小于</w:t>
      </w:r>
      <w:r w:rsidRPr="009A67FA">
        <w:rPr>
          <w:color w:val="000000"/>
        </w:rPr>
        <w:t>2.9dB</w:t>
      </w:r>
      <w:r w:rsidRPr="009A67FA">
        <w:rPr>
          <w:color w:val="000000"/>
        </w:rPr>
        <w:t>的</w:t>
      </w:r>
      <w:r w:rsidRPr="009A67FA">
        <w:rPr>
          <w:color w:val="000000"/>
        </w:rPr>
        <w:t>LNA</w:t>
      </w:r>
      <w:r w:rsidRPr="009A67FA">
        <w:rPr>
          <w:color w:val="000000"/>
        </w:rPr>
        <w:t>。</w:t>
      </w:r>
    </w:p>
    <w:p w14:paraId="287F47F6" w14:textId="77777777" w:rsidR="00B47B51" w:rsidRPr="009A67FA" w:rsidRDefault="00B47B51" w:rsidP="00795EEE">
      <w:pPr>
        <w:pStyle w:val="af8"/>
        <w:ind w:left="357" w:firstLine="520"/>
        <w:rPr>
          <w:color w:val="000000"/>
        </w:rPr>
      </w:pPr>
      <w:r w:rsidRPr="009A67FA">
        <w:rPr>
          <w:color w:val="000000"/>
        </w:rPr>
        <w:t>基于</w:t>
      </w:r>
      <w:proofErr w:type="spellStart"/>
      <w:r w:rsidRPr="009A67FA">
        <w:rPr>
          <w:color w:val="000000"/>
        </w:rPr>
        <w:t>GaN</w:t>
      </w:r>
      <w:proofErr w:type="spellEnd"/>
      <w:r w:rsidRPr="009A67FA">
        <w:rPr>
          <w:color w:val="000000"/>
        </w:rPr>
        <w:t>的</w:t>
      </w:r>
      <w:r w:rsidRPr="009A67FA">
        <w:rPr>
          <w:color w:val="000000"/>
        </w:rPr>
        <w:t>LNA</w:t>
      </w:r>
      <w:r w:rsidRPr="009A67FA">
        <w:rPr>
          <w:color w:val="000000"/>
        </w:rPr>
        <w:t>总结如表</w:t>
      </w:r>
      <w:r w:rsidRPr="009A67FA">
        <w:rPr>
          <w:color w:val="000000"/>
        </w:rPr>
        <w:t>3</w:t>
      </w:r>
      <w:r w:rsidRPr="009A67FA">
        <w:rPr>
          <w:color w:val="000000"/>
        </w:rPr>
        <w:t>所示。</w:t>
      </w:r>
    </w:p>
    <w:p w14:paraId="35F87B77" w14:textId="318C5D4E" w:rsidR="00B47B51" w:rsidRPr="00B44F02" w:rsidRDefault="00B47B51" w:rsidP="00B44F02">
      <w:pPr>
        <w:pStyle w:val="af8"/>
        <w:spacing w:before="240" w:after="120"/>
        <w:ind w:left="357" w:firstLineChars="0" w:firstLine="0"/>
        <w:jc w:val="center"/>
        <w:rPr>
          <w:color w:val="000000"/>
          <w:sz w:val="22"/>
          <w:szCs w:val="22"/>
        </w:rPr>
      </w:pPr>
      <w:bookmarkStart w:id="4" w:name="_Hlk138167909"/>
      <w:r w:rsidRPr="00B44F02">
        <w:rPr>
          <w:color w:val="000000"/>
          <w:sz w:val="22"/>
          <w:szCs w:val="22"/>
        </w:rPr>
        <w:t>表</w:t>
      </w:r>
      <w:r w:rsidR="00F37BB3">
        <w:rPr>
          <w:rFonts w:hint="eastAsia"/>
          <w:color w:val="000000"/>
          <w:sz w:val="22"/>
          <w:szCs w:val="22"/>
        </w:rPr>
        <w:t>2</w:t>
      </w:r>
      <w:r w:rsidR="00F37BB3">
        <w:rPr>
          <w:color w:val="000000"/>
          <w:sz w:val="22"/>
          <w:szCs w:val="22"/>
        </w:rPr>
        <w:t>-</w:t>
      </w:r>
      <w:r w:rsidRPr="00B44F02">
        <w:rPr>
          <w:color w:val="000000"/>
          <w:sz w:val="22"/>
          <w:szCs w:val="22"/>
        </w:rPr>
        <w:t xml:space="preserve">3 </w:t>
      </w:r>
      <w:proofErr w:type="spellStart"/>
      <w:r w:rsidRPr="00B44F02">
        <w:rPr>
          <w:color w:val="000000"/>
          <w:sz w:val="22"/>
          <w:szCs w:val="22"/>
        </w:rPr>
        <w:t>GaN</w:t>
      </w:r>
      <w:proofErr w:type="spellEnd"/>
      <w:r w:rsidRPr="00B44F02">
        <w:rPr>
          <w:color w:val="000000"/>
          <w:sz w:val="22"/>
          <w:szCs w:val="22"/>
        </w:rPr>
        <w:t>-based LNA</w:t>
      </w:r>
      <w:r w:rsidRPr="00B44F02">
        <w:rPr>
          <w:color w:val="000000"/>
          <w:sz w:val="22"/>
          <w:szCs w:val="22"/>
        </w:rPr>
        <w:t>国内外研究状况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
        <w:gridCol w:w="2706"/>
        <w:gridCol w:w="1134"/>
        <w:gridCol w:w="1276"/>
        <w:gridCol w:w="1276"/>
        <w:gridCol w:w="782"/>
      </w:tblGrid>
      <w:tr w:rsidR="00C900AD" w:rsidRPr="0076193D" w14:paraId="2B7E6BAD" w14:textId="77777777" w:rsidTr="009E0D98">
        <w:trPr>
          <w:jc w:val="center"/>
        </w:trPr>
        <w:tc>
          <w:tcPr>
            <w:tcW w:w="696" w:type="dxa"/>
            <w:tcBorders>
              <w:top w:val="single" w:sz="12" w:space="0" w:color="auto"/>
              <w:left w:val="nil"/>
              <w:bottom w:val="single" w:sz="4" w:space="0" w:color="auto"/>
              <w:right w:val="nil"/>
            </w:tcBorders>
            <w:shd w:val="clear" w:color="auto" w:fill="FFFFFF"/>
            <w:vAlign w:val="center"/>
          </w:tcPr>
          <w:p w14:paraId="18A54891"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时间</w:t>
            </w:r>
          </w:p>
        </w:tc>
        <w:tc>
          <w:tcPr>
            <w:tcW w:w="2706" w:type="dxa"/>
            <w:tcBorders>
              <w:top w:val="single" w:sz="12" w:space="0" w:color="auto"/>
              <w:left w:val="nil"/>
              <w:bottom w:val="single" w:sz="4" w:space="0" w:color="auto"/>
              <w:right w:val="nil"/>
            </w:tcBorders>
            <w:shd w:val="clear" w:color="auto" w:fill="FFFFFF"/>
            <w:vAlign w:val="center"/>
          </w:tcPr>
          <w:p w14:paraId="17DDAF55"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作者</w:t>
            </w:r>
          </w:p>
        </w:tc>
        <w:tc>
          <w:tcPr>
            <w:tcW w:w="1134" w:type="dxa"/>
            <w:tcBorders>
              <w:top w:val="single" w:sz="12" w:space="0" w:color="auto"/>
              <w:left w:val="nil"/>
              <w:bottom w:val="single" w:sz="4" w:space="0" w:color="auto"/>
              <w:right w:val="nil"/>
            </w:tcBorders>
            <w:shd w:val="clear" w:color="auto" w:fill="FFFFFF"/>
            <w:vAlign w:val="center"/>
          </w:tcPr>
          <w:p w14:paraId="2E9BFC6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工作频率</w:t>
            </w:r>
            <w:r w:rsidRPr="00A12ED4">
              <w:rPr>
                <w:color w:val="000000"/>
                <w:sz w:val="22"/>
                <w:szCs w:val="22"/>
              </w:rPr>
              <w:t>(GHz)</w:t>
            </w:r>
          </w:p>
        </w:tc>
        <w:tc>
          <w:tcPr>
            <w:tcW w:w="1276" w:type="dxa"/>
            <w:tcBorders>
              <w:top w:val="single" w:sz="12" w:space="0" w:color="auto"/>
              <w:left w:val="nil"/>
              <w:bottom w:val="single" w:sz="4" w:space="0" w:color="auto"/>
              <w:right w:val="nil"/>
            </w:tcBorders>
            <w:shd w:val="clear" w:color="auto" w:fill="FFFFFF"/>
            <w:vAlign w:val="center"/>
          </w:tcPr>
          <w:p w14:paraId="312E37C2"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增益</w:t>
            </w:r>
            <w:r w:rsidRPr="00A12ED4">
              <w:rPr>
                <w:color w:val="000000"/>
                <w:sz w:val="22"/>
                <w:szCs w:val="22"/>
              </w:rPr>
              <w:t>(dB)</w:t>
            </w:r>
          </w:p>
        </w:tc>
        <w:tc>
          <w:tcPr>
            <w:tcW w:w="1276" w:type="dxa"/>
            <w:tcBorders>
              <w:top w:val="single" w:sz="12" w:space="0" w:color="auto"/>
              <w:left w:val="nil"/>
              <w:bottom w:val="single" w:sz="4" w:space="0" w:color="auto"/>
              <w:right w:val="nil"/>
            </w:tcBorders>
            <w:shd w:val="clear" w:color="auto" w:fill="FFFFFF"/>
            <w:vAlign w:val="center"/>
          </w:tcPr>
          <w:p w14:paraId="551DE67E"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噪声系数</w:t>
            </w:r>
            <w:r w:rsidRPr="00A12ED4">
              <w:rPr>
                <w:color w:val="000000"/>
                <w:sz w:val="22"/>
                <w:szCs w:val="22"/>
              </w:rPr>
              <w:t>(dB)</w:t>
            </w:r>
          </w:p>
        </w:tc>
        <w:tc>
          <w:tcPr>
            <w:tcW w:w="719" w:type="dxa"/>
            <w:tcBorders>
              <w:top w:val="single" w:sz="12" w:space="0" w:color="auto"/>
              <w:left w:val="nil"/>
              <w:bottom w:val="single" w:sz="4" w:space="0" w:color="auto"/>
              <w:right w:val="nil"/>
            </w:tcBorders>
            <w:shd w:val="clear" w:color="auto" w:fill="FFFFFF"/>
            <w:vAlign w:val="center"/>
          </w:tcPr>
          <w:p w14:paraId="77204184"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直流功耗</w:t>
            </w:r>
            <w:r w:rsidRPr="00A12ED4">
              <w:rPr>
                <w:color w:val="000000"/>
                <w:sz w:val="22"/>
                <w:szCs w:val="22"/>
              </w:rPr>
              <w:t xml:space="preserve"> (</w:t>
            </w:r>
            <w:proofErr w:type="spellStart"/>
            <w:r w:rsidRPr="00A12ED4">
              <w:rPr>
                <w:color w:val="000000"/>
                <w:sz w:val="22"/>
                <w:szCs w:val="22"/>
              </w:rPr>
              <w:t>mW</w:t>
            </w:r>
            <w:proofErr w:type="spellEnd"/>
            <w:r w:rsidRPr="00A12ED4">
              <w:rPr>
                <w:color w:val="000000"/>
                <w:sz w:val="22"/>
                <w:szCs w:val="22"/>
              </w:rPr>
              <w:t>)</w:t>
            </w:r>
          </w:p>
        </w:tc>
      </w:tr>
      <w:tr w:rsidR="00C900AD" w:rsidRPr="0076193D" w14:paraId="6103164E" w14:textId="77777777" w:rsidTr="009E0D98">
        <w:trPr>
          <w:trHeight w:val="492"/>
          <w:jc w:val="center"/>
        </w:trPr>
        <w:tc>
          <w:tcPr>
            <w:tcW w:w="696" w:type="dxa"/>
            <w:tcBorders>
              <w:top w:val="single" w:sz="4" w:space="0" w:color="auto"/>
              <w:left w:val="nil"/>
              <w:bottom w:val="nil"/>
              <w:right w:val="nil"/>
            </w:tcBorders>
            <w:shd w:val="clear" w:color="auto" w:fill="FFFFFF"/>
            <w:vAlign w:val="center"/>
          </w:tcPr>
          <w:p w14:paraId="2BF5961A"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2007</w:t>
            </w:r>
          </w:p>
        </w:tc>
        <w:tc>
          <w:tcPr>
            <w:tcW w:w="2706" w:type="dxa"/>
            <w:tcBorders>
              <w:top w:val="single" w:sz="4" w:space="0" w:color="auto"/>
              <w:left w:val="nil"/>
              <w:bottom w:val="nil"/>
              <w:right w:val="nil"/>
            </w:tcBorders>
            <w:shd w:val="clear" w:color="auto" w:fill="FFFFFF"/>
            <w:vAlign w:val="center"/>
          </w:tcPr>
          <w:p w14:paraId="078C3D8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 xml:space="preserve">M. </w:t>
            </w:r>
            <w:proofErr w:type="spellStart"/>
            <w:r w:rsidRPr="00A12ED4">
              <w:rPr>
                <w:color w:val="000000"/>
                <w:sz w:val="22"/>
                <w:szCs w:val="22"/>
              </w:rPr>
              <w:t>Micovic</w:t>
            </w:r>
            <w:proofErr w:type="spellEnd"/>
            <w:proofErr w:type="gramStart"/>
            <w:r w:rsidRPr="00A12ED4">
              <w:rPr>
                <w:color w:val="000000"/>
                <w:sz w:val="22"/>
                <w:szCs w:val="22"/>
              </w:rPr>
              <w:t>等人</w:t>
            </w:r>
            <w:r w:rsidRPr="00A12ED4">
              <w:rPr>
                <w:color w:val="000000"/>
                <w:sz w:val="22"/>
                <w:szCs w:val="22"/>
                <w:vertAlign w:val="superscript"/>
              </w:rPr>
              <w:t>[</w:t>
            </w:r>
            <w:proofErr w:type="gramEnd"/>
            <w:r w:rsidRPr="00A12ED4">
              <w:rPr>
                <w:color w:val="000000"/>
                <w:sz w:val="22"/>
                <w:szCs w:val="22"/>
                <w:vertAlign w:val="superscript"/>
              </w:rPr>
              <w:t>16]</w:t>
            </w:r>
          </w:p>
        </w:tc>
        <w:tc>
          <w:tcPr>
            <w:tcW w:w="1134" w:type="dxa"/>
            <w:tcBorders>
              <w:top w:val="single" w:sz="4" w:space="0" w:color="auto"/>
              <w:left w:val="nil"/>
              <w:bottom w:val="nil"/>
              <w:right w:val="nil"/>
            </w:tcBorders>
            <w:shd w:val="clear" w:color="auto" w:fill="FFFFFF"/>
            <w:vAlign w:val="center"/>
          </w:tcPr>
          <w:p w14:paraId="2A208ACE"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4-16</w:t>
            </w:r>
          </w:p>
        </w:tc>
        <w:tc>
          <w:tcPr>
            <w:tcW w:w="1276" w:type="dxa"/>
            <w:tcBorders>
              <w:top w:val="single" w:sz="4" w:space="0" w:color="auto"/>
              <w:left w:val="nil"/>
              <w:bottom w:val="nil"/>
              <w:right w:val="nil"/>
            </w:tcBorders>
            <w:shd w:val="clear" w:color="auto" w:fill="FFFFFF"/>
            <w:vAlign w:val="center"/>
          </w:tcPr>
          <w:p w14:paraId="3D79CDDD"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10-14.6</w:t>
            </w:r>
          </w:p>
        </w:tc>
        <w:tc>
          <w:tcPr>
            <w:tcW w:w="1276" w:type="dxa"/>
            <w:tcBorders>
              <w:top w:val="single" w:sz="4" w:space="0" w:color="auto"/>
              <w:left w:val="nil"/>
              <w:bottom w:val="nil"/>
              <w:right w:val="nil"/>
            </w:tcBorders>
            <w:shd w:val="clear" w:color="auto" w:fill="FFFFFF"/>
            <w:vAlign w:val="center"/>
          </w:tcPr>
          <w:p w14:paraId="04DB66A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1.45-1.8</w:t>
            </w:r>
          </w:p>
        </w:tc>
        <w:tc>
          <w:tcPr>
            <w:tcW w:w="719" w:type="dxa"/>
            <w:tcBorders>
              <w:top w:val="single" w:sz="4" w:space="0" w:color="auto"/>
              <w:left w:val="nil"/>
              <w:bottom w:val="nil"/>
              <w:right w:val="nil"/>
            </w:tcBorders>
            <w:shd w:val="clear" w:color="auto" w:fill="FFFFFF"/>
            <w:vAlign w:val="center"/>
          </w:tcPr>
          <w:p w14:paraId="6FFD3C66"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150</w:t>
            </w:r>
          </w:p>
        </w:tc>
      </w:tr>
      <w:tr w:rsidR="00C900AD" w:rsidRPr="0076193D" w14:paraId="0EFCCF1B" w14:textId="77777777" w:rsidTr="009E0D98">
        <w:trPr>
          <w:jc w:val="center"/>
        </w:trPr>
        <w:tc>
          <w:tcPr>
            <w:tcW w:w="696" w:type="dxa"/>
            <w:tcBorders>
              <w:top w:val="nil"/>
              <w:left w:val="nil"/>
              <w:bottom w:val="nil"/>
              <w:right w:val="nil"/>
            </w:tcBorders>
            <w:shd w:val="clear" w:color="auto" w:fill="FFFFFF"/>
            <w:vAlign w:val="center"/>
          </w:tcPr>
          <w:p w14:paraId="4E7B94EA"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2008</w:t>
            </w:r>
          </w:p>
        </w:tc>
        <w:tc>
          <w:tcPr>
            <w:tcW w:w="2706" w:type="dxa"/>
            <w:tcBorders>
              <w:top w:val="nil"/>
              <w:left w:val="nil"/>
              <w:bottom w:val="nil"/>
              <w:right w:val="nil"/>
            </w:tcBorders>
            <w:shd w:val="clear" w:color="auto" w:fill="FFFFFF"/>
            <w:vAlign w:val="center"/>
          </w:tcPr>
          <w:p w14:paraId="760CA208"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H. P. Moyer</w:t>
            </w:r>
            <w:proofErr w:type="gramStart"/>
            <w:r w:rsidRPr="00A12ED4">
              <w:rPr>
                <w:color w:val="000000"/>
                <w:sz w:val="22"/>
                <w:szCs w:val="22"/>
              </w:rPr>
              <w:t>等人</w:t>
            </w:r>
            <w:r w:rsidRPr="00A12ED4">
              <w:rPr>
                <w:color w:val="000000"/>
                <w:sz w:val="22"/>
                <w:szCs w:val="22"/>
                <w:vertAlign w:val="superscript"/>
              </w:rPr>
              <w:t>[</w:t>
            </w:r>
            <w:proofErr w:type="gramEnd"/>
            <w:r w:rsidRPr="00A12ED4">
              <w:rPr>
                <w:color w:val="000000"/>
                <w:sz w:val="22"/>
                <w:szCs w:val="22"/>
                <w:vertAlign w:val="superscript"/>
              </w:rPr>
              <w:t>17]</w:t>
            </w:r>
          </w:p>
        </w:tc>
        <w:tc>
          <w:tcPr>
            <w:tcW w:w="1134" w:type="dxa"/>
            <w:tcBorders>
              <w:top w:val="nil"/>
              <w:left w:val="nil"/>
              <w:bottom w:val="nil"/>
              <w:right w:val="nil"/>
            </w:tcBorders>
            <w:shd w:val="clear" w:color="auto" w:fill="FFFFFF"/>
            <w:vAlign w:val="center"/>
          </w:tcPr>
          <w:p w14:paraId="5DB1029E"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43-47</w:t>
            </w:r>
          </w:p>
        </w:tc>
        <w:tc>
          <w:tcPr>
            <w:tcW w:w="1276" w:type="dxa"/>
            <w:tcBorders>
              <w:top w:val="nil"/>
              <w:left w:val="nil"/>
              <w:bottom w:val="nil"/>
              <w:right w:val="nil"/>
            </w:tcBorders>
            <w:shd w:val="clear" w:color="auto" w:fill="FFFFFF"/>
            <w:vAlign w:val="center"/>
          </w:tcPr>
          <w:p w14:paraId="6ABE4F06"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19-19.5</w:t>
            </w:r>
          </w:p>
        </w:tc>
        <w:tc>
          <w:tcPr>
            <w:tcW w:w="1276" w:type="dxa"/>
            <w:tcBorders>
              <w:top w:val="nil"/>
              <w:left w:val="nil"/>
              <w:bottom w:val="nil"/>
              <w:right w:val="nil"/>
            </w:tcBorders>
            <w:shd w:val="clear" w:color="auto" w:fill="FFFFFF"/>
            <w:vAlign w:val="center"/>
          </w:tcPr>
          <w:p w14:paraId="21EA7B0A"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3.2-3.75</w:t>
            </w:r>
          </w:p>
        </w:tc>
        <w:tc>
          <w:tcPr>
            <w:tcW w:w="719" w:type="dxa"/>
            <w:tcBorders>
              <w:top w:val="nil"/>
              <w:left w:val="nil"/>
              <w:bottom w:val="nil"/>
              <w:right w:val="nil"/>
            </w:tcBorders>
            <w:shd w:val="clear" w:color="auto" w:fill="FFFFFF"/>
            <w:vAlign w:val="center"/>
          </w:tcPr>
          <w:p w14:paraId="3B7EEAA7"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395</w:t>
            </w:r>
          </w:p>
        </w:tc>
      </w:tr>
      <w:tr w:rsidR="00C900AD" w:rsidRPr="0076193D" w14:paraId="40B8ECFD" w14:textId="77777777" w:rsidTr="009E0D98">
        <w:trPr>
          <w:jc w:val="center"/>
        </w:trPr>
        <w:tc>
          <w:tcPr>
            <w:tcW w:w="696" w:type="dxa"/>
            <w:tcBorders>
              <w:top w:val="nil"/>
              <w:left w:val="nil"/>
              <w:bottom w:val="nil"/>
              <w:right w:val="nil"/>
            </w:tcBorders>
            <w:shd w:val="clear" w:color="auto" w:fill="FFFFFF"/>
            <w:vAlign w:val="center"/>
          </w:tcPr>
          <w:p w14:paraId="13A1E866"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2010</w:t>
            </w:r>
          </w:p>
        </w:tc>
        <w:tc>
          <w:tcPr>
            <w:tcW w:w="2706" w:type="dxa"/>
            <w:tcBorders>
              <w:top w:val="nil"/>
              <w:left w:val="nil"/>
              <w:bottom w:val="nil"/>
              <w:right w:val="nil"/>
            </w:tcBorders>
            <w:shd w:val="clear" w:color="auto" w:fill="FFFFFF"/>
            <w:vAlign w:val="center"/>
          </w:tcPr>
          <w:p w14:paraId="455D3D43" w14:textId="77777777" w:rsidR="00B47B51" w:rsidRPr="00A12ED4" w:rsidRDefault="00B47B51" w:rsidP="008D0D2C">
            <w:pPr>
              <w:spacing w:before="60" w:after="60" w:line="240" w:lineRule="auto"/>
              <w:ind w:firstLineChars="0" w:firstLine="0"/>
              <w:jc w:val="center"/>
              <w:rPr>
                <w:color w:val="000000"/>
                <w:sz w:val="22"/>
                <w:szCs w:val="22"/>
              </w:rPr>
            </w:pPr>
            <w:proofErr w:type="spellStart"/>
            <w:r w:rsidRPr="00A12ED4">
              <w:rPr>
                <w:color w:val="000000"/>
                <w:sz w:val="22"/>
                <w:szCs w:val="22"/>
              </w:rPr>
              <w:t>Minqi</w:t>
            </w:r>
            <w:proofErr w:type="spellEnd"/>
            <w:r w:rsidRPr="00A12ED4">
              <w:rPr>
                <w:color w:val="000000"/>
                <w:sz w:val="22"/>
                <w:szCs w:val="22"/>
              </w:rPr>
              <w:t xml:space="preserve"> Chen</w:t>
            </w:r>
            <w:r w:rsidRPr="00A12ED4">
              <w:rPr>
                <w:color w:val="000000"/>
                <w:sz w:val="22"/>
                <w:szCs w:val="22"/>
              </w:rPr>
              <w:t>等人</w:t>
            </w:r>
            <w:r w:rsidRPr="00A12ED4">
              <w:rPr>
                <w:color w:val="000000"/>
                <w:sz w:val="22"/>
                <w:szCs w:val="22"/>
                <w:vertAlign w:val="superscript"/>
              </w:rPr>
              <w:t>[18]</w:t>
            </w:r>
          </w:p>
        </w:tc>
        <w:tc>
          <w:tcPr>
            <w:tcW w:w="1134" w:type="dxa"/>
            <w:tcBorders>
              <w:top w:val="nil"/>
              <w:left w:val="nil"/>
              <w:bottom w:val="nil"/>
              <w:right w:val="nil"/>
            </w:tcBorders>
            <w:shd w:val="clear" w:color="auto" w:fill="FFFFFF"/>
            <w:vAlign w:val="center"/>
          </w:tcPr>
          <w:p w14:paraId="250413A0"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1-25</w:t>
            </w:r>
          </w:p>
        </w:tc>
        <w:tc>
          <w:tcPr>
            <w:tcW w:w="1276" w:type="dxa"/>
            <w:tcBorders>
              <w:top w:val="nil"/>
              <w:left w:val="nil"/>
              <w:bottom w:val="nil"/>
              <w:right w:val="nil"/>
            </w:tcBorders>
            <w:shd w:val="clear" w:color="auto" w:fill="FFFFFF"/>
            <w:vAlign w:val="center"/>
          </w:tcPr>
          <w:p w14:paraId="2871A44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10-13</w:t>
            </w:r>
          </w:p>
        </w:tc>
        <w:tc>
          <w:tcPr>
            <w:tcW w:w="1276" w:type="dxa"/>
            <w:tcBorders>
              <w:top w:val="nil"/>
              <w:left w:val="nil"/>
              <w:bottom w:val="nil"/>
              <w:right w:val="nil"/>
            </w:tcBorders>
            <w:shd w:val="clear" w:color="auto" w:fill="FFFFFF"/>
            <w:vAlign w:val="center"/>
          </w:tcPr>
          <w:p w14:paraId="2AB76E97"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3.4-4.6</w:t>
            </w:r>
          </w:p>
        </w:tc>
        <w:tc>
          <w:tcPr>
            <w:tcW w:w="719" w:type="dxa"/>
            <w:tcBorders>
              <w:top w:val="nil"/>
              <w:left w:val="nil"/>
              <w:bottom w:val="nil"/>
              <w:right w:val="nil"/>
            </w:tcBorders>
            <w:shd w:val="clear" w:color="auto" w:fill="FFFFFF"/>
            <w:vAlign w:val="center"/>
          </w:tcPr>
          <w:p w14:paraId="5A1A5EEF"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900</w:t>
            </w:r>
          </w:p>
        </w:tc>
      </w:tr>
      <w:tr w:rsidR="00C900AD" w:rsidRPr="0076193D" w14:paraId="1C41766F" w14:textId="77777777" w:rsidTr="009E0D98">
        <w:trPr>
          <w:jc w:val="center"/>
        </w:trPr>
        <w:tc>
          <w:tcPr>
            <w:tcW w:w="696" w:type="dxa"/>
            <w:tcBorders>
              <w:top w:val="nil"/>
              <w:left w:val="nil"/>
              <w:bottom w:val="nil"/>
              <w:right w:val="nil"/>
            </w:tcBorders>
            <w:shd w:val="clear" w:color="auto" w:fill="FFFFFF"/>
            <w:vAlign w:val="center"/>
          </w:tcPr>
          <w:p w14:paraId="11686A8C"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2016</w:t>
            </w:r>
          </w:p>
        </w:tc>
        <w:tc>
          <w:tcPr>
            <w:tcW w:w="2706" w:type="dxa"/>
            <w:tcBorders>
              <w:top w:val="nil"/>
              <w:left w:val="nil"/>
              <w:bottom w:val="nil"/>
              <w:right w:val="nil"/>
            </w:tcBorders>
            <w:shd w:val="clear" w:color="auto" w:fill="FFFFFF"/>
            <w:vAlign w:val="center"/>
          </w:tcPr>
          <w:p w14:paraId="6DCC3F05"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Kevin W. Kobayashi</w:t>
            </w:r>
            <w:proofErr w:type="gramStart"/>
            <w:r w:rsidRPr="00A12ED4">
              <w:rPr>
                <w:color w:val="000000"/>
                <w:sz w:val="22"/>
                <w:szCs w:val="22"/>
              </w:rPr>
              <w:t>等人</w:t>
            </w:r>
            <w:r w:rsidRPr="00A12ED4">
              <w:rPr>
                <w:color w:val="000000"/>
                <w:sz w:val="22"/>
                <w:szCs w:val="22"/>
                <w:vertAlign w:val="superscript"/>
              </w:rPr>
              <w:t>[</w:t>
            </w:r>
            <w:proofErr w:type="gramEnd"/>
            <w:r w:rsidRPr="00A12ED4">
              <w:rPr>
                <w:color w:val="000000"/>
                <w:sz w:val="22"/>
                <w:szCs w:val="22"/>
                <w:vertAlign w:val="superscript"/>
              </w:rPr>
              <w:t>19]</w:t>
            </w:r>
          </w:p>
        </w:tc>
        <w:tc>
          <w:tcPr>
            <w:tcW w:w="1134" w:type="dxa"/>
            <w:tcBorders>
              <w:top w:val="nil"/>
              <w:left w:val="nil"/>
              <w:bottom w:val="nil"/>
              <w:right w:val="nil"/>
            </w:tcBorders>
            <w:shd w:val="clear" w:color="auto" w:fill="FFFFFF"/>
            <w:vAlign w:val="center"/>
          </w:tcPr>
          <w:p w14:paraId="4F9A8B91"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0.1-45</w:t>
            </w:r>
          </w:p>
        </w:tc>
        <w:tc>
          <w:tcPr>
            <w:tcW w:w="1276" w:type="dxa"/>
            <w:tcBorders>
              <w:top w:val="nil"/>
              <w:left w:val="nil"/>
              <w:bottom w:val="nil"/>
              <w:right w:val="nil"/>
            </w:tcBorders>
            <w:shd w:val="clear" w:color="auto" w:fill="FFFFFF"/>
            <w:vAlign w:val="center"/>
          </w:tcPr>
          <w:p w14:paraId="76E9111D"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&gt;10</w:t>
            </w:r>
          </w:p>
        </w:tc>
        <w:tc>
          <w:tcPr>
            <w:tcW w:w="1276" w:type="dxa"/>
            <w:tcBorders>
              <w:top w:val="nil"/>
              <w:left w:val="nil"/>
              <w:bottom w:val="nil"/>
              <w:right w:val="nil"/>
            </w:tcBorders>
            <w:shd w:val="clear" w:color="auto" w:fill="FFFFFF"/>
            <w:vAlign w:val="center"/>
          </w:tcPr>
          <w:p w14:paraId="664284C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1.6-8</w:t>
            </w:r>
          </w:p>
        </w:tc>
        <w:tc>
          <w:tcPr>
            <w:tcW w:w="719" w:type="dxa"/>
            <w:tcBorders>
              <w:top w:val="nil"/>
              <w:left w:val="nil"/>
              <w:bottom w:val="nil"/>
              <w:right w:val="nil"/>
            </w:tcBorders>
            <w:shd w:val="clear" w:color="auto" w:fill="FFFFFF"/>
            <w:vAlign w:val="center"/>
          </w:tcPr>
          <w:p w14:paraId="20EC172A"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5200</w:t>
            </w:r>
          </w:p>
        </w:tc>
      </w:tr>
      <w:tr w:rsidR="00C900AD" w:rsidRPr="0076193D" w14:paraId="1C714361" w14:textId="77777777" w:rsidTr="009E0D98">
        <w:trPr>
          <w:jc w:val="center"/>
        </w:trPr>
        <w:tc>
          <w:tcPr>
            <w:tcW w:w="696" w:type="dxa"/>
            <w:tcBorders>
              <w:top w:val="nil"/>
              <w:left w:val="nil"/>
              <w:bottom w:val="nil"/>
              <w:right w:val="nil"/>
            </w:tcBorders>
            <w:shd w:val="clear" w:color="auto" w:fill="FFFFFF"/>
            <w:vAlign w:val="center"/>
          </w:tcPr>
          <w:p w14:paraId="16694171"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2016</w:t>
            </w:r>
          </w:p>
        </w:tc>
        <w:tc>
          <w:tcPr>
            <w:tcW w:w="2706" w:type="dxa"/>
            <w:tcBorders>
              <w:top w:val="nil"/>
              <w:left w:val="nil"/>
              <w:bottom w:val="nil"/>
              <w:right w:val="nil"/>
            </w:tcBorders>
            <w:shd w:val="clear" w:color="auto" w:fill="FFFFFF"/>
            <w:vAlign w:val="center"/>
          </w:tcPr>
          <w:p w14:paraId="5F00399B"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 xml:space="preserve">S. </w:t>
            </w:r>
            <w:proofErr w:type="spellStart"/>
            <w:r w:rsidRPr="00A12ED4">
              <w:rPr>
                <w:color w:val="000000"/>
                <w:sz w:val="22"/>
                <w:szCs w:val="22"/>
              </w:rPr>
              <w:t>Lardizabal</w:t>
            </w:r>
            <w:proofErr w:type="spellEnd"/>
            <w:proofErr w:type="gramStart"/>
            <w:r w:rsidRPr="00A12ED4">
              <w:rPr>
                <w:color w:val="000000"/>
                <w:sz w:val="22"/>
                <w:szCs w:val="22"/>
              </w:rPr>
              <w:t>等人</w:t>
            </w:r>
            <w:r w:rsidRPr="00A12ED4">
              <w:rPr>
                <w:color w:val="000000"/>
                <w:sz w:val="22"/>
                <w:szCs w:val="22"/>
                <w:vertAlign w:val="superscript"/>
              </w:rPr>
              <w:t>[</w:t>
            </w:r>
            <w:proofErr w:type="gramEnd"/>
            <w:r w:rsidRPr="00A12ED4">
              <w:rPr>
                <w:color w:val="000000"/>
                <w:sz w:val="22"/>
                <w:szCs w:val="22"/>
                <w:vertAlign w:val="superscript"/>
              </w:rPr>
              <w:t>20]</w:t>
            </w:r>
          </w:p>
        </w:tc>
        <w:tc>
          <w:tcPr>
            <w:tcW w:w="1134" w:type="dxa"/>
            <w:tcBorders>
              <w:top w:val="nil"/>
              <w:left w:val="nil"/>
              <w:bottom w:val="nil"/>
              <w:right w:val="nil"/>
            </w:tcBorders>
            <w:shd w:val="clear" w:color="auto" w:fill="FFFFFF"/>
            <w:vAlign w:val="center"/>
          </w:tcPr>
          <w:p w14:paraId="26AED9EF"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92-96</w:t>
            </w:r>
          </w:p>
        </w:tc>
        <w:tc>
          <w:tcPr>
            <w:tcW w:w="1276" w:type="dxa"/>
            <w:tcBorders>
              <w:top w:val="nil"/>
              <w:left w:val="nil"/>
              <w:bottom w:val="nil"/>
              <w:right w:val="nil"/>
            </w:tcBorders>
            <w:shd w:val="clear" w:color="auto" w:fill="FFFFFF"/>
            <w:vAlign w:val="center"/>
          </w:tcPr>
          <w:p w14:paraId="1CEB6B8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20-22</w:t>
            </w:r>
          </w:p>
        </w:tc>
        <w:tc>
          <w:tcPr>
            <w:tcW w:w="1276" w:type="dxa"/>
            <w:tcBorders>
              <w:top w:val="nil"/>
              <w:left w:val="nil"/>
              <w:bottom w:val="nil"/>
              <w:right w:val="nil"/>
            </w:tcBorders>
            <w:shd w:val="clear" w:color="auto" w:fill="FFFFFF"/>
            <w:vAlign w:val="center"/>
          </w:tcPr>
          <w:p w14:paraId="0E883139"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3.5-4</w:t>
            </w:r>
          </w:p>
        </w:tc>
        <w:tc>
          <w:tcPr>
            <w:tcW w:w="719" w:type="dxa"/>
            <w:tcBorders>
              <w:top w:val="nil"/>
              <w:left w:val="nil"/>
              <w:bottom w:val="nil"/>
              <w:right w:val="nil"/>
            </w:tcBorders>
            <w:shd w:val="clear" w:color="auto" w:fill="FFFFFF"/>
            <w:vAlign w:val="center"/>
          </w:tcPr>
          <w:p w14:paraId="19D506C4"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128</w:t>
            </w:r>
          </w:p>
        </w:tc>
      </w:tr>
      <w:tr w:rsidR="00C900AD" w:rsidRPr="0076193D" w14:paraId="65647EE9" w14:textId="77777777" w:rsidTr="009E0D98">
        <w:trPr>
          <w:jc w:val="center"/>
        </w:trPr>
        <w:tc>
          <w:tcPr>
            <w:tcW w:w="696" w:type="dxa"/>
            <w:tcBorders>
              <w:top w:val="nil"/>
              <w:left w:val="nil"/>
              <w:bottom w:val="nil"/>
              <w:right w:val="nil"/>
            </w:tcBorders>
            <w:shd w:val="clear" w:color="auto" w:fill="FFFFFF"/>
            <w:vAlign w:val="center"/>
          </w:tcPr>
          <w:p w14:paraId="4032A03A"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2016</w:t>
            </w:r>
          </w:p>
        </w:tc>
        <w:tc>
          <w:tcPr>
            <w:tcW w:w="2706" w:type="dxa"/>
            <w:tcBorders>
              <w:top w:val="nil"/>
              <w:left w:val="nil"/>
              <w:bottom w:val="nil"/>
              <w:right w:val="nil"/>
            </w:tcBorders>
            <w:shd w:val="clear" w:color="auto" w:fill="FFFFFF"/>
            <w:vAlign w:val="center"/>
          </w:tcPr>
          <w:p w14:paraId="7139AF8D"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 xml:space="preserve">Miro </w:t>
            </w:r>
            <w:proofErr w:type="spellStart"/>
            <w:r w:rsidRPr="00A12ED4">
              <w:rPr>
                <w:color w:val="000000"/>
                <w:sz w:val="22"/>
                <w:szCs w:val="22"/>
              </w:rPr>
              <w:t>Micovic</w:t>
            </w:r>
            <w:proofErr w:type="spellEnd"/>
            <w:r w:rsidRPr="00A12ED4">
              <w:rPr>
                <w:color w:val="000000"/>
                <w:sz w:val="22"/>
                <w:szCs w:val="22"/>
              </w:rPr>
              <w:t>等人</w:t>
            </w:r>
            <w:r w:rsidRPr="00A12ED4">
              <w:rPr>
                <w:color w:val="000000"/>
                <w:sz w:val="22"/>
                <w:szCs w:val="22"/>
                <w:vertAlign w:val="superscript"/>
              </w:rPr>
              <w:t>[21]</w:t>
            </w:r>
          </w:p>
        </w:tc>
        <w:tc>
          <w:tcPr>
            <w:tcW w:w="1134" w:type="dxa"/>
            <w:tcBorders>
              <w:top w:val="nil"/>
              <w:left w:val="nil"/>
              <w:bottom w:val="nil"/>
              <w:right w:val="nil"/>
            </w:tcBorders>
            <w:shd w:val="clear" w:color="auto" w:fill="FFFFFF"/>
            <w:vAlign w:val="center"/>
          </w:tcPr>
          <w:p w14:paraId="4D10B64C"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30-39.3</w:t>
            </w:r>
          </w:p>
        </w:tc>
        <w:tc>
          <w:tcPr>
            <w:tcW w:w="1276" w:type="dxa"/>
            <w:tcBorders>
              <w:top w:val="nil"/>
              <w:left w:val="nil"/>
              <w:bottom w:val="nil"/>
              <w:right w:val="nil"/>
            </w:tcBorders>
            <w:shd w:val="clear" w:color="auto" w:fill="FFFFFF"/>
            <w:vAlign w:val="center"/>
          </w:tcPr>
          <w:p w14:paraId="152E680A"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&gt;24</w:t>
            </w:r>
          </w:p>
        </w:tc>
        <w:tc>
          <w:tcPr>
            <w:tcW w:w="1276" w:type="dxa"/>
            <w:tcBorders>
              <w:top w:val="nil"/>
              <w:left w:val="nil"/>
              <w:bottom w:val="nil"/>
              <w:right w:val="nil"/>
            </w:tcBorders>
            <w:shd w:val="clear" w:color="auto" w:fill="FFFFFF"/>
            <w:vAlign w:val="center"/>
          </w:tcPr>
          <w:p w14:paraId="305A06B9"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&lt;1.6</w:t>
            </w:r>
          </w:p>
        </w:tc>
        <w:tc>
          <w:tcPr>
            <w:tcW w:w="719" w:type="dxa"/>
            <w:tcBorders>
              <w:top w:val="nil"/>
              <w:left w:val="nil"/>
              <w:bottom w:val="nil"/>
              <w:right w:val="nil"/>
            </w:tcBorders>
            <w:shd w:val="clear" w:color="auto" w:fill="FFFFFF"/>
            <w:vAlign w:val="center"/>
          </w:tcPr>
          <w:p w14:paraId="08C0BECD"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320</w:t>
            </w:r>
          </w:p>
        </w:tc>
      </w:tr>
      <w:tr w:rsidR="00C900AD" w:rsidRPr="0076193D" w14:paraId="486F5F09" w14:textId="77777777" w:rsidTr="009E0D98">
        <w:trPr>
          <w:jc w:val="center"/>
        </w:trPr>
        <w:tc>
          <w:tcPr>
            <w:tcW w:w="696" w:type="dxa"/>
            <w:tcBorders>
              <w:top w:val="nil"/>
              <w:left w:val="nil"/>
              <w:bottom w:val="nil"/>
              <w:right w:val="nil"/>
            </w:tcBorders>
            <w:shd w:val="clear" w:color="auto" w:fill="FFFFFF"/>
            <w:vAlign w:val="center"/>
          </w:tcPr>
          <w:p w14:paraId="5B65929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2018</w:t>
            </w:r>
          </w:p>
        </w:tc>
        <w:tc>
          <w:tcPr>
            <w:tcW w:w="2706" w:type="dxa"/>
            <w:tcBorders>
              <w:top w:val="nil"/>
              <w:left w:val="nil"/>
              <w:bottom w:val="nil"/>
              <w:right w:val="nil"/>
            </w:tcBorders>
            <w:shd w:val="clear" w:color="auto" w:fill="FFFFFF"/>
            <w:vAlign w:val="center"/>
          </w:tcPr>
          <w:p w14:paraId="62B4FAC0" w14:textId="77777777" w:rsidR="00B47B51" w:rsidRPr="00A12ED4" w:rsidRDefault="00B47B51" w:rsidP="008D0D2C">
            <w:pPr>
              <w:spacing w:before="60" w:after="60" w:line="240" w:lineRule="auto"/>
              <w:ind w:firstLineChars="0" w:firstLine="0"/>
              <w:jc w:val="center"/>
              <w:rPr>
                <w:color w:val="000000"/>
                <w:sz w:val="22"/>
                <w:szCs w:val="22"/>
              </w:rPr>
            </w:pPr>
            <w:proofErr w:type="spellStart"/>
            <w:r w:rsidRPr="00A12ED4">
              <w:rPr>
                <w:color w:val="000000"/>
                <w:sz w:val="22"/>
                <w:szCs w:val="22"/>
              </w:rPr>
              <w:t>Xiaodong</w:t>
            </w:r>
            <w:proofErr w:type="spellEnd"/>
            <w:r w:rsidRPr="00A12ED4">
              <w:rPr>
                <w:color w:val="000000"/>
                <w:sz w:val="22"/>
                <w:szCs w:val="22"/>
              </w:rPr>
              <w:t xml:space="preserve"> Tong</w:t>
            </w:r>
            <w:r w:rsidRPr="00A12ED4">
              <w:rPr>
                <w:color w:val="000000"/>
                <w:sz w:val="22"/>
                <w:szCs w:val="22"/>
              </w:rPr>
              <w:t>等人</w:t>
            </w:r>
            <w:r w:rsidRPr="00A12ED4">
              <w:rPr>
                <w:color w:val="000000"/>
                <w:sz w:val="22"/>
                <w:szCs w:val="22"/>
                <w:vertAlign w:val="superscript"/>
              </w:rPr>
              <w:t>[22]</w:t>
            </w:r>
          </w:p>
        </w:tc>
        <w:tc>
          <w:tcPr>
            <w:tcW w:w="1134" w:type="dxa"/>
            <w:tcBorders>
              <w:top w:val="nil"/>
              <w:left w:val="nil"/>
              <w:bottom w:val="nil"/>
              <w:right w:val="nil"/>
            </w:tcBorders>
            <w:shd w:val="clear" w:color="auto" w:fill="FFFFFF"/>
            <w:vAlign w:val="center"/>
          </w:tcPr>
          <w:p w14:paraId="5404806D" w14:textId="77777777" w:rsidR="00B47B51" w:rsidRPr="00A12ED4" w:rsidRDefault="00B47B51" w:rsidP="008D0D2C">
            <w:pPr>
              <w:spacing w:before="60" w:after="60" w:line="240" w:lineRule="auto"/>
              <w:ind w:left="420" w:firstLineChars="0" w:hanging="420"/>
              <w:jc w:val="center"/>
              <w:rPr>
                <w:color w:val="000000"/>
                <w:sz w:val="22"/>
                <w:szCs w:val="22"/>
              </w:rPr>
            </w:pPr>
            <w:r w:rsidRPr="00A12ED4">
              <w:rPr>
                <w:color w:val="000000"/>
                <w:sz w:val="22"/>
                <w:szCs w:val="22"/>
              </w:rPr>
              <w:t>22-30</w:t>
            </w:r>
          </w:p>
        </w:tc>
        <w:tc>
          <w:tcPr>
            <w:tcW w:w="1276" w:type="dxa"/>
            <w:tcBorders>
              <w:top w:val="nil"/>
              <w:left w:val="nil"/>
              <w:bottom w:val="nil"/>
              <w:right w:val="nil"/>
            </w:tcBorders>
            <w:shd w:val="clear" w:color="auto" w:fill="FFFFFF"/>
            <w:vAlign w:val="center"/>
          </w:tcPr>
          <w:p w14:paraId="4BBFA5EC"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19.5-22.5</w:t>
            </w:r>
          </w:p>
        </w:tc>
        <w:tc>
          <w:tcPr>
            <w:tcW w:w="1276" w:type="dxa"/>
            <w:tcBorders>
              <w:top w:val="nil"/>
              <w:left w:val="nil"/>
              <w:bottom w:val="nil"/>
              <w:right w:val="nil"/>
            </w:tcBorders>
            <w:shd w:val="clear" w:color="auto" w:fill="FFFFFF"/>
            <w:vAlign w:val="center"/>
          </w:tcPr>
          <w:p w14:paraId="124D1DC9"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0.4-1.1</w:t>
            </w:r>
          </w:p>
        </w:tc>
        <w:tc>
          <w:tcPr>
            <w:tcW w:w="719" w:type="dxa"/>
            <w:tcBorders>
              <w:top w:val="nil"/>
              <w:left w:val="nil"/>
              <w:bottom w:val="nil"/>
              <w:right w:val="nil"/>
            </w:tcBorders>
            <w:shd w:val="clear" w:color="auto" w:fill="FFFFFF"/>
            <w:vAlign w:val="center"/>
          </w:tcPr>
          <w:p w14:paraId="337C73B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210</w:t>
            </w:r>
          </w:p>
        </w:tc>
      </w:tr>
      <w:tr w:rsidR="00C900AD" w:rsidRPr="0076193D" w14:paraId="30713F5D" w14:textId="77777777" w:rsidTr="009E0D98">
        <w:trPr>
          <w:jc w:val="center"/>
        </w:trPr>
        <w:tc>
          <w:tcPr>
            <w:tcW w:w="696" w:type="dxa"/>
            <w:tcBorders>
              <w:top w:val="nil"/>
              <w:left w:val="nil"/>
              <w:bottom w:val="nil"/>
              <w:right w:val="nil"/>
            </w:tcBorders>
            <w:shd w:val="clear" w:color="auto" w:fill="FFFFFF"/>
            <w:vAlign w:val="center"/>
          </w:tcPr>
          <w:p w14:paraId="739DC145"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2019</w:t>
            </w:r>
          </w:p>
        </w:tc>
        <w:tc>
          <w:tcPr>
            <w:tcW w:w="2706" w:type="dxa"/>
            <w:tcBorders>
              <w:top w:val="nil"/>
              <w:left w:val="nil"/>
              <w:bottom w:val="nil"/>
              <w:right w:val="nil"/>
            </w:tcBorders>
            <w:shd w:val="clear" w:color="auto" w:fill="FFFFFF"/>
            <w:vAlign w:val="center"/>
          </w:tcPr>
          <w:p w14:paraId="060C6E94" w14:textId="77777777" w:rsidR="00B47B51" w:rsidRPr="00A12ED4" w:rsidRDefault="00B47B51" w:rsidP="008D0D2C">
            <w:pPr>
              <w:spacing w:before="60" w:after="60" w:line="240" w:lineRule="auto"/>
              <w:ind w:firstLineChars="0" w:firstLine="0"/>
              <w:jc w:val="center"/>
              <w:rPr>
                <w:color w:val="000000"/>
                <w:sz w:val="22"/>
                <w:szCs w:val="22"/>
              </w:rPr>
            </w:pPr>
            <w:proofErr w:type="spellStart"/>
            <w:r w:rsidRPr="00A12ED4">
              <w:rPr>
                <w:color w:val="000000"/>
                <w:sz w:val="22"/>
                <w:szCs w:val="22"/>
              </w:rPr>
              <w:t>Shiyong</w:t>
            </w:r>
            <w:proofErr w:type="spellEnd"/>
            <w:r w:rsidRPr="00A12ED4">
              <w:rPr>
                <w:color w:val="000000"/>
                <w:sz w:val="22"/>
                <w:szCs w:val="22"/>
              </w:rPr>
              <w:t xml:space="preserve"> Zhang</w:t>
            </w:r>
            <w:r w:rsidRPr="00A12ED4">
              <w:rPr>
                <w:color w:val="000000"/>
                <w:sz w:val="22"/>
                <w:szCs w:val="22"/>
              </w:rPr>
              <w:t>等人</w:t>
            </w:r>
            <w:r w:rsidRPr="00A12ED4">
              <w:rPr>
                <w:color w:val="000000"/>
                <w:sz w:val="22"/>
                <w:szCs w:val="22"/>
                <w:vertAlign w:val="superscript"/>
              </w:rPr>
              <w:t>[23]</w:t>
            </w:r>
          </w:p>
        </w:tc>
        <w:tc>
          <w:tcPr>
            <w:tcW w:w="1134" w:type="dxa"/>
            <w:tcBorders>
              <w:top w:val="nil"/>
              <w:left w:val="nil"/>
              <w:bottom w:val="nil"/>
              <w:right w:val="nil"/>
            </w:tcBorders>
            <w:shd w:val="clear" w:color="auto" w:fill="FFFFFF"/>
            <w:vAlign w:val="center"/>
          </w:tcPr>
          <w:p w14:paraId="25FAD6A5"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15-34</w:t>
            </w:r>
          </w:p>
        </w:tc>
        <w:tc>
          <w:tcPr>
            <w:tcW w:w="1276" w:type="dxa"/>
            <w:tcBorders>
              <w:top w:val="nil"/>
              <w:left w:val="nil"/>
              <w:bottom w:val="nil"/>
              <w:right w:val="nil"/>
            </w:tcBorders>
            <w:shd w:val="clear" w:color="auto" w:fill="FFFFFF"/>
            <w:vAlign w:val="center"/>
          </w:tcPr>
          <w:p w14:paraId="2309383B"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17-20</w:t>
            </w:r>
          </w:p>
        </w:tc>
        <w:tc>
          <w:tcPr>
            <w:tcW w:w="1276" w:type="dxa"/>
            <w:tcBorders>
              <w:top w:val="nil"/>
              <w:left w:val="nil"/>
              <w:bottom w:val="nil"/>
              <w:right w:val="nil"/>
            </w:tcBorders>
            <w:shd w:val="clear" w:color="auto" w:fill="FFFFFF"/>
            <w:vAlign w:val="center"/>
          </w:tcPr>
          <w:p w14:paraId="33BF036E"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0.8-1.5</w:t>
            </w:r>
          </w:p>
        </w:tc>
        <w:tc>
          <w:tcPr>
            <w:tcW w:w="719" w:type="dxa"/>
            <w:tcBorders>
              <w:top w:val="nil"/>
              <w:left w:val="nil"/>
              <w:bottom w:val="nil"/>
              <w:right w:val="nil"/>
            </w:tcBorders>
            <w:shd w:val="clear" w:color="auto" w:fill="FFFFFF"/>
            <w:vAlign w:val="center"/>
          </w:tcPr>
          <w:p w14:paraId="41F35E30"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300</w:t>
            </w:r>
          </w:p>
        </w:tc>
      </w:tr>
      <w:tr w:rsidR="00C900AD" w:rsidRPr="0076193D" w14:paraId="63711EC6" w14:textId="77777777" w:rsidTr="009E0D98">
        <w:trPr>
          <w:jc w:val="center"/>
        </w:trPr>
        <w:tc>
          <w:tcPr>
            <w:tcW w:w="696" w:type="dxa"/>
            <w:tcBorders>
              <w:top w:val="nil"/>
              <w:left w:val="nil"/>
              <w:bottom w:val="nil"/>
              <w:right w:val="nil"/>
            </w:tcBorders>
            <w:shd w:val="clear" w:color="auto" w:fill="FFFFFF"/>
            <w:vAlign w:val="center"/>
          </w:tcPr>
          <w:p w14:paraId="0398AA28"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2019</w:t>
            </w:r>
          </w:p>
        </w:tc>
        <w:tc>
          <w:tcPr>
            <w:tcW w:w="2706" w:type="dxa"/>
            <w:tcBorders>
              <w:top w:val="nil"/>
              <w:left w:val="nil"/>
              <w:bottom w:val="nil"/>
              <w:right w:val="nil"/>
            </w:tcBorders>
            <w:shd w:val="clear" w:color="auto" w:fill="FFFFFF"/>
            <w:vAlign w:val="center"/>
          </w:tcPr>
          <w:p w14:paraId="12C46C11" w14:textId="77777777" w:rsidR="00B47B51" w:rsidRPr="00A12ED4" w:rsidRDefault="00B47B51" w:rsidP="008D0D2C">
            <w:pPr>
              <w:spacing w:before="60" w:after="60" w:line="240" w:lineRule="auto"/>
              <w:ind w:firstLineChars="0" w:firstLine="0"/>
              <w:jc w:val="center"/>
              <w:rPr>
                <w:color w:val="000000"/>
                <w:sz w:val="22"/>
                <w:szCs w:val="22"/>
              </w:rPr>
            </w:pPr>
            <w:proofErr w:type="spellStart"/>
            <w:r w:rsidRPr="00A12ED4">
              <w:rPr>
                <w:color w:val="000000"/>
                <w:sz w:val="22"/>
                <w:szCs w:val="22"/>
              </w:rPr>
              <w:t>Penghui</w:t>
            </w:r>
            <w:proofErr w:type="spellEnd"/>
            <w:r w:rsidRPr="00A12ED4">
              <w:rPr>
                <w:color w:val="000000"/>
                <w:sz w:val="22"/>
                <w:szCs w:val="22"/>
              </w:rPr>
              <w:t xml:space="preserve"> Zheng</w:t>
            </w:r>
            <w:r w:rsidRPr="00A12ED4">
              <w:rPr>
                <w:color w:val="000000"/>
                <w:sz w:val="22"/>
                <w:szCs w:val="22"/>
              </w:rPr>
              <w:t>等人</w:t>
            </w:r>
            <w:r w:rsidRPr="00A12ED4">
              <w:rPr>
                <w:color w:val="000000"/>
                <w:sz w:val="22"/>
                <w:szCs w:val="22"/>
                <w:vertAlign w:val="superscript"/>
              </w:rPr>
              <w:t>[24]</w:t>
            </w:r>
          </w:p>
        </w:tc>
        <w:tc>
          <w:tcPr>
            <w:tcW w:w="1134" w:type="dxa"/>
            <w:tcBorders>
              <w:top w:val="nil"/>
              <w:left w:val="nil"/>
              <w:bottom w:val="nil"/>
              <w:right w:val="nil"/>
            </w:tcBorders>
            <w:shd w:val="clear" w:color="auto" w:fill="FFFFFF"/>
            <w:vAlign w:val="center"/>
          </w:tcPr>
          <w:p w14:paraId="1472901C"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23-31</w:t>
            </w:r>
          </w:p>
        </w:tc>
        <w:tc>
          <w:tcPr>
            <w:tcW w:w="1276" w:type="dxa"/>
            <w:tcBorders>
              <w:top w:val="nil"/>
              <w:left w:val="nil"/>
              <w:bottom w:val="nil"/>
              <w:right w:val="nil"/>
            </w:tcBorders>
            <w:shd w:val="clear" w:color="auto" w:fill="FFFFFF"/>
            <w:vAlign w:val="center"/>
          </w:tcPr>
          <w:p w14:paraId="0A0F440A"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22-27.5</w:t>
            </w:r>
          </w:p>
        </w:tc>
        <w:tc>
          <w:tcPr>
            <w:tcW w:w="1276" w:type="dxa"/>
            <w:tcBorders>
              <w:top w:val="nil"/>
              <w:left w:val="nil"/>
              <w:bottom w:val="nil"/>
              <w:right w:val="nil"/>
            </w:tcBorders>
            <w:shd w:val="clear" w:color="auto" w:fill="FFFFFF"/>
            <w:vAlign w:val="center"/>
          </w:tcPr>
          <w:p w14:paraId="06B1DA26"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0.93-1.4</w:t>
            </w:r>
          </w:p>
        </w:tc>
        <w:tc>
          <w:tcPr>
            <w:tcW w:w="719" w:type="dxa"/>
            <w:tcBorders>
              <w:top w:val="nil"/>
              <w:left w:val="nil"/>
              <w:bottom w:val="nil"/>
              <w:right w:val="nil"/>
            </w:tcBorders>
            <w:shd w:val="clear" w:color="auto" w:fill="FFFFFF"/>
            <w:vAlign w:val="center"/>
          </w:tcPr>
          <w:p w14:paraId="700AA537"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N/A</w:t>
            </w:r>
          </w:p>
        </w:tc>
      </w:tr>
      <w:tr w:rsidR="00C900AD" w:rsidRPr="0076193D" w14:paraId="57DF9F1A" w14:textId="77777777" w:rsidTr="009E0D98">
        <w:trPr>
          <w:jc w:val="center"/>
        </w:trPr>
        <w:tc>
          <w:tcPr>
            <w:tcW w:w="696" w:type="dxa"/>
            <w:tcBorders>
              <w:top w:val="nil"/>
              <w:left w:val="nil"/>
              <w:bottom w:val="nil"/>
              <w:right w:val="nil"/>
            </w:tcBorders>
            <w:shd w:val="clear" w:color="auto" w:fill="FFFFFF"/>
            <w:vAlign w:val="center"/>
          </w:tcPr>
          <w:p w14:paraId="05B66C1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2020</w:t>
            </w:r>
          </w:p>
        </w:tc>
        <w:tc>
          <w:tcPr>
            <w:tcW w:w="2706" w:type="dxa"/>
            <w:tcBorders>
              <w:top w:val="nil"/>
              <w:left w:val="nil"/>
              <w:bottom w:val="nil"/>
              <w:right w:val="nil"/>
            </w:tcBorders>
            <w:shd w:val="clear" w:color="auto" w:fill="FFFFFF"/>
            <w:vAlign w:val="center"/>
          </w:tcPr>
          <w:p w14:paraId="425CB5B9" w14:textId="77777777" w:rsidR="00B47B51" w:rsidRPr="00A12ED4" w:rsidRDefault="00B47B51" w:rsidP="008D0D2C">
            <w:pPr>
              <w:spacing w:before="60" w:after="60" w:line="240" w:lineRule="auto"/>
              <w:ind w:firstLineChars="0" w:firstLine="0"/>
              <w:jc w:val="center"/>
              <w:rPr>
                <w:color w:val="000000"/>
                <w:sz w:val="22"/>
                <w:szCs w:val="22"/>
              </w:rPr>
            </w:pPr>
            <w:proofErr w:type="spellStart"/>
            <w:r w:rsidRPr="00A12ED4">
              <w:rPr>
                <w:color w:val="000000"/>
                <w:sz w:val="22"/>
                <w:szCs w:val="22"/>
              </w:rPr>
              <w:t>Shiyong</w:t>
            </w:r>
            <w:proofErr w:type="spellEnd"/>
            <w:r w:rsidRPr="00A12ED4">
              <w:rPr>
                <w:color w:val="000000"/>
                <w:sz w:val="22"/>
                <w:szCs w:val="22"/>
              </w:rPr>
              <w:t xml:space="preserve"> Zhang</w:t>
            </w:r>
            <w:r w:rsidRPr="00A12ED4">
              <w:rPr>
                <w:color w:val="000000"/>
                <w:sz w:val="22"/>
                <w:szCs w:val="22"/>
              </w:rPr>
              <w:t>等人</w:t>
            </w:r>
            <w:r w:rsidRPr="00A12ED4">
              <w:rPr>
                <w:color w:val="000000"/>
                <w:sz w:val="22"/>
                <w:szCs w:val="22"/>
                <w:vertAlign w:val="superscript"/>
              </w:rPr>
              <w:t>[25]</w:t>
            </w:r>
          </w:p>
        </w:tc>
        <w:tc>
          <w:tcPr>
            <w:tcW w:w="1134" w:type="dxa"/>
            <w:tcBorders>
              <w:top w:val="nil"/>
              <w:left w:val="nil"/>
              <w:bottom w:val="nil"/>
              <w:right w:val="nil"/>
            </w:tcBorders>
            <w:shd w:val="clear" w:color="auto" w:fill="FFFFFF"/>
            <w:vAlign w:val="center"/>
          </w:tcPr>
          <w:p w14:paraId="79B4431C"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18-31</w:t>
            </w:r>
          </w:p>
        </w:tc>
        <w:tc>
          <w:tcPr>
            <w:tcW w:w="1276" w:type="dxa"/>
            <w:tcBorders>
              <w:top w:val="nil"/>
              <w:left w:val="nil"/>
              <w:bottom w:val="nil"/>
              <w:right w:val="nil"/>
            </w:tcBorders>
            <w:shd w:val="clear" w:color="auto" w:fill="FFFFFF"/>
            <w:vAlign w:val="center"/>
          </w:tcPr>
          <w:p w14:paraId="137F7F4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20.5-21.5</w:t>
            </w:r>
          </w:p>
        </w:tc>
        <w:tc>
          <w:tcPr>
            <w:tcW w:w="1276" w:type="dxa"/>
            <w:tcBorders>
              <w:top w:val="nil"/>
              <w:left w:val="nil"/>
              <w:bottom w:val="nil"/>
              <w:right w:val="nil"/>
            </w:tcBorders>
            <w:shd w:val="clear" w:color="auto" w:fill="FFFFFF"/>
            <w:vAlign w:val="center"/>
          </w:tcPr>
          <w:p w14:paraId="1D41EB02"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0.8-1.2</w:t>
            </w:r>
          </w:p>
        </w:tc>
        <w:tc>
          <w:tcPr>
            <w:tcW w:w="719" w:type="dxa"/>
            <w:tcBorders>
              <w:top w:val="nil"/>
              <w:left w:val="nil"/>
              <w:bottom w:val="nil"/>
              <w:right w:val="nil"/>
            </w:tcBorders>
            <w:shd w:val="clear" w:color="auto" w:fill="FFFFFF"/>
            <w:vAlign w:val="center"/>
          </w:tcPr>
          <w:p w14:paraId="04E17203"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640</w:t>
            </w:r>
          </w:p>
        </w:tc>
      </w:tr>
      <w:tr w:rsidR="00C900AD" w:rsidRPr="0076193D" w14:paraId="7044D361" w14:textId="77777777" w:rsidTr="009E0D98">
        <w:trPr>
          <w:jc w:val="center"/>
        </w:trPr>
        <w:tc>
          <w:tcPr>
            <w:tcW w:w="696" w:type="dxa"/>
            <w:tcBorders>
              <w:top w:val="nil"/>
              <w:left w:val="nil"/>
              <w:bottom w:val="single" w:sz="12" w:space="0" w:color="auto"/>
              <w:right w:val="nil"/>
            </w:tcBorders>
            <w:shd w:val="clear" w:color="auto" w:fill="FFFFFF"/>
            <w:vAlign w:val="center"/>
          </w:tcPr>
          <w:p w14:paraId="38E78342"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2023</w:t>
            </w:r>
          </w:p>
        </w:tc>
        <w:tc>
          <w:tcPr>
            <w:tcW w:w="2706" w:type="dxa"/>
            <w:tcBorders>
              <w:top w:val="nil"/>
              <w:left w:val="nil"/>
              <w:bottom w:val="single" w:sz="12" w:space="0" w:color="auto"/>
              <w:right w:val="nil"/>
            </w:tcBorders>
            <w:shd w:val="clear" w:color="auto" w:fill="FFFFFF"/>
            <w:vAlign w:val="center"/>
          </w:tcPr>
          <w:p w14:paraId="24A35A83" w14:textId="77777777" w:rsidR="00B47B51" w:rsidRPr="00A12ED4" w:rsidRDefault="00B47B51" w:rsidP="008D0D2C">
            <w:pPr>
              <w:spacing w:before="60" w:after="60" w:line="240" w:lineRule="auto"/>
              <w:ind w:firstLineChars="0" w:firstLine="0"/>
              <w:jc w:val="center"/>
              <w:rPr>
                <w:color w:val="000000"/>
                <w:sz w:val="22"/>
                <w:szCs w:val="22"/>
              </w:rPr>
            </w:pPr>
            <w:proofErr w:type="spellStart"/>
            <w:r w:rsidRPr="00A12ED4">
              <w:rPr>
                <w:color w:val="000000"/>
                <w:sz w:val="22"/>
                <w:szCs w:val="22"/>
              </w:rPr>
              <w:t>A.M.Elelimy</w:t>
            </w:r>
            <w:proofErr w:type="spellEnd"/>
            <w:r w:rsidRPr="00A12ED4">
              <w:rPr>
                <w:color w:val="000000"/>
                <w:sz w:val="22"/>
                <w:szCs w:val="22"/>
              </w:rPr>
              <w:t xml:space="preserve"> </w:t>
            </w:r>
            <w:proofErr w:type="spellStart"/>
            <w:r w:rsidRPr="00A12ED4">
              <w:rPr>
                <w:color w:val="000000"/>
                <w:sz w:val="22"/>
                <w:szCs w:val="22"/>
              </w:rPr>
              <w:t>Abounerma</w:t>
            </w:r>
            <w:proofErr w:type="spellEnd"/>
            <w:r w:rsidRPr="00A12ED4">
              <w:rPr>
                <w:color w:val="000000"/>
                <w:sz w:val="22"/>
                <w:szCs w:val="22"/>
              </w:rPr>
              <w:t>等人</w:t>
            </w:r>
            <w:r w:rsidRPr="00A12ED4">
              <w:rPr>
                <w:color w:val="000000"/>
                <w:sz w:val="22"/>
                <w:szCs w:val="22"/>
                <w:vertAlign w:val="superscript"/>
              </w:rPr>
              <w:t>[26]</w:t>
            </w:r>
          </w:p>
        </w:tc>
        <w:tc>
          <w:tcPr>
            <w:tcW w:w="1134" w:type="dxa"/>
            <w:tcBorders>
              <w:top w:val="nil"/>
              <w:left w:val="nil"/>
              <w:bottom w:val="single" w:sz="12" w:space="0" w:color="auto"/>
              <w:right w:val="nil"/>
            </w:tcBorders>
            <w:shd w:val="clear" w:color="auto" w:fill="FFFFFF"/>
            <w:vAlign w:val="center"/>
          </w:tcPr>
          <w:p w14:paraId="29D41DC5"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22-30</w:t>
            </w:r>
          </w:p>
        </w:tc>
        <w:tc>
          <w:tcPr>
            <w:tcW w:w="1276" w:type="dxa"/>
            <w:tcBorders>
              <w:top w:val="nil"/>
              <w:left w:val="nil"/>
              <w:bottom w:val="single" w:sz="12" w:space="0" w:color="auto"/>
              <w:right w:val="nil"/>
            </w:tcBorders>
            <w:shd w:val="clear" w:color="auto" w:fill="FFFFFF"/>
            <w:vAlign w:val="center"/>
          </w:tcPr>
          <w:p w14:paraId="4986E1A9"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&gt;12</w:t>
            </w:r>
          </w:p>
        </w:tc>
        <w:tc>
          <w:tcPr>
            <w:tcW w:w="1276" w:type="dxa"/>
            <w:tcBorders>
              <w:top w:val="nil"/>
              <w:left w:val="nil"/>
              <w:bottom w:val="single" w:sz="12" w:space="0" w:color="auto"/>
              <w:right w:val="nil"/>
            </w:tcBorders>
            <w:shd w:val="clear" w:color="auto" w:fill="FFFFFF"/>
            <w:vAlign w:val="center"/>
          </w:tcPr>
          <w:p w14:paraId="568BFB17"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&lt;2.9</w:t>
            </w:r>
          </w:p>
        </w:tc>
        <w:tc>
          <w:tcPr>
            <w:tcW w:w="719" w:type="dxa"/>
            <w:tcBorders>
              <w:top w:val="nil"/>
              <w:left w:val="nil"/>
              <w:bottom w:val="single" w:sz="12" w:space="0" w:color="auto"/>
              <w:right w:val="nil"/>
            </w:tcBorders>
            <w:shd w:val="clear" w:color="auto" w:fill="FFFFFF"/>
            <w:vAlign w:val="center"/>
          </w:tcPr>
          <w:p w14:paraId="532C945F" w14:textId="77777777" w:rsidR="00B47B51" w:rsidRPr="00A12ED4" w:rsidRDefault="00B47B51" w:rsidP="008D0D2C">
            <w:pPr>
              <w:spacing w:before="60" w:after="60" w:line="240" w:lineRule="auto"/>
              <w:ind w:firstLineChars="0" w:firstLine="0"/>
              <w:jc w:val="center"/>
              <w:rPr>
                <w:color w:val="000000"/>
                <w:sz w:val="22"/>
                <w:szCs w:val="22"/>
              </w:rPr>
            </w:pPr>
            <w:r w:rsidRPr="00A12ED4">
              <w:rPr>
                <w:color w:val="000000"/>
                <w:sz w:val="22"/>
                <w:szCs w:val="22"/>
              </w:rPr>
              <w:t>N/A</w:t>
            </w:r>
          </w:p>
        </w:tc>
      </w:tr>
    </w:tbl>
    <w:p w14:paraId="462A68BB" w14:textId="22A848B2" w:rsidR="00BA753C" w:rsidRPr="0076193D" w:rsidRDefault="00BA753C" w:rsidP="00BA753C">
      <w:pPr>
        <w:ind w:firstLine="520"/>
        <w:sectPr w:rsidR="00BA753C" w:rsidRPr="0076193D" w:rsidSect="00B74B52">
          <w:headerReference w:type="default" r:id="rId18"/>
          <w:pgSz w:w="11906" w:h="16838" w:code="9"/>
          <w:pgMar w:top="1701" w:right="1701" w:bottom="1701" w:left="1701" w:header="1247" w:footer="1247" w:gutter="0"/>
          <w:cols w:space="425"/>
          <w:docGrid w:type="linesAndChars" w:linePitch="326" w:charSpace="4096"/>
        </w:sectPr>
      </w:pPr>
    </w:p>
    <w:bookmarkEnd w:id="4"/>
    <w:p w14:paraId="640095F0" w14:textId="55CC164C" w:rsidR="009A562B" w:rsidRPr="00795EEE" w:rsidRDefault="00DE116D" w:rsidP="00915B36">
      <w:pPr>
        <w:pStyle w:val="1"/>
        <w:rPr>
          <w:rFonts w:ascii="黑体" w:hAnsi="黑体"/>
        </w:rPr>
      </w:pPr>
      <w:r w:rsidRPr="00795EEE">
        <w:rPr>
          <w:rFonts w:ascii="黑体" w:hAnsi="黑体"/>
        </w:rPr>
        <w:lastRenderedPageBreak/>
        <w:t>主要研究内容及研究方案</w:t>
      </w:r>
    </w:p>
    <w:p w14:paraId="525AA940" w14:textId="77777777" w:rsidR="00FC1E96" w:rsidRPr="00DB593C" w:rsidRDefault="00FC1E96" w:rsidP="00795EEE">
      <w:pPr>
        <w:ind w:firstLine="520"/>
        <w:rPr>
          <w:color w:val="000000"/>
        </w:rPr>
      </w:pPr>
      <w:r w:rsidRPr="00DB593C">
        <w:rPr>
          <w:color w:val="000000"/>
        </w:rPr>
        <w:t>无线通信系统的发展使得人们对硬件设备的需求越来越高，而低噪声放大器是无线通信系统的关键组成部分。针对该方向，本工作的研究内容是设计一个基于</w:t>
      </w:r>
      <w:r w:rsidRPr="00DB593C">
        <w:rPr>
          <w:color w:val="000000"/>
        </w:rPr>
        <w:t xml:space="preserve">WIN 0.12μm </w:t>
      </w:r>
      <w:proofErr w:type="spellStart"/>
      <w:r w:rsidRPr="00DB593C">
        <w:rPr>
          <w:color w:val="000000"/>
        </w:rPr>
        <w:t>GaN</w:t>
      </w:r>
      <w:proofErr w:type="spellEnd"/>
      <w:r w:rsidRPr="00DB593C">
        <w:rPr>
          <w:color w:val="000000"/>
        </w:rPr>
        <w:t xml:space="preserve"> HEMT</w:t>
      </w:r>
      <w:r w:rsidRPr="00DB593C">
        <w:rPr>
          <w:color w:val="000000"/>
        </w:rPr>
        <w:t>低噪声放大器，完成原理图设计，</w:t>
      </w:r>
      <w:proofErr w:type="gramStart"/>
      <w:r w:rsidRPr="00DB593C">
        <w:rPr>
          <w:color w:val="000000"/>
        </w:rPr>
        <w:t>进行流片以及</w:t>
      </w:r>
      <w:proofErr w:type="gramEnd"/>
      <w:r w:rsidRPr="00DB593C">
        <w:rPr>
          <w:color w:val="000000"/>
        </w:rPr>
        <w:t>测试。</w:t>
      </w:r>
    </w:p>
    <w:p w14:paraId="7B1BDE41" w14:textId="77777777" w:rsidR="00FC1E96" w:rsidRPr="00DB593C" w:rsidRDefault="00FC1E96" w:rsidP="00795EEE">
      <w:pPr>
        <w:ind w:firstLine="520"/>
        <w:rPr>
          <w:color w:val="000000"/>
        </w:rPr>
      </w:pPr>
      <w:r w:rsidRPr="00DB593C">
        <w:rPr>
          <w:color w:val="000000"/>
        </w:rPr>
        <w:t>具体的研究方案如下：</w:t>
      </w:r>
    </w:p>
    <w:p w14:paraId="772A53EE" w14:textId="77777777" w:rsidR="00FC1E96" w:rsidRPr="00DB593C" w:rsidRDefault="00FC1E96" w:rsidP="00795EEE">
      <w:pPr>
        <w:ind w:firstLine="520"/>
        <w:rPr>
          <w:color w:val="000000"/>
        </w:rPr>
      </w:pPr>
      <w:r w:rsidRPr="00DB593C">
        <w:rPr>
          <w:color w:val="000000"/>
        </w:rPr>
        <w:t>第一，阅读相关的专业书籍，做到对放大器的工作原理有足够的理解，打下充实的理论基础，为后续工作做好充足的准备。</w:t>
      </w:r>
    </w:p>
    <w:p w14:paraId="2DE2B617" w14:textId="1FBC0FA3" w:rsidR="00FC1E96" w:rsidRPr="00DB593C" w:rsidRDefault="00B421FA" w:rsidP="00795EEE">
      <w:pPr>
        <w:ind w:firstLine="520"/>
        <w:rPr>
          <w:color w:val="000000"/>
        </w:rPr>
      </w:pPr>
      <w:r w:rsidRPr="00DB593C">
        <w:rPr>
          <w:noProof/>
        </w:rPr>
        <w:drawing>
          <wp:anchor distT="0" distB="0" distL="114300" distR="114300" simplePos="0" relativeHeight="251890688" behindDoc="0" locked="0" layoutInCell="1" allowOverlap="1" wp14:anchorId="275B3EA4" wp14:editId="45ACC28B">
            <wp:simplePos x="0" y="0"/>
            <wp:positionH relativeFrom="margin">
              <wp:align>right</wp:align>
            </wp:positionH>
            <wp:positionV relativeFrom="paragraph">
              <wp:posOffset>589189</wp:posOffset>
            </wp:positionV>
            <wp:extent cx="5400040" cy="2868930"/>
            <wp:effectExtent l="0" t="0" r="0" b="7620"/>
            <wp:wrapTopAndBottom/>
            <wp:docPr id="2061277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277325" name=""/>
                    <pic:cNvPicPr/>
                  </pic:nvPicPr>
                  <pic:blipFill>
                    <a:blip r:embed="rId19"/>
                    <a:stretch>
                      <a:fillRect/>
                    </a:stretch>
                  </pic:blipFill>
                  <pic:spPr>
                    <a:xfrm>
                      <a:off x="0" y="0"/>
                      <a:ext cx="5400040" cy="2868930"/>
                    </a:xfrm>
                    <a:prstGeom prst="rect">
                      <a:avLst/>
                    </a:prstGeom>
                  </pic:spPr>
                </pic:pic>
              </a:graphicData>
            </a:graphic>
          </wp:anchor>
        </w:drawing>
      </w:r>
      <w:r w:rsidR="00FC1E96" w:rsidRPr="00DB593C">
        <w:rPr>
          <w:color w:val="000000"/>
        </w:rPr>
        <w:t>第二，通过查阅大量的国内外文献，找出他们设计的优点和缺点，提炼设计过程，总结得到科学合理的设计流程，如图所示</w:t>
      </w:r>
    </w:p>
    <w:p w14:paraId="6D706818" w14:textId="3D75473F" w:rsidR="00FC1E96" w:rsidRPr="00B421FA" w:rsidRDefault="00B421FA" w:rsidP="00B421FA">
      <w:pPr>
        <w:spacing w:before="120" w:after="240" w:line="240" w:lineRule="auto"/>
        <w:ind w:firstLineChars="0" w:firstLine="0"/>
        <w:jc w:val="center"/>
        <w:rPr>
          <w:rFonts w:ascii="宋体" w:hAnsi="宋体"/>
          <w:color w:val="000000"/>
          <w:sz w:val="22"/>
          <w:szCs w:val="22"/>
        </w:rPr>
      </w:pPr>
      <w:r w:rsidRPr="00B421FA">
        <w:rPr>
          <w:rFonts w:ascii="宋体" w:hAnsi="宋体" w:hint="eastAsia"/>
          <w:color w:val="000000"/>
          <w:sz w:val="22"/>
          <w:szCs w:val="22"/>
        </w:rPr>
        <w:t>图</w:t>
      </w:r>
      <w:r w:rsidRPr="00B421FA">
        <w:rPr>
          <w:color w:val="000000"/>
          <w:sz w:val="22"/>
          <w:szCs w:val="22"/>
        </w:rPr>
        <w:t>3-1</w:t>
      </w:r>
      <w:r w:rsidRPr="00B421FA">
        <w:rPr>
          <w:rFonts w:ascii="宋体" w:hAnsi="宋体"/>
          <w:color w:val="000000"/>
          <w:sz w:val="22"/>
          <w:szCs w:val="22"/>
        </w:rPr>
        <w:t xml:space="preserve"> </w:t>
      </w:r>
      <w:r w:rsidRPr="00B421FA">
        <w:rPr>
          <w:rFonts w:ascii="宋体" w:hAnsi="宋体" w:hint="eastAsia"/>
          <w:color w:val="000000"/>
          <w:sz w:val="22"/>
          <w:szCs w:val="22"/>
        </w:rPr>
        <w:t>本工作中放大器的设计流程图</w:t>
      </w:r>
    </w:p>
    <w:p w14:paraId="0C565576" w14:textId="7A7C8D5B" w:rsidR="00FC1E96" w:rsidRPr="00DB593C" w:rsidRDefault="00FC1E96" w:rsidP="00795EEE">
      <w:pPr>
        <w:ind w:firstLine="520"/>
        <w:rPr>
          <w:color w:val="000000"/>
        </w:rPr>
      </w:pPr>
      <w:r w:rsidRPr="00DB593C">
        <w:rPr>
          <w:color w:val="000000"/>
        </w:rPr>
        <w:t>第三，详细介绍设计流程。</w:t>
      </w:r>
      <w:r w:rsidR="006E4605">
        <w:rPr>
          <w:rFonts w:hint="eastAsia"/>
          <w:color w:val="000000"/>
        </w:rPr>
        <w:t>应用仿真工具</w:t>
      </w:r>
      <w:r w:rsidRPr="00DB593C">
        <w:rPr>
          <w:color w:val="000000"/>
        </w:rPr>
        <w:t>进行设计与仿真。</w:t>
      </w:r>
    </w:p>
    <w:p w14:paraId="67194357" w14:textId="77777777" w:rsidR="00FC1E96" w:rsidRPr="00DB593C" w:rsidRDefault="00FC1E96" w:rsidP="00795EEE">
      <w:pPr>
        <w:ind w:firstLineChars="0" w:firstLine="520"/>
        <w:rPr>
          <w:color w:val="000000"/>
        </w:rPr>
      </w:pPr>
      <w:r w:rsidRPr="00DB593C">
        <w:rPr>
          <w:color w:val="000000"/>
        </w:rPr>
        <w:t>（</w:t>
      </w:r>
      <w:r w:rsidRPr="00DB593C">
        <w:rPr>
          <w:color w:val="000000"/>
        </w:rPr>
        <w:t>1</w:t>
      </w:r>
      <w:r w:rsidRPr="00DB593C">
        <w:rPr>
          <w:color w:val="000000"/>
        </w:rPr>
        <w:t>）首先，根据需要指标分析选择合适的工艺以及晶体管；</w:t>
      </w:r>
    </w:p>
    <w:p w14:paraId="4F3958A4" w14:textId="77777777" w:rsidR="00FC1E96" w:rsidRPr="00DB593C" w:rsidRDefault="00FC1E96" w:rsidP="00795EEE">
      <w:pPr>
        <w:ind w:firstLineChars="0" w:firstLine="520"/>
        <w:rPr>
          <w:color w:val="000000"/>
        </w:rPr>
      </w:pPr>
      <w:r w:rsidRPr="00DB593C">
        <w:rPr>
          <w:color w:val="000000"/>
        </w:rPr>
        <w:t>（</w:t>
      </w:r>
      <w:r w:rsidRPr="00DB593C">
        <w:rPr>
          <w:color w:val="000000"/>
        </w:rPr>
        <w:t>2</w:t>
      </w:r>
      <w:r w:rsidRPr="00DB593C">
        <w:rPr>
          <w:color w:val="000000"/>
        </w:rPr>
        <w:t>）然后，对晶体管的特性进行分析，选择合适的直流偏置点；</w:t>
      </w:r>
    </w:p>
    <w:p w14:paraId="660A64F7" w14:textId="77777777" w:rsidR="00FC1E96" w:rsidRPr="00DB593C" w:rsidRDefault="00FC1E96" w:rsidP="00795EEE">
      <w:pPr>
        <w:ind w:firstLineChars="0" w:firstLine="520"/>
        <w:rPr>
          <w:color w:val="000000"/>
        </w:rPr>
      </w:pPr>
      <w:r w:rsidRPr="00DB593C">
        <w:rPr>
          <w:color w:val="000000"/>
        </w:rPr>
        <w:t>（</w:t>
      </w:r>
      <w:r w:rsidRPr="00DB593C">
        <w:rPr>
          <w:color w:val="000000"/>
        </w:rPr>
        <w:t>3</w:t>
      </w:r>
      <w:r w:rsidRPr="00DB593C">
        <w:rPr>
          <w:color w:val="000000"/>
        </w:rPr>
        <w:t>）其次，仿真</w:t>
      </w:r>
      <w:proofErr w:type="gramStart"/>
      <w:r w:rsidRPr="00DB593C">
        <w:rPr>
          <w:color w:val="000000"/>
        </w:rPr>
        <w:t>不</w:t>
      </w:r>
      <w:proofErr w:type="gramEnd"/>
      <w:r w:rsidRPr="00DB593C">
        <w:rPr>
          <w:color w:val="000000"/>
        </w:rPr>
        <w:t>同源电感下的晶体管电路，选择比较合适的源电感范围；</w:t>
      </w:r>
    </w:p>
    <w:p w14:paraId="37D04C52" w14:textId="77777777" w:rsidR="00FC1E96" w:rsidRPr="00DB593C" w:rsidRDefault="00FC1E96" w:rsidP="00795EEE">
      <w:pPr>
        <w:ind w:firstLineChars="0" w:firstLine="520"/>
        <w:rPr>
          <w:color w:val="000000"/>
        </w:rPr>
      </w:pPr>
      <w:r w:rsidRPr="00DB593C">
        <w:rPr>
          <w:color w:val="000000"/>
        </w:rPr>
        <w:t>（</w:t>
      </w:r>
      <w:r w:rsidRPr="00DB593C">
        <w:rPr>
          <w:color w:val="000000"/>
        </w:rPr>
        <w:t>4</w:t>
      </w:r>
      <w:r w:rsidRPr="00DB593C">
        <w:rPr>
          <w:color w:val="000000"/>
        </w:rPr>
        <w:t>）然后先根据最优噪声匹配设计输入匹配网络设计，再根据最大功率传输进行输出匹配网络设计；</w:t>
      </w:r>
    </w:p>
    <w:p w14:paraId="4D0CB18B" w14:textId="77777777" w:rsidR="00FC1E96" w:rsidRPr="00DB593C" w:rsidRDefault="00FC1E96" w:rsidP="00795EEE">
      <w:pPr>
        <w:ind w:firstLineChars="0" w:firstLine="520"/>
        <w:rPr>
          <w:color w:val="000000"/>
        </w:rPr>
      </w:pPr>
      <w:r w:rsidRPr="00DB593C">
        <w:rPr>
          <w:color w:val="000000"/>
        </w:rPr>
        <w:lastRenderedPageBreak/>
        <w:t>（</w:t>
      </w:r>
      <w:r w:rsidRPr="00DB593C">
        <w:rPr>
          <w:color w:val="000000"/>
        </w:rPr>
        <w:t>5</w:t>
      </w:r>
      <w:r w:rsidRPr="00DB593C">
        <w:rPr>
          <w:color w:val="000000"/>
        </w:rPr>
        <w:t>）再对整体电路进行优化设计，得到最大限度满足设计指标的原理图电路；</w:t>
      </w:r>
    </w:p>
    <w:p w14:paraId="7B03ED78" w14:textId="77777777" w:rsidR="00FC1E96" w:rsidRPr="00DB593C" w:rsidRDefault="00FC1E96" w:rsidP="00795EEE">
      <w:pPr>
        <w:ind w:firstLineChars="0" w:firstLine="520"/>
        <w:rPr>
          <w:color w:val="000000"/>
        </w:rPr>
      </w:pPr>
      <w:r w:rsidRPr="00DB593C">
        <w:rPr>
          <w:color w:val="000000"/>
        </w:rPr>
        <w:t>（</w:t>
      </w:r>
      <w:r w:rsidRPr="00DB593C">
        <w:rPr>
          <w:color w:val="000000"/>
        </w:rPr>
        <w:t>6</w:t>
      </w:r>
      <w:r w:rsidRPr="00DB593C">
        <w:rPr>
          <w:color w:val="000000"/>
        </w:rPr>
        <w:t>）然后进行版图设计，联合仿真，并对最终电路进行优化；</w:t>
      </w:r>
    </w:p>
    <w:p w14:paraId="60BA1BD6" w14:textId="77777777" w:rsidR="00FC1E96" w:rsidRPr="00DB593C" w:rsidRDefault="00FC1E96" w:rsidP="00795EEE">
      <w:pPr>
        <w:ind w:firstLineChars="0" w:firstLine="520"/>
        <w:rPr>
          <w:color w:val="000000"/>
        </w:rPr>
      </w:pPr>
      <w:r w:rsidRPr="00DB593C">
        <w:rPr>
          <w:color w:val="000000"/>
        </w:rPr>
        <w:t>（</w:t>
      </w:r>
      <w:r w:rsidRPr="00DB593C">
        <w:rPr>
          <w:color w:val="000000"/>
        </w:rPr>
        <w:t>7</w:t>
      </w:r>
      <w:r w:rsidRPr="00DB593C">
        <w:rPr>
          <w:color w:val="000000"/>
        </w:rPr>
        <w:t>）若最终电路性能达标，则可进行</w:t>
      </w:r>
      <w:r w:rsidRPr="00DB593C">
        <w:rPr>
          <w:color w:val="000000"/>
        </w:rPr>
        <w:t>PCB</w:t>
      </w:r>
      <w:r w:rsidRPr="00DB593C">
        <w:rPr>
          <w:color w:val="000000"/>
        </w:rPr>
        <w:t>制作以及测试，最终完成设计，否则需要回到（</w:t>
      </w:r>
      <w:r w:rsidRPr="00DB593C">
        <w:rPr>
          <w:color w:val="000000"/>
        </w:rPr>
        <w:t>4</w:t>
      </w:r>
      <w:r w:rsidRPr="00DB593C">
        <w:rPr>
          <w:color w:val="000000"/>
        </w:rPr>
        <w:t>）重新设计。</w:t>
      </w:r>
    </w:p>
    <w:p w14:paraId="5ECADBB3" w14:textId="4AA360AB" w:rsidR="00FC1E96" w:rsidRPr="00DB593C" w:rsidRDefault="00FC1E96" w:rsidP="00795EEE">
      <w:pPr>
        <w:ind w:firstLine="520"/>
        <w:rPr>
          <w:color w:val="000000"/>
        </w:rPr>
      </w:pPr>
      <w:r w:rsidRPr="00DB593C">
        <w:rPr>
          <w:color w:val="000000"/>
        </w:rPr>
        <w:t>第四，根据设计流程，逐步设计一个理论特性能够最大限度满足设计指标的低噪声放大器，并对其</w:t>
      </w:r>
      <w:proofErr w:type="gramStart"/>
      <w:r w:rsidRPr="00DB593C">
        <w:rPr>
          <w:color w:val="000000"/>
        </w:rPr>
        <w:t>进行流片以及</w:t>
      </w:r>
      <w:proofErr w:type="gramEnd"/>
      <w:r w:rsidRPr="00DB593C">
        <w:rPr>
          <w:color w:val="000000"/>
        </w:rPr>
        <w:t>测试，以验证仿真结果的准确性，总结设计的不足之处</w:t>
      </w:r>
      <w:r w:rsidR="00026119">
        <w:rPr>
          <w:rFonts w:hint="eastAsia"/>
          <w:color w:val="000000"/>
        </w:rPr>
        <w:t>。</w:t>
      </w:r>
    </w:p>
    <w:p w14:paraId="5AF741A6" w14:textId="77777777" w:rsidR="00E9700C" w:rsidRPr="0076193D" w:rsidRDefault="00E9700C" w:rsidP="00E9700C">
      <w:pPr>
        <w:ind w:firstLine="520"/>
      </w:pPr>
    </w:p>
    <w:p w14:paraId="0ED62ED5" w14:textId="607807BB" w:rsidR="009A562B" w:rsidRPr="0076193D" w:rsidRDefault="009A562B" w:rsidP="00BA753C">
      <w:pPr>
        <w:pStyle w:val="1"/>
        <w:numPr>
          <w:ilvl w:val="0"/>
          <w:numId w:val="0"/>
        </w:numPr>
        <w:spacing w:before="0" w:after="0"/>
        <w:rPr>
          <w:rFonts w:ascii="Times New Roman" w:eastAsia="宋体" w:hAnsi="Times New Roman"/>
        </w:rPr>
        <w:sectPr w:rsidR="009A562B" w:rsidRPr="0076193D" w:rsidSect="00B74B52">
          <w:headerReference w:type="default" r:id="rId20"/>
          <w:pgSz w:w="11906" w:h="16838" w:code="9"/>
          <w:pgMar w:top="1701" w:right="1701" w:bottom="1701" w:left="1701" w:header="1247" w:footer="1247" w:gutter="0"/>
          <w:cols w:space="425"/>
          <w:docGrid w:type="linesAndChars" w:linePitch="326" w:charSpace="4096"/>
        </w:sectPr>
      </w:pPr>
    </w:p>
    <w:p w14:paraId="49CF67D0" w14:textId="4356FE0D" w:rsidR="009A562B" w:rsidRPr="006C526E" w:rsidRDefault="003A097E" w:rsidP="00915B36">
      <w:pPr>
        <w:pStyle w:val="1"/>
        <w:rPr>
          <w:rFonts w:ascii="黑体" w:hAnsi="黑体"/>
          <w:szCs w:val="32"/>
        </w:rPr>
      </w:pPr>
      <w:r w:rsidRPr="006C526E">
        <w:rPr>
          <w:rFonts w:ascii="黑体" w:hAnsi="黑体"/>
          <w:szCs w:val="32"/>
        </w:rPr>
        <w:lastRenderedPageBreak/>
        <w:t>预期达到的目标</w:t>
      </w:r>
    </w:p>
    <w:p w14:paraId="07183829" w14:textId="77777777" w:rsidR="001C0781" w:rsidRPr="00227053" w:rsidRDefault="001C0781" w:rsidP="00227053">
      <w:pPr>
        <w:ind w:firstLine="520"/>
        <w:rPr>
          <w:color w:val="000000"/>
        </w:rPr>
      </w:pPr>
      <w:r w:rsidRPr="00227053">
        <w:rPr>
          <w:color w:val="000000"/>
        </w:rPr>
        <w:t>本工作设计的宽带</w:t>
      </w:r>
      <w:r w:rsidRPr="00227053">
        <w:rPr>
          <w:color w:val="000000"/>
        </w:rPr>
        <w:t>LNA</w:t>
      </w:r>
      <w:r w:rsidRPr="00227053">
        <w:rPr>
          <w:color w:val="000000"/>
        </w:rPr>
        <w:t>的预期性能指标为：</w:t>
      </w:r>
    </w:p>
    <w:p w14:paraId="472F3CE2" w14:textId="34F34B40" w:rsidR="001C0781" w:rsidRPr="00227053" w:rsidRDefault="001C0781" w:rsidP="00227053">
      <w:pPr>
        <w:ind w:firstLine="520"/>
        <w:rPr>
          <w:color w:val="000000"/>
        </w:rPr>
      </w:pPr>
      <w:r w:rsidRPr="00227053">
        <w:rPr>
          <w:color w:val="000000"/>
        </w:rPr>
        <w:t>工作频率</w:t>
      </w:r>
      <w:r w:rsidR="006E4605">
        <w:rPr>
          <w:rFonts w:hint="eastAsia"/>
          <w:color w:val="000000"/>
        </w:rPr>
        <w:t>:</w:t>
      </w:r>
      <w:r w:rsidRPr="00227053">
        <w:rPr>
          <w:color w:val="000000"/>
        </w:rPr>
        <w:t>10-30GHz</w:t>
      </w:r>
    </w:p>
    <w:p w14:paraId="7A3F8895" w14:textId="38560CFC" w:rsidR="001C0781" w:rsidRPr="00227053" w:rsidRDefault="001C0781" w:rsidP="00227053">
      <w:pPr>
        <w:ind w:firstLine="520"/>
        <w:rPr>
          <w:color w:val="000000"/>
        </w:rPr>
      </w:pPr>
      <w:r w:rsidRPr="00227053">
        <w:rPr>
          <w:color w:val="000000"/>
        </w:rPr>
        <w:t>增益</w:t>
      </w:r>
      <w:r w:rsidR="006E4605">
        <w:rPr>
          <w:rFonts w:hint="eastAsia"/>
          <w:color w:val="000000"/>
        </w:rPr>
        <w:t>&gt;</w:t>
      </w:r>
      <w:r w:rsidRPr="00227053">
        <w:rPr>
          <w:color w:val="000000"/>
        </w:rPr>
        <w:t>20dB</w:t>
      </w:r>
    </w:p>
    <w:p w14:paraId="7267BE34" w14:textId="21A455CE" w:rsidR="001C0781" w:rsidRPr="00227053" w:rsidRDefault="001C0781" w:rsidP="00227053">
      <w:pPr>
        <w:ind w:firstLine="520"/>
        <w:rPr>
          <w:color w:val="000000"/>
        </w:rPr>
      </w:pPr>
      <w:r w:rsidRPr="00227053">
        <w:rPr>
          <w:color w:val="000000"/>
        </w:rPr>
        <w:t>噪声系数</w:t>
      </w:r>
      <w:r w:rsidR="006E4605">
        <w:rPr>
          <w:rFonts w:hint="eastAsia"/>
          <w:color w:val="000000"/>
        </w:rPr>
        <w:t xml:space="preserve"> &lt;</w:t>
      </w:r>
      <w:r w:rsidR="006E4605">
        <w:rPr>
          <w:color w:val="000000"/>
        </w:rPr>
        <w:t>4.5</w:t>
      </w:r>
      <w:r w:rsidRPr="00227053">
        <w:rPr>
          <w:color w:val="000000"/>
        </w:rPr>
        <w:t>dB</w:t>
      </w:r>
    </w:p>
    <w:p w14:paraId="048332A2" w14:textId="77777777" w:rsidR="001C0781" w:rsidRPr="0076193D" w:rsidRDefault="001C0781" w:rsidP="001C0781">
      <w:pPr>
        <w:ind w:firstLine="520"/>
      </w:pPr>
    </w:p>
    <w:p w14:paraId="6EE7B896" w14:textId="352A6B6C" w:rsidR="00BA753C" w:rsidRPr="0076193D" w:rsidRDefault="00BA753C" w:rsidP="00BA753C">
      <w:pPr>
        <w:ind w:firstLine="520"/>
        <w:sectPr w:rsidR="00BA753C" w:rsidRPr="0076193D" w:rsidSect="00B74B52">
          <w:headerReference w:type="default" r:id="rId21"/>
          <w:pgSz w:w="11906" w:h="16838" w:code="9"/>
          <w:pgMar w:top="1701" w:right="1701" w:bottom="1701" w:left="1701" w:header="1247" w:footer="1247" w:gutter="0"/>
          <w:cols w:space="425"/>
          <w:docGrid w:type="linesAndChars" w:linePitch="326" w:charSpace="4096"/>
        </w:sectPr>
      </w:pPr>
    </w:p>
    <w:p w14:paraId="2947EAF9" w14:textId="35A36629" w:rsidR="00E267FF" w:rsidRPr="00E267FF" w:rsidRDefault="006C526E" w:rsidP="00E267FF">
      <w:pPr>
        <w:pStyle w:val="1"/>
        <w:rPr>
          <w:rFonts w:ascii="黑体" w:hAnsi="黑体"/>
          <w:szCs w:val="32"/>
        </w:rPr>
      </w:pPr>
      <w:r w:rsidRPr="00840C23">
        <w:rPr>
          <w:rFonts w:ascii="黑体" w:hAnsi="黑体" w:hint="eastAsia"/>
          <w:szCs w:val="32"/>
        </w:rPr>
        <w:lastRenderedPageBreak/>
        <w:t>已完成的研究工作与进度安排</w:t>
      </w:r>
    </w:p>
    <w:p w14:paraId="48B6B06D" w14:textId="399A2D3D" w:rsidR="001C0781" w:rsidRPr="00705BD8" w:rsidRDefault="006C526E" w:rsidP="00705BD8">
      <w:pPr>
        <w:spacing w:before="480" w:after="120"/>
        <w:ind w:firstLineChars="0" w:firstLine="0"/>
        <w:jc w:val="left"/>
        <w:rPr>
          <w:rFonts w:ascii="黑体" w:eastAsia="黑体" w:hAnsi="黑体"/>
          <w:sz w:val="28"/>
          <w:szCs w:val="28"/>
        </w:rPr>
      </w:pPr>
      <w:r w:rsidRPr="00705BD8">
        <w:rPr>
          <w:rFonts w:ascii="黑体" w:eastAsia="黑体" w:hAnsi="黑体" w:cs="Arial"/>
          <w:sz w:val="28"/>
          <w:szCs w:val="28"/>
        </w:rPr>
        <w:t>5.1</w:t>
      </w:r>
      <w:r w:rsidRPr="00705BD8">
        <w:rPr>
          <w:rFonts w:ascii="黑体" w:eastAsia="黑体" w:hAnsi="黑体"/>
          <w:sz w:val="28"/>
          <w:szCs w:val="28"/>
        </w:rPr>
        <w:t xml:space="preserve"> </w:t>
      </w:r>
      <w:r w:rsidR="001C0781" w:rsidRPr="00705BD8">
        <w:rPr>
          <w:rFonts w:ascii="黑体" w:eastAsia="黑体" w:hAnsi="黑体"/>
          <w:sz w:val="28"/>
          <w:szCs w:val="28"/>
        </w:rPr>
        <w:t>已完成的研究工作</w:t>
      </w:r>
    </w:p>
    <w:p w14:paraId="32CB9CE5" w14:textId="1A98135F" w:rsidR="00A10E5D" w:rsidRDefault="00A10E5D" w:rsidP="00A10E5D">
      <w:pPr>
        <w:ind w:firstLine="520"/>
        <w:rPr>
          <w:color w:val="000000"/>
        </w:rPr>
      </w:pPr>
      <w:r w:rsidRPr="00AE1B6F">
        <w:rPr>
          <w:noProof/>
          <w:color w:val="000000"/>
        </w:rPr>
        <w:drawing>
          <wp:anchor distT="0" distB="0" distL="114300" distR="114300" simplePos="0" relativeHeight="251899904" behindDoc="0" locked="0" layoutInCell="1" allowOverlap="1" wp14:anchorId="4B394072" wp14:editId="30789DB0">
            <wp:simplePos x="0" y="0"/>
            <wp:positionH relativeFrom="margin">
              <wp:posOffset>2958465</wp:posOffset>
            </wp:positionH>
            <wp:positionV relativeFrom="paragraph">
              <wp:posOffset>2310765</wp:posOffset>
            </wp:positionV>
            <wp:extent cx="2453640" cy="1651635"/>
            <wp:effectExtent l="0" t="0" r="3810" b="5715"/>
            <wp:wrapTopAndBottom/>
            <wp:docPr id="13127628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53640" cy="1651635"/>
                    </a:xfrm>
                    <a:prstGeom prst="rect">
                      <a:avLst/>
                    </a:prstGeom>
                    <a:noFill/>
                    <a:ln>
                      <a:noFill/>
                    </a:ln>
                  </pic:spPr>
                </pic:pic>
              </a:graphicData>
            </a:graphic>
            <wp14:sizeRelH relativeFrom="page">
              <wp14:pctWidth>0</wp14:pctWidth>
            </wp14:sizeRelH>
            <wp14:sizeRelV relativeFrom="page">
              <wp14:pctHeight>0</wp14:pctHeight>
            </wp14:sizeRelV>
          </wp:anchor>
        </w:drawing>
      </w:r>
      <w:r w:rsidR="00117CEF" w:rsidRPr="00D3229E">
        <w:rPr>
          <w:noProof/>
          <w:color w:val="000000"/>
        </w:rPr>
        <w:drawing>
          <wp:anchor distT="0" distB="0" distL="114300" distR="114300" simplePos="0" relativeHeight="251897856" behindDoc="0" locked="0" layoutInCell="1" allowOverlap="1" wp14:anchorId="58BF0DF9" wp14:editId="1D7F9F03">
            <wp:simplePos x="0" y="0"/>
            <wp:positionH relativeFrom="column">
              <wp:posOffset>325755</wp:posOffset>
            </wp:positionH>
            <wp:positionV relativeFrom="paragraph">
              <wp:posOffset>2315845</wp:posOffset>
            </wp:positionV>
            <wp:extent cx="2465070" cy="1656080"/>
            <wp:effectExtent l="0" t="0" r="0" b="1270"/>
            <wp:wrapTopAndBottom/>
            <wp:docPr id="709005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65070" cy="165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17CEF" w:rsidRPr="00117CEF">
        <w:rPr>
          <w:noProof/>
          <w:color w:val="000000"/>
        </w:rPr>
        <w:drawing>
          <wp:anchor distT="0" distB="0" distL="114300" distR="114300" simplePos="0" relativeHeight="251904000" behindDoc="0" locked="0" layoutInCell="1" allowOverlap="1" wp14:anchorId="50D12A90" wp14:editId="29C92ACA">
            <wp:simplePos x="0" y="0"/>
            <wp:positionH relativeFrom="margin">
              <wp:posOffset>2959100</wp:posOffset>
            </wp:positionH>
            <wp:positionV relativeFrom="paragraph">
              <wp:posOffset>526415</wp:posOffset>
            </wp:positionV>
            <wp:extent cx="2464435" cy="1657350"/>
            <wp:effectExtent l="0" t="0" r="0" b="0"/>
            <wp:wrapTopAndBottom/>
            <wp:docPr id="111199588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64435"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7CEF" w:rsidRPr="00117CEF">
        <w:rPr>
          <w:noProof/>
          <w:color w:val="000000"/>
        </w:rPr>
        <w:drawing>
          <wp:anchor distT="0" distB="0" distL="114300" distR="114300" simplePos="0" relativeHeight="251901952" behindDoc="0" locked="0" layoutInCell="1" allowOverlap="1" wp14:anchorId="0A805BD1" wp14:editId="1DDDA0D9">
            <wp:simplePos x="0" y="0"/>
            <wp:positionH relativeFrom="margin">
              <wp:posOffset>324485</wp:posOffset>
            </wp:positionH>
            <wp:positionV relativeFrom="paragraph">
              <wp:posOffset>530316</wp:posOffset>
            </wp:positionV>
            <wp:extent cx="2471420" cy="1657350"/>
            <wp:effectExtent l="0" t="0" r="5080" b="0"/>
            <wp:wrapTopAndBottom/>
            <wp:docPr id="2150532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7142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1C0781" w:rsidRPr="00840C23">
        <w:rPr>
          <w:color w:val="000000"/>
        </w:rPr>
        <w:t>本人已经完成了三级低噪声放大器的原理图仿真，仿真结果如图</w:t>
      </w:r>
      <w:r w:rsidR="00066F43">
        <w:rPr>
          <w:rFonts w:hint="eastAsia"/>
          <w:color w:val="000000"/>
        </w:rPr>
        <w:t>5</w:t>
      </w:r>
      <w:r w:rsidR="00066F43">
        <w:rPr>
          <w:color w:val="000000"/>
        </w:rPr>
        <w:t>-1</w:t>
      </w:r>
      <w:r>
        <w:rPr>
          <w:rFonts w:hint="eastAsia"/>
          <w:color w:val="000000"/>
        </w:rPr>
        <w:t>和图</w:t>
      </w:r>
      <w:r>
        <w:rPr>
          <w:rFonts w:hint="eastAsia"/>
          <w:color w:val="000000"/>
        </w:rPr>
        <w:t>5</w:t>
      </w:r>
      <w:r>
        <w:rPr>
          <w:color w:val="000000"/>
        </w:rPr>
        <w:t>-2</w:t>
      </w:r>
      <w:r w:rsidR="001C0781" w:rsidRPr="00840C23">
        <w:rPr>
          <w:color w:val="000000"/>
        </w:rPr>
        <w:t>所示</w:t>
      </w:r>
      <w:r w:rsidR="00066F43">
        <w:rPr>
          <w:rFonts w:hint="eastAsia"/>
          <w:color w:val="000000"/>
        </w:rPr>
        <w:t>。</w:t>
      </w:r>
    </w:p>
    <w:p w14:paraId="09C16E27" w14:textId="265A46D6" w:rsidR="00B71F0B" w:rsidRDefault="00384221" w:rsidP="00943998">
      <w:pPr>
        <w:spacing w:before="120" w:after="240"/>
        <w:ind w:firstLineChars="83" w:firstLine="199"/>
        <w:jc w:val="center"/>
        <w:rPr>
          <w:color w:val="000000"/>
          <w:sz w:val="22"/>
          <w:szCs w:val="22"/>
        </w:rPr>
      </w:pPr>
      <w:r w:rsidRPr="00590F7D">
        <w:rPr>
          <w:color w:val="000000"/>
          <w:sz w:val="22"/>
          <w:szCs w:val="22"/>
        </w:rPr>
        <w:t>图</w:t>
      </w:r>
      <w:r w:rsidR="00B421FA" w:rsidRPr="00590F7D">
        <w:rPr>
          <w:color w:val="000000"/>
          <w:sz w:val="22"/>
          <w:szCs w:val="22"/>
        </w:rPr>
        <w:t xml:space="preserve">5-1 </w:t>
      </w:r>
      <w:r w:rsidR="00B421FA" w:rsidRPr="00590F7D">
        <w:rPr>
          <w:color w:val="000000"/>
          <w:sz w:val="22"/>
          <w:szCs w:val="22"/>
        </w:rPr>
        <w:t>放大器的</w:t>
      </w:r>
      <w:r w:rsidR="00B421FA" w:rsidRPr="00590F7D">
        <w:rPr>
          <w:color w:val="000000"/>
          <w:sz w:val="22"/>
          <w:szCs w:val="22"/>
        </w:rPr>
        <w:t>S</w:t>
      </w:r>
      <w:r w:rsidR="00B421FA" w:rsidRPr="00590F7D">
        <w:rPr>
          <w:color w:val="000000"/>
          <w:sz w:val="22"/>
          <w:szCs w:val="22"/>
        </w:rPr>
        <w:t>参数、噪声系数及增益性能图</w:t>
      </w:r>
    </w:p>
    <w:p w14:paraId="1F75B6DE" w14:textId="6322FC29" w:rsidR="00A10E5D" w:rsidRPr="00A10E5D" w:rsidRDefault="00A10E5D" w:rsidP="00A10E5D">
      <w:pPr>
        <w:widowControl/>
        <w:adjustRightInd/>
        <w:snapToGrid/>
        <w:spacing w:line="240" w:lineRule="auto"/>
        <w:ind w:firstLineChars="0" w:firstLine="0"/>
        <w:jc w:val="left"/>
        <w:rPr>
          <w:color w:val="000000"/>
        </w:rPr>
      </w:pPr>
      <w:r>
        <w:rPr>
          <w:rFonts w:hint="eastAsia"/>
          <w:noProof/>
          <w:color w:val="000000"/>
        </w:rPr>
        <w:lastRenderedPageBreak/>
        <w:drawing>
          <wp:anchor distT="0" distB="0" distL="114300" distR="114300" simplePos="0" relativeHeight="251905024" behindDoc="0" locked="0" layoutInCell="1" allowOverlap="1" wp14:anchorId="11880075" wp14:editId="758B6BA0">
            <wp:simplePos x="0" y="0"/>
            <wp:positionH relativeFrom="margin">
              <wp:align>left</wp:align>
            </wp:positionH>
            <wp:positionV relativeFrom="paragraph">
              <wp:posOffset>241647</wp:posOffset>
            </wp:positionV>
            <wp:extent cx="5375563" cy="3353061"/>
            <wp:effectExtent l="0" t="0" r="0" b="0"/>
            <wp:wrapTopAndBottom/>
            <wp:docPr id="11696668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75563" cy="3353061"/>
                    </a:xfrm>
                    <a:prstGeom prst="rect">
                      <a:avLst/>
                    </a:prstGeom>
                    <a:noFill/>
                  </pic:spPr>
                </pic:pic>
              </a:graphicData>
            </a:graphic>
            <wp14:sizeRelH relativeFrom="page">
              <wp14:pctWidth>0</wp14:pctWidth>
            </wp14:sizeRelH>
            <wp14:sizeRelV relativeFrom="page">
              <wp14:pctHeight>0</wp14:pctHeight>
            </wp14:sizeRelV>
          </wp:anchor>
        </w:drawing>
      </w:r>
    </w:p>
    <w:p w14:paraId="3A1A01D9" w14:textId="0DFC6140" w:rsidR="00840C23" w:rsidRPr="00590F7D" w:rsidRDefault="00384221" w:rsidP="0090374F">
      <w:pPr>
        <w:spacing w:before="120" w:after="240" w:line="240" w:lineRule="auto"/>
        <w:ind w:firstLine="480"/>
        <w:jc w:val="center"/>
        <w:rPr>
          <w:color w:val="000000"/>
          <w:sz w:val="22"/>
          <w:szCs w:val="22"/>
        </w:rPr>
      </w:pPr>
      <w:r w:rsidRPr="00590F7D">
        <w:rPr>
          <w:color w:val="000000"/>
          <w:sz w:val="22"/>
          <w:szCs w:val="22"/>
        </w:rPr>
        <w:t>图</w:t>
      </w:r>
      <w:r w:rsidR="00590F7D" w:rsidRPr="00590F7D">
        <w:rPr>
          <w:color w:val="000000"/>
          <w:sz w:val="22"/>
          <w:szCs w:val="22"/>
        </w:rPr>
        <w:t xml:space="preserve">5-2 </w:t>
      </w:r>
      <w:r w:rsidR="00590F7D" w:rsidRPr="00590F7D">
        <w:rPr>
          <w:color w:val="000000"/>
          <w:sz w:val="22"/>
          <w:szCs w:val="22"/>
        </w:rPr>
        <w:t>各级放大器的</w:t>
      </w:r>
      <w:r w:rsidR="00590F7D" w:rsidRPr="00590F7D">
        <w:rPr>
          <w:color w:val="000000"/>
          <w:sz w:val="22"/>
          <w:szCs w:val="22"/>
        </w:rPr>
        <w:t>μ</w:t>
      </w:r>
      <w:r w:rsidR="00590F7D" w:rsidRPr="00590F7D">
        <w:rPr>
          <w:color w:val="000000"/>
          <w:sz w:val="22"/>
          <w:szCs w:val="22"/>
        </w:rPr>
        <w:t>因子</w:t>
      </w:r>
    </w:p>
    <w:p w14:paraId="15DBBEF1" w14:textId="574978EA" w:rsidR="001C0781" w:rsidRDefault="001C0781" w:rsidP="00517AB9">
      <w:pPr>
        <w:ind w:firstLine="520"/>
      </w:pPr>
      <w:r w:rsidRPr="00600128">
        <w:t>从仿真结果可以看出，放大器在</w:t>
      </w:r>
      <w:r w:rsidRPr="00600128">
        <w:t>10-30GHz</w:t>
      </w:r>
      <w:r w:rsidRPr="00600128">
        <w:t>工作频段内，</w:t>
      </w:r>
      <w:r w:rsidRPr="00600128">
        <w:t>dB(S(1,1))</w:t>
      </w:r>
      <w:r w:rsidRPr="00600128">
        <w:t>和</w:t>
      </w:r>
      <w:r w:rsidRPr="00600128">
        <w:t>dB(S(2,2))</w:t>
      </w:r>
      <w:r w:rsidRPr="00600128">
        <w:t>均小于</w:t>
      </w:r>
      <w:r w:rsidRPr="00600128">
        <w:t>-10dB</w:t>
      </w:r>
      <w:r w:rsidRPr="00600128">
        <w:t>，即实现了很好的端口匹配，噪声系数为</w:t>
      </w:r>
      <w:r w:rsidRPr="00600128">
        <w:t>1.244-2.2dB</w:t>
      </w:r>
      <w:r w:rsidRPr="00600128">
        <w:t>，增益为</w:t>
      </w:r>
      <w:r w:rsidRPr="00600128">
        <w:t>22-24dB</w:t>
      </w:r>
      <w:r w:rsidRPr="00600128">
        <w:t>，并且各级放大器均在全频段稳定，这说明得到的放大器的可靠的。</w:t>
      </w:r>
    </w:p>
    <w:p w14:paraId="2FBAD4D7" w14:textId="2D8406F6" w:rsidR="00033A90" w:rsidRPr="00517AB9" w:rsidRDefault="00071B63" w:rsidP="00071B63">
      <w:pPr>
        <w:widowControl/>
        <w:adjustRightInd/>
        <w:snapToGrid/>
        <w:spacing w:line="240" w:lineRule="auto"/>
        <w:ind w:firstLineChars="0" w:firstLine="0"/>
        <w:jc w:val="left"/>
        <w:rPr>
          <w:color w:val="000000"/>
        </w:rPr>
      </w:pPr>
      <w:r>
        <w:rPr>
          <w:color w:val="000000"/>
        </w:rPr>
        <w:br w:type="page"/>
      </w:r>
    </w:p>
    <w:p w14:paraId="202B0F56" w14:textId="1885C47A" w:rsidR="003C5651" w:rsidRPr="00705BD8" w:rsidRDefault="003C5651" w:rsidP="00705BD8">
      <w:pPr>
        <w:spacing w:before="480" w:after="120"/>
        <w:ind w:firstLineChars="0" w:firstLine="0"/>
        <w:rPr>
          <w:rFonts w:ascii="黑体" w:eastAsia="黑体" w:hAnsi="黑体"/>
          <w:sz w:val="28"/>
          <w:szCs w:val="28"/>
        </w:rPr>
      </w:pPr>
      <w:r w:rsidRPr="00705BD8">
        <w:rPr>
          <w:rFonts w:ascii="黑体" w:eastAsia="黑体" w:hAnsi="黑体" w:cs="Arial"/>
          <w:sz w:val="28"/>
          <w:szCs w:val="28"/>
        </w:rPr>
        <w:lastRenderedPageBreak/>
        <w:t>5.2</w:t>
      </w:r>
      <w:r w:rsidRPr="00705BD8">
        <w:rPr>
          <w:rFonts w:ascii="黑体" w:eastAsia="黑体" w:hAnsi="黑体" w:hint="eastAsia"/>
          <w:sz w:val="28"/>
          <w:szCs w:val="28"/>
        </w:rPr>
        <w:t xml:space="preserve"> 进度安排</w:t>
      </w:r>
      <w:r w:rsidRPr="00705BD8">
        <w:rPr>
          <w:rFonts w:ascii="黑体" w:eastAsia="黑体" w:hAnsi="黑体"/>
          <w:sz w:val="28"/>
          <w:szCs w:val="28"/>
        </w:rPr>
        <w:t xml:space="preserve"> </w:t>
      </w:r>
    </w:p>
    <w:p w14:paraId="17201230" w14:textId="7647A1F7" w:rsidR="0011097F" w:rsidRPr="002603C4" w:rsidRDefault="0011097F" w:rsidP="002603C4">
      <w:pPr>
        <w:ind w:firstLine="520"/>
      </w:pPr>
      <w:r w:rsidRPr="002603C4">
        <w:t xml:space="preserve">2023.3.1-2023.6.1 </w:t>
      </w:r>
      <w:r w:rsidRPr="002603C4">
        <w:t>学习射频前端中关于低噪声放大器的设计理论，文献调研，得到当前关于毫米波低噪放的主流设计方法，同导师和业界导师沟通，确定低噪声放大器的设计方案</w:t>
      </w:r>
      <w:r w:rsidR="00584EA2" w:rsidRPr="002603C4">
        <w:t>；</w:t>
      </w:r>
    </w:p>
    <w:p w14:paraId="4233EDC7" w14:textId="1B5CE519" w:rsidR="0058224D" w:rsidRPr="002603C4" w:rsidRDefault="0011097F" w:rsidP="002603C4">
      <w:pPr>
        <w:ind w:firstLine="520"/>
      </w:pPr>
      <w:r w:rsidRPr="002603C4">
        <w:t xml:space="preserve">2023.6.1-2023.9.1 </w:t>
      </w:r>
      <w:r w:rsidRPr="002603C4">
        <w:t>落实低噪放的设计方案，在</w:t>
      </w:r>
      <w:r w:rsidRPr="002603C4">
        <w:t>ADS</w:t>
      </w:r>
      <w:r w:rsidRPr="002603C4">
        <w:t>软件中搭建仿真电路，得到低噪声放大器的各项性能参数（</w:t>
      </w:r>
      <w:r w:rsidRPr="002603C4">
        <w:t>S</w:t>
      </w:r>
      <w:r w:rsidRPr="002603C4">
        <w:t>参数、增益、噪声系数、稳定性因子等），并绘制该低噪声放大器的版图，同导师和业界导师沟通，确保其能够应用于实践，提交版图，进行流片；</w:t>
      </w:r>
    </w:p>
    <w:p w14:paraId="354D7100" w14:textId="72ED47C9" w:rsidR="0058224D" w:rsidRPr="002603C4" w:rsidRDefault="0058224D" w:rsidP="002603C4">
      <w:pPr>
        <w:ind w:firstLine="520"/>
      </w:pPr>
      <w:r w:rsidRPr="002603C4">
        <w:t xml:space="preserve">2023.9.1-2023.12.1 </w:t>
      </w:r>
      <w:proofErr w:type="gramStart"/>
      <w:r w:rsidRPr="002603C4">
        <w:t>等待流片的</w:t>
      </w:r>
      <w:proofErr w:type="gramEnd"/>
      <w:r w:rsidRPr="002603C4">
        <w:t>实物期间，学习测试技能与仪器的使用方法，撰写科研成果和开题报告；</w:t>
      </w:r>
    </w:p>
    <w:p w14:paraId="6E411F17" w14:textId="3953591A" w:rsidR="0058224D" w:rsidRPr="002603C4" w:rsidRDefault="0058224D" w:rsidP="002603C4">
      <w:pPr>
        <w:ind w:firstLine="520"/>
        <w:sectPr w:rsidR="0058224D" w:rsidRPr="002603C4" w:rsidSect="00B74B52">
          <w:headerReference w:type="default" r:id="rId27"/>
          <w:pgSz w:w="11906" w:h="16838" w:code="9"/>
          <w:pgMar w:top="1701" w:right="1701" w:bottom="1701" w:left="1701" w:header="1247" w:footer="1247" w:gutter="0"/>
          <w:cols w:space="425"/>
          <w:docGrid w:type="linesAndChars" w:linePitch="326" w:charSpace="4096"/>
        </w:sectPr>
      </w:pPr>
      <w:r w:rsidRPr="002603C4">
        <w:t xml:space="preserve">2023.12.1-2023.3.1 </w:t>
      </w:r>
      <w:r w:rsidRPr="002603C4">
        <w:t>拿到实物的低噪声放大器芯片后，进行测试，将知识理论与实践能力融会贯通，最后撰写毕业论文，并在导师的指导下修改毕业论文。</w:t>
      </w:r>
    </w:p>
    <w:p w14:paraId="55A96DEE" w14:textId="605FF1DF" w:rsidR="009A562B" w:rsidRPr="00034DF0" w:rsidRDefault="00F0640F" w:rsidP="00BA753C">
      <w:pPr>
        <w:pStyle w:val="1"/>
        <w:rPr>
          <w:rFonts w:ascii="黑体" w:hAnsi="黑体"/>
          <w:szCs w:val="32"/>
        </w:rPr>
      </w:pPr>
      <w:r w:rsidRPr="00B117C0">
        <w:rPr>
          <w:rFonts w:ascii="黑体" w:hAnsi="黑体"/>
          <w:szCs w:val="32"/>
        </w:rPr>
        <w:lastRenderedPageBreak/>
        <w:t>为完成课题已具备和所需的条件和经费</w:t>
      </w:r>
    </w:p>
    <w:p w14:paraId="48DA9722" w14:textId="77777777" w:rsidR="00034DF0" w:rsidRPr="00AB7432" w:rsidRDefault="00034DF0" w:rsidP="00AB7432">
      <w:pPr>
        <w:ind w:firstLine="520"/>
      </w:pPr>
      <w:r w:rsidRPr="00AB7432">
        <w:t>报告提交人目前就读于南方科技大学深港微电子学院。该学院为国家示范性微电子学院。学院建有一流的科研平台，</w:t>
      </w:r>
      <w:proofErr w:type="gramStart"/>
      <w:r w:rsidRPr="00AB7432">
        <w:t>微纳工艺</w:t>
      </w:r>
      <w:proofErr w:type="gramEnd"/>
      <w:r w:rsidRPr="00AB7432">
        <w:t>研发平台和</w:t>
      </w:r>
      <w:r w:rsidRPr="00AB7432">
        <w:t>IC</w:t>
      </w:r>
      <w:r w:rsidRPr="00AB7432">
        <w:t>设计与测试平台，聚焦集成电路设计方法学、集成电路芯片设计、集成电路制造与工艺、</w:t>
      </w:r>
      <w:proofErr w:type="gramStart"/>
      <w:r w:rsidRPr="00AB7432">
        <w:t>微纳系统与集成四</w:t>
      </w:r>
      <w:proofErr w:type="gramEnd"/>
      <w:r w:rsidRPr="00AB7432">
        <w:t>大研究方向展开科学研究，在科研领域已获得多个国家级和省市级资质，包括国家示范性微电子学院（全国</w:t>
      </w:r>
      <w:r w:rsidRPr="00AB7432">
        <w:t>28</w:t>
      </w:r>
      <w:r w:rsidRPr="00AB7432">
        <w:t>家，华南地区仅有</w:t>
      </w:r>
      <w:r w:rsidRPr="00AB7432">
        <w:t>3</w:t>
      </w:r>
      <w:r w:rsidRPr="00AB7432">
        <w:t>家），教育部未来通信集成电路工程研究中心，广东省</w:t>
      </w:r>
      <w:proofErr w:type="spellStart"/>
      <w:r w:rsidRPr="00AB7432">
        <w:t>GaN</w:t>
      </w:r>
      <w:proofErr w:type="spellEnd"/>
      <w:r w:rsidRPr="00AB7432">
        <w:t>器件工程技术研究中心，广东省三维集成工程研究中心和深圳市第三代半导体器件重点实验室。学院与国际知名企业</w:t>
      </w:r>
      <w:r w:rsidRPr="00AB7432">
        <w:t xml:space="preserve">Synopsys </w:t>
      </w:r>
      <w:r w:rsidRPr="00AB7432">
        <w:t>和国内华大九天、</w:t>
      </w:r>
      <w:proofErr w:type="gramStart"/>
      <w:r w:rsidRPr="00AB7432">
        <w:t>鸿芯微纳</w:t>
      </w:r>
      <w:proofErr w:type="gramEnd"/>
      <w:r w:rsidRPr="00AB7432">
        <w:t>等厂商合作，搭建</w:t>
      </w:r>
      <w:r w:rsidRPr="00AB7432">
        <w:t xml:space="preserve">IC </w:t>
      </w:r>
      <w:r w:rsidRPr="00AB7432">
        <w:t>设计</w:t>
      </w:r>
      <w:r w:rsidRPr="00AB7432">
        <w:t xml:space="preserve">EDA </w:t>
      </w:r>
      <w:r w:rsidRPr="00AB7432">
        <w:t>支撑平台（大学计划），该平台涵盖了</w:t>
      </w:r>
      <w:r w:rsidRPr="00AB7432">
        <w:t>Digital ASIC</w:t>
      </w:r>
      <w:r w:rsidRPr="00AB7432">
        <w:t>、</w:t>
      </w:r>
      <w:r w:rsidRPr="00AB7432">
        <w:t>Mixed-Signal IC</w:t>
      </w:r>
      <w:r w:rsidRPr="00AB7432">
        <w:t>、</w:t>
      </w:r>
      <w:r w:rsidRPr="00AB7432">
        <w:t>Analog IC</w:t>
      </w:r>
      <w:r w:rsidRPr="00AB7432">
        <w:t>、</w:t>
      </w:r>
      <w:r w:rsidRPr="00AB7432">
        <w:t>RF IC</w:t>
      </w:r>
      <w:r w:rsidRPr="00AB7432">
        <w:t>、</w:t>
      </w:r>
      <w:proofErr w:type="gramStart"/>
      <w:r w:rsidRPr="00AB7432">
        <w:t>三代半</w:t>
      </w:r>
      <w:proofErr w:type="gramEnd"/>
      <w:r w:rsidRPr="00AB7432">
        <w:t>专用</w:t>
      </w:r>
      <w:r w:rsidRPr="00AB7432">
        <w:t>EDA</w:t>
      </w:r>
      <w:r w:rsidRPr="00AB7432">
        <w:t>、</w:t>
      </w:r>
      <w:r w:rsidRPr="00AB7432">
        <w:t xml:space="preserve">SoC </w:t>
      </w:r>
      <w:r w:rsidRPr="00AB7432">
        <w:t>在内的多种集成电路设计所需的软件和硬件支持。</w:t>
      </w:r>
    </w:p>
    <w:p w14:paraId="2D5F9FD1" w14:textId="06AE363A" w:rsidR="00034DF0" w:rsidRPr="00AB7432" w:rsidRDefault="00034DF0" w:rsidP="00AB7432">
      <w:pPr>
        <w:ind w:firstLine="520"/>
      </w:pPr>
      <w:r w:rsidRPr="00AB7432">
        <w:t>本课题的开展将依托的未来通信集成电路教育部工程研究中心，是由南方科技大学深港微电子学院与前沿与交叉科学研究院牵头建设的聚焦于未来通信（例如</w:t>
      </w:r>
      <w:r w:rsidRPr="00AB7432">
        <w:t>5G</w:t>
      </w:r>
      <w:r w:rsidRPr="00AB7432">
        <w:t>、</w:t>
      </w:r>
      <w:r w:rsidRPr="00AB7432">
        <w:t>6G</w:t>
      </w:r>
      <w:r w:rsidRPr="00AB7432">
        <w:t>等）集成电路领域的教育部工程研究中心。未来通信</w:t>
      </w:r>
      <w:r w:rsidRPr="00AB7432">
        <w:t>IC</w:t>
      </w:r>
      <w:r w:rsidRPr="00AB7432">
        <w:t>工程中心以国家科学与技术发展规划为指导，精准对接我国</w:t>
      </w:r>
      <w:r w:rsidRPr="00AB7432">
        <w:t>“</w:t>
      </w:r>
      <w:r w:rsidRPr="00AB7432">
        <w:t>以创新驱动</w:t>
      </w:r>
      <w:r w:rsidRPr="00AB7432">
        <w:t>5G</w:t>
      </w:r>
      <w:r w:rsidRPr="00AB7432">
        <w:t>发展，突破关键核心技术</w:t>
      </w:r>
      <w:r w:rsidRPr="00AB7432">
        <w:t>”</w:t>
      </w:r>
      <w:r w:rsidRPr="00AB7432">
        <w:t>等的战略需求，针对适用于当前</w:t>
      </w:r>
      <w:r w:rsidRPr="00AB7432">
        <w:t>5G</w:t>
      </w:r>
      <w:r w:rsidRPr="00AB7432">
        <w:t>和未来通信应用集成电路关键共性技术的下一代通信系统展开研究。中心已建立世界一流的</w:t>
      </w:r>
      <w:r w:rsidRPr="00AB7432">
        <w:t xml:space="preserve">IC </w:t>
      </w:r>
      <w:r w:rsidRPr="00AB7432">
        <w:t>设计与测试平台，包括能够在微波和毫米波波段完成测试的网络分析仪、频谱分析仪、信号源、任意波形发生器以及其他高性能存储示波器等关键设备（图</w:t>
      </w:r>
      <w:r w:rsidR="006B6C91" w:rsidRPr="00AB7432">
        <w:t>6-1</w:t>
      </w:r>
      <w:r w:rsidRPr="00AB7432">
        <w:t>），可很好地满足本项目中关于</w:t>
      </w:r>
      <w:proofErr w:type="spellStart"/>
      <w:r w:rsidRPr="00AB7432">
        <w:t>GaN</w:t>
      </w:r>
      <w:proofErr w:type="spellEnd"/>
      <w:r w:rsidRPr="00AB7432">
        <w:t>高能效功率放大器的测试和调试需求。另外，在射频电路的测试技能和加工要求方面，报告人的导师方小虎教授在多</w:t>
      </w:r>
      <w:proofErr w:type="gramStart"/>
      <w:r w:rsidRPr="00AB7432">
        <w:t>个</w:t>
      </w:r>
      <w:proofErr w:type="gramEnd"/>
      <w:r w:rsidRPr="00AB7432">
        <w:t>多年的科研过程中，已经积累了大量的实践和调试技能，可以为本项目提供坚实的保障。课题组目前承担的深圳市科研项目（深圳市技术攻关重点项目</w:t>
      </w:r>
      <w:r w:rsidRPr="00AB7432">
        <w:t>—2022N052“</w:t>
      </w:r>
      <w:r w:rsidRPr="00AB7432">
        <w:t>面向</w:t>
      </w:r>
      <w:r w:rsidRPr="00AB7432">
        <w:t>6G</w:t>
      </w:r>
      <w:r w:rsidRPr="00AB7432">
        <w:t>和卫星通信的多模多频射频前端芯片关键技术研究</w:t>
      </w:r>
      <w:r w:rsidRPr="00AB7432">
        <w:t>”</w:t>
      </w:r>
      <w:r w:rsidRPr="00AB7432">
        <w:t>，深圳市基础研究重点项目</w:t>
      </w:r>
      <w:r w:rsidRPr="00AB7432">
        <w:t>—</w:t>
      </w:r>
      <w:r w:rsidRPr="00AB7432">
        <w:t>基</w:t>
      </w:r>
      <w:r w:rsidRPr="00AB7432">
        <w:t>202200685G“</w:t>
      </w:r>
      <w:r w:rsidRPr="00AB7432">
        <w:t>高低</w:t>
      </w:r>
      <w:proofErr w:type="gramStart"/>
      <w:r w:rsidRPr="00AB7432">
        <w:t>轨</w:t>
      </w:r>
      <w:proofErr w:type="gramEnd"/>
      <w:r w:rsidRPr="00AB7432">
        <w:t>卫星通信融合的射频前端和滤波器芯片设计研究</w:t>
      </w:r>
      <w:r w:rsidRPr="00AB7432">
        <w:t>”</w:t>
      </w:r>
      <w:r w:rsidRPr="00AB7432">
        <w:t>）。将</w:t>
      </w:r>
      <w:r w:rsidR="00A2330D" w:rsidRPr="00AB7432">
        <w:rPr>
          <w:noProof/>
        </w:rPr>
        <w:lastRenderedPageBreak/>
        <w:drawing>
          <wp:anchor distT="0" distB="0" distL="114300" distR="114300" simplePos="0" relativeHeight="251891712" behindDoc="0" locked="0" layoutInCell="1" allowOverlap="1" wp14:anchorId="7284202B" wp14:editId="21456017">
            <wp:simplePos x="0" y="0"/>
            <wp:positionH relativeFrom="margin">
              <wp:align>left</wp:align>
            </wp:positionH>
            <wp:positionV relativeFrom="paragraph">
              <wp:posOffset>296333</wp:posOffset>
            </wp:positionV>
            <wp:extent cx="5035550" cy="2127885"/>
            <wp:effectExtent l="0" t="0" r="0" b="5715"/>
            <wp:wrapTopAndBottom/>
            <wp:docPr id="290262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5550" cy="2127885"/>
                    </a:xfrm>
                    <a:prstGeom prst="rect">
                      <a:avLst/>
                    </a:prstGeom>
                    <a:noFill/>
                  </pic:spPr>
                </pic:pic>
              </a:graphicData>
            </a:graphic>
            <wp14:sizeRelH relativeFrom="page">
              <wp14:pctWidth>0</wp14:pctWidth>
            </wp14:sizeRelH>
            <wp14:sizeRelV relativeFrom="page">
              <wp14:pctHeight>0</wp14:pctHeight>
            </wp14:sizeRelV>
          </wp:anchor>
        </w:drawing>
      </w:r>
      <w:r w:rsidRPr="00AB7432">
        <w:t>为本课题中的研究提供经费支持。</w:t>
      </w:r>
    </w:p>
    <w:p w14:paraId="6D8DD510" w14:textId="52768FA0" w:rsidR="00034DF0" w:rsidRPr="008531BA" w:rsidRDefault="00034DF0" w:rsidP="00AB7432">
      <w:pPr>
        <w:spacing w:before="120" w:after="240"/>
        <w:ind w:firstLineChars="0" w:firstLine="0"/>
        <w:jc w:val="center"/>
        <w:rPr>
          <w:sz w:val="22"/>
          <w:szCs w:val="22"/>
        </w:rPr>
        <w:sectPr w:rsidR="00034DF0" w:rsidRPr="008531BA" w:rsidSect="00B74B52">
          <w:headerReference w:type="default" r:id="rId29"/>
          <w:pgSz w:w="11906" w:h="16838" w:code="9"/>
          <w:pgMar w:top="1701" w:right="1701" w:bottom="1701" w:left="1701" w:header="1247" w:footer="1247" w:gutter="0"/>
          <w:cols w:space="425"/>
          <w:docGrid w:type="linesAndChars" w:linePitch="326" w:charSpace="4096"/>
        </w:sectPr>
      </w:pPr>
      <w:r w:rsidRPr="008531BA">
        <w:rPr>
          <w:rFonts w:hint="eastAsia"/>
          <w:sz w:val="22"/>
          <w:szCs w:val="22"/>
        </w:rPr>
        <w:t>图</w:t>
      </w:r>
      <w:r w:rsidR="008531BA" w:rsidRPr="008531BA">
        <w:rPr>
          <w:rFonts w:hint="eastAsia"/>
          <w:sz w:val="22"/>
          <w:szCs w:val="22"/>
        </w:rPr>
        <w:t>6</w:t>
      </w:r>
      <w:r w:rsidR="008531BA" w:rsidRPr="008531BA">
        <w:rPr>
          <w:sz w:val="22"/>
          <w:szCs w:val="22"/>
        </w:rPr>
        <w:t>-1</w:t>
      </w:r>
      <w:r w:rsidRPr="008531BA">
        <w:rPr>
          <w:rFonts w:hint="eastAsia"/>
          <w:sz w:val="22"/>
          <w:szCs w:val="22"/>
        </w:rPr>
        <w:t xml:space="preserve"> </w:t>
      </w:r>
      <w:r w:rsidRPr="008531BA">
        <w:rPr>
          <w:rFonts w:hint="eastAsia"/>
          <w:sz w:val="22"/>
          <w:szCs w:val="22"/>
        </w:rPr>
        <w:t>深港微电子学</w:t>
      </w:r>
      <w:proofErr w:type="gramStart"/>
      <w:r w:rsidRPr="008531BA">
        <w:rPr>
          <w:rFonts w:hint="eastAsia"/>
          <w:sz w:val="22"/>
          <w:szCs w:val="22"/>
        </w:rPr>
        <w:t>院未来</w:t>
      </w:r>
      <w:proofErr w:type="gramEnd"/>
      <w:r w:rsidRPr="008531BA">
        <w:rPr>
          <w:rFonts w:hint="eastAsia"/>
          <w:sz w:val="22"/>
          <w:szCs w:val="22"/>
        </w:rPr>
        <w:t>通信集成电路教育部工程研究中心微波与毫米波测试设备</w:t>
      </w:r>
    </w:p>
    <w:p w14:paraId="6A7E9A2A" w14:textId="6717B9C3" w:rsidR="004648FF" w:rsidRPr="006A6856" w:rsidRDefault="00B16BE6" w:rsidP="004648FF">
      <w:pPr>
        <w:pStyle w:val="1"/>
        <w:rPr>
          <w:rFonts w:ascii="黑体" w:hAnsi="黑体"/>
          <w:szCs w:val="32"/>
        </w:rPr>
      </w:pPr>
      <w:r w:rsidRPr="00B117C0">
        <w:rPr>
          <w:rFonts w:ascii="黑体" w:hAnsi="黑体"/>
          <w:szCs w:val="32"/>
        </w:rPr>
        <w:lastRenderedPageBreak/>
        <w:t>预计研究过程中可能遇到的困难和问题以及解决的</w:t>
      </w:r>
      <w:r w:rsidR="00DA5B2B" w:rsidRPr="00B117C0">
        <w:rPr>
          <w:rFonts w:ascii="黑体" w:hAnsi="黑体"/>
          <w:szCs w:val="32"/>
        </w:rPr>
        <w:t>措施</w:t>
      </w:r>
    </w:p>
    <w:p w14:paraId="6538753C" w14:textId="116FDF59" w:rsidR="004648FF" w:rsidRPr="00ED7F9F" w:rsidRDefault="004648FF" w:rsidP="00AB7432">
      <w:pPr>
        <w:ind w:firstLine="520"/>
      </w:pPr>
      <w:r w:rsidRPr="00ED7F9F">
        <w:rPr>
          <w:rFonts w:hint="eastAsia"/>
        </w:rPr>
        <w:t>可能遇到的困难和问题：</w:t>
      </w:r>
    </w:p>
    <w:p w14:paraId="7F57D560" w14:textId="548AEB1F" w:rsidR="004648FF" w:rsidRPr="00ED7F9F" w:rsidRDefault="00D93BE7" w:rsidP="00AB7432">
      <w:pPr>
        <w:ind w:firstLine="520"/>
      </w:pPr>
      <w:r w:rsidRPr="00ED7F9F">
        <w:rPr>
          <w:rFonts w:hint="eastAsia"/>
        </w:rPr>
        <w:t>1</w:t>
      </w:r>
      <w:r w:rsidRPr="00ED7F9F">
        <w:t>.</w:t>
      </w:r>
      <w:r w:rsidR="00C65A8A" w:rsidRPr="00ED7F9F">
        <w:rPr>
          <w:rFonts w:hint="eastAsia"/>
        </w:rPr>
        <w:t>在电路结构中使用了带通匹配网络以及反馈补偿</w:t>
      </w:r>
      <w:r w:rsidR="00A41726" w:rsidRPr="00ED7F9F">
        <w:rPr>
          <w:rFonts w:hint="eastAsia"/>
        </w:rPr>
        <w:t>技术</w:t>
      </w:r>
      <w:r w:rsidR="009E1013" w:rsidRPr="00ED7F9F">
        <w:rPr>
          <w:rFonts w:hint="eastAsia"/>
        </w:rPr>
        <w:t>；</w:t>
      </w:r>
    </w:p>
    <w:p w14:paraId="539B1D18" w14:textId="706AE96A" w:rsidR="00A41726" w:rsidRPr="00ED7F9F" w:rsidRDefault="00A41726" w:rsidP="00AB7432">
      <w:pPr>
        <w:ind w:firstLine="520"/>
      </w:pPr>
      <w:r w:rsidRPr="00ED7F9F">
        <w:rPr>
          <w:rFonts w:hint="eastAsia"/>
        </w:rPr>
        <w:t>2</w:t>
      </w:r>
      <w:r w:rsidRPr="00ED7F9F">
        <w:t>.</w:t>
      </w:r>
      <w:r w:rsidR="009E1013" w:rsidRPr="00ED7F9F">
        <w:rPr>
          <w:rFonts w:hint="eastAsia"/>
        </w:rPr>
        <w:t>漏极到栅极的反馈补偿网络需要电感，若直接替换为传输线，可能导致失去反馈补偿作用；</w:t>
      </w:r>
    </w:p>
    <w:p w14:paraId="64F12B97" w14:textId="726E872E" w:rsidR="009E1013" w:rsidRPr="00ED7F9F" w:rsidRDefault="009E1013" w:rsidP="00AB7432">
      <w:pPr>
        <w:ind w:firstLine="520"/>
      </w:pPr>
      <w:r w:rsidRPr="00ED7F9F">
        <w:rPr>
          <w:rFonts w:hint="eastAsia"/>
        </w:rPr>
        <w:t>3</w:t>
      </w:r>
      <w:r w:rsidRPr="00ED7F9F">
        <w:t>.</w:t>
      </w:r>
      <w:r w:rsidRPr="00ED7F9F">
        <w:rPr>
          <w:rFonts w:hint="eastAsia"/>
        </w:rPr>
        <w:t>目前取得的成果是使用了理想的电容、电感和电阻得到的，离真实的毫米波工作频段下低噪声放大器的性能有一定的差距。</w:t>
      </w:r>
    </w:p>
    <w:p w14:paraId="3FF517FB" w14:textId="77777777" w:rsidR="009E1013" w:rsidRPr="00ED7F9F" w:rsidRDefault="009E1013" w:rsidP="00AB7432">
      <w:pPr>
        <w:ind w:firstLine="520"/>
      </w:pPr>
      <w:r w:rsidRPr="00ED7F9F">
        <w:rPr>
          <w:rFonts w:hint="eastAsia"/>
        </w:rPr>
        <w:t>针对上述问题，解决措施如下：</w:t>
      </w:r>
    </w:p>
    <w:p w14:paraId="26C19ABA" w14:textId="42A496DA" w:rsidR="009E1013" w:rsidRPr="00ED7F9F" w:rsidRDefault="009E1013" w:rsidP="00AB7432">
      <w:pPr>
        <w:ind w:firstLine="520"/>
      </w:pPr>
      <w:r w:rsidRPr="00ED7F9F">
        <w:rPr>
          <w:rFonts w:hint="eastAsia"/>
        </w:rPr>
        <w:t>1</w:t>
      </w:r>
      <w:r w:rsidRPr="00ED7F9F">
        <w:t>.</w:t>
      </w:r>
      <w:r w:rsidRPr="00ED7F9F">
        <w:rPr>
          <w:rFonts w:hint="eastAsia"/>
        </w:rPr>
        <w:t>阐述带通匹配网络的优点和反馈补偿的具体原理以及作用；</w:t>
      </w:r>
    </w:p>
    <w:p w14:paraId="02A0994F" w14:textId="3F3C1099" w:rsidR="009E1013" w:rsidRPr="00ED7F9F" w:rsidRDefault="009E1013" w:rsidP="00AB7432">
      <w:pPr>
        <w:ind w:firstLine="520"/>
      </w:pPr>
      <w:r w:rsidRPr="00ED7F9F">
        <w:rPr>
          <w:rFonts w:hint="eastAsia"/>
        </w:rPr>
        <w:t>2</w:t>
      </w:r>
      <w:r w:rsidRPr="00ED7F9F">
        <w:t>.</w:t>
      </w:r>
      <w:r w:rsidRPr="00ED7F9F">
        <w:rPr>
          <w:rFonts w:hint="eastAsia"/>
        </w:rPr>
        <w:t>在漏极到栅极的反馈补偿网络直接使用电感元件；</w:t>
      </w:r>
    </w:p>
    <w:p w14:paraId="1FF4EA00" w14:textId="7E558A88" w:rsidR="009E1013" w:rsidRPr="00ED7F9F" w:rsidRDefault="009E1013" w:rsidP="00AB7432">
      <w:pPr>
        <w:ind w:firstLine="520"/>
        <w:sectPr w:rsidR="009E1013" w:rsidRPr="00ED7F9F" w:rsidSect="00B74B52">
          <w:headerReference w:type="default" r:id="rId30"/>
          <w:pgSz w:w="11906" w:h="16838" w:code="9"/>
          <w:pgMar w:top="1701" w:right="1701" w:bottom="1701" w:left="1701" w:header="1247" w:footer="1247" w:gutter="0"/>
          <w:cols w:space="425"/>
          <w:docGrid w:type="linesAndChars" w:linePitch="326" w:charSpace="4096"/>
        </w:sectPr>
      </w:pPr>
      <w:r w:rsidRPr="00ED7F9F">
        <w:rPr>
          <w:rFonts w:hint="eastAsia"/>
        </w:rPr>
        <w:t>3</w:t>
      </w:r>
      <w:r w:rsidRPr="00ED7F9F">
        <w:t>.</w:t>
      </w:r>
      <w:r w:rsidRPr="00ED7F9F">
        <w:rPr>
          <w:rFonts w:hint="eastAsia"/>
        </w:rPr>
        <w:t>接着绘制版图，进行联合仿真，得到能够实现的最终性能。</w:t>
      </w:r>
    </w:p>
    <w:p w14:paraId="11C1B388" w14:textId="692A52C4" w:rsidR="009A562B" w:rsidRPr="00B117C0" w:rsidRDefault="00B117C0" w:rsidP="00D17D7E">
      <w:pPr>
        <w:pStyle w:val="1"/>
        <w:numPr>
          <w:ilvl w:val="0"/>
          <w:numId w:val="0"/>
        </w:numPr>
        <w:ind w:left="1843" w:firstLineChars="500" w:firstLine="1700"/>
        <w:jc w:val="both"/>
        <w:rPr>
          <w:rFonts w:ascii="黑体" w:hAnsi="黑体"/>
        </w:rPr>
      </w:pPr>
      <w:r w:rsidRPr="00B117C0">
        <w:rPr>
          <w:rFonts w:ascii="黑体" w:hAnsi="黑体" w:hint="eastAsia"/>
        </w:rPr>
        <w:lastRenderedPageBreak/>
        <w:t>参考文献</w:t>
      </w:r>
    </w:p>
    <w:p w14:paraId="1096A315" w14:textId="77777777"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 SRINIVASAN S. A universal compensation scheme for active filters[J]. International Journal of Electronics, 1977, 42(2</w:t>
      </w:r>
      <w:proofErr w:type="gramStart"/>
      <w:r w:rsidRPr="00E7420E">
        <w:rPr>
          <w:color w:val="000000"/>
          <w:sz w:val="21"/>
          <w:szCs w:val="21"/>
        </w:rPr>
        <w:t>):141-151.DOI</w:t>
      </w:r>
      <w:proofErr w:type="gramEnd"/>
      <w:r w:rsidRPr="00E7420E">
        <w:rPr>
          <w:color w:val="000000"/>
          <w:sz w:val="21"/>
          <w:szCs w:val="21"/>
        </w:rPr>
        <w:t>:10.1080/00207217708900625.</w:t>
      </w:r>
    </w:p>
    <w:p w14:paraId="7DFB2036" w14:textId="5D61A597"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 xml:space="preserve">[2] </w:t>
      </w:r>
      <w:proofErr w:type="gramStart"/>
      <w:r w:rsidRPr="00E7420E">
        <w:rPr>
          <w:color w:val="000000"/>
          <w:sz w:val="21"/>
          <w:szCs w:val="21"/>
        </w:rPr>
        <w:t>杨德梦</w:t>
      </w:r>
      <w:proofErr w:type="gramEnd"/>
      <w:r w:rsidRPr="00E7420E">
        <w:rPr>
          <w:color w:val="000000"/>
          <w:sz w:val="21"/>
          <w:szCs w:val="21"/>
        </w:rPr>
        <w:t xml:space="preserve">. </w:t>
      </w:r>
      <w:r w:rsidRPr="00E7420E">
        <w:rPr>
          <w:color w:val="000000"/>
          <w:sz w:val="21"/>
          <w:szCs w:val="21"/>
        </w:rPr>
        <w:t>低噪声放大器的研究与设计</w:t>
      </w:r>
      <w:r w:rsidRPr="00E7420E">
        <w:rPr>
          <w:color w:val="000000"/>
          <w:sz w:val="21"/>
          <w:szCs w:val="21"/>
        </w:rPr>
        <w:t>[D].</w:t>
      </w:r>
      <w:r w:rsidR="009951FF">
        <w:rPr>
          <w:color w:val="000000"/>
          <w:sz w:val="21"/>
          <w:szCs w:val="21"/>
        </w:rPr>
        <w:t xml:space="preserve"> </w:t>
      </w:r>
      <w:r w:rsidRPr="00E7420E">
        <w:rPr>
          <w:color w:val="000000"/>
          <w:sz w:val="21"/>
          <w:szCs w:val="21"/>
        </w:rPr>
        <w:t>电子科技大学</w:t>
      </w:r>
      <w:r w:rsidRPr="00E7420E">
        <w:rPr>
          <w:color w:val="000000"/>
          <w:sz w:val="21"/>
          <w:szCs w:val="21"/>
        </w:rPr>
        <w:t>,</w:t>
      </w:r>
      <w:r w:rsidR="009951FF">
        <w:rPr>
          <w:color w:val="000000"/>
          <w:sz w:val="21"/>
          <w:szCs w:val="21"/>
        </w:rPr>
        <w:t xml:space="preserve"> </w:t>
      </w:r>
      <w:r w:rsidRPr="00E7420E">
        <w:rPr>
          <w:color w:val="000000"/>
          <w:sz w:val="21"/>
          <w:szCs w:val="21"/>
        </w:rPr>
        <w:t>2019.</w:t>
      </w:r>
    </w:p>
    <w:p w14:paraId="260FB1AD" w14:textId="6F676CD3"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[3]</w:t>
      </w:r>
      <w:r w:rsidRPr="00E7420E">
        <w:rPr>
          <w:sz w:val="21"/>
          <w:szCs w:val="21"/>
        </w:rPr>
        <w:t xml:space="preserve"> </w:t>
      </w:r>
      <w:r w:rsidRPr="00E7420E">
        <w:rPr>
          <w:color w:val="000000"/>
          <w:sz w:val="21"/>
          <w:szCs w:val="21"/>
        </w:rPr>
        <w:t>L</w:t>
      </w:r>
      <w:r w:rsidR="00E7420E">
        <w:rPr>
          <w:color w:val="000000"/>
          <w:sz w:val="21"/>
          <w:szCs w:val="21"/>
        </w:rPr>
        <w:t>U</w:t>
      </w:r>
      <w:r w:rsidRPr="00E7420E">
        <w:rPr>
          <w:color w:val="000000"/>
          <w:sz w:val="21"/>
          <w:szCs w:val="21"/>
        </w:rPr>
        <w:t xml:space="preserve"> Y, Y</w:t>
      </w:r>
      <w:r w:rsidR="00E7420E">
        <w:rPr>
          <w:color w:val="000000"/>
          <w:sz w:val="21"/>
          <w:szCs w:val="21"/>
        </w:rPr>
        <w:t>EO</w:t>
      </w:r>
      <w:r w:rsidRPr="00E7420E">
        <w:rPr>
          <w:color w:val="000000"/>
          <w:sz w:val="21"/>
          <w:szCs w:val="21"/>
        </w:rPr>
        <w:t xml:space="preserve"> K S, C</w:t>
      </w:r>
      <w:r w:rsidR="00E7420E">
        <w:rPr>
          <w:color w:val="000000"/>
          <w:sz w:val="21"/>
          <w:szCs w:val="21"/>
        </w:rPr>
        <w:t>ABUK</w:t>
      </w:r>
      <w:r w:rsidRPr="00E7420E">
        <w:rPr>
          <w:color w:val="000000"/>
          <w:sz w:val="21"/>
          <w:szCs w:val="21"/>
        </w:rPr>
        <w:t xml:space="preserve"> A, et al. A novel CMOS low-noise amplifier design for 3.1-to 10.6-GHz ultra-wide-band wireless receivers[J]. IEEE Transactions on Circuits and Systems I: Regular Papers, 2006, 53(8): 1683-1692.</w:t>
      </w:r>
    </w:p>
    <w:p w14:paraId="43200FA4" w14:textId="7074DC6B"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[4]</w:t>
      </w:r>
      <w:r w:rsidRPr="00E7420E">
        <w:rPr>
          <w:sz w:val="21"/>
          <w:szCs w:val="21"/>
        </w:rPr>
        <w:t xml:space="preserve"> </w:t>
      </w:r>
      <w:r w:rsidRPr="00E7420E">
        <w:rPr>
          <w:color w:val="000000"/>
          <w:sz w:val="21"/>
          <w:szCs w:val="21"/>
        </w:rPr>
        <w:t>L</w:t>
      </w:r>
      <w:r w:rsidR="00E7420E">
        <w:rPr>
          <w:color w:val="000000"/>
          <w:sz w:val="21"/>
          <w:szCs w:val="21"/>
        </w:rPr>
        <w:t>O</w:t>
      </w:r>
      <w:r w:rsidRPr="00E7420E">
        <w:rPr>
          <w:color w:val="000000"/>
          <w:sz w:val="21"/>
          <w:szCs w:val="21"/>
        </w:rPr>
        <w:t xml:space="preserve"> Y T, K</w:t>
      </w:r>
      <w:r w:rsidR="00E7420E">
        <w:rPr>
          <w:color w:val="000000"/>
          <w:sz w:val="21"/>
          <w:szCs w:val="21"/>
        </w:rPr>
        <w:t>IANG</w:t>
      </w:r>
      <w:r w:rsidRPr="00E7420E">
        <w:rPr>
          <w:color w:val="000000"/>
          <w:sz w:val="21"/>
          <w:szCs w:val="21"/>
        </w:rPr>
        <w:t xml:space="preserve"> J F. Design of wideband LNAs using parallel-to-series resonant matching network between common-gate and common-source stages[J]. IEEE transactions on microwave theory and techniques, 2011, 59(9): 2285-2294.</w:t>
      </w:r>
    </w:p>
    <w:p w14:paraId="4004DF98" w14:textId="623E43B7"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[5]</w:t>
      </w:r>
      <w:r w:rsidRPr="00E7420E">
        <w:rPr>
          <w:sz w:val="21"/>
          <w:szCs w:val="21"/>
        </w:rPr>
        <w:t xml:space="preserve"> </w:t>
      </w:r>
      <w:r w:rsidRPr="00E7420E">
        <w:rPr>
          <w:color w:val="000000"/>
          <w:sz w:val="21"/>
          <w:szCs w:val="21"/>
        </w:rPr>
        <w:t>Q</w:t>
      </w:r>
      <w:r w:rsidR="00806839">
        <w:rPr>
          <w:color w:val="000000"/>
          <w:sz w:val="21"/>
          <w:szCs w:val="21"/>
        </w:rPr>
        <w:t>IN</w:t>
      </w:r>
      <w:r w:rsidRPr="00E7420E">
        <w:rPr>
          <w:color w:val="000000"/>
          <w:sz w:val="21"/>
          <w:szCs w:val="21"/>
        </w:rPr>
        <w:t xml:space="preserve"> P, X</w:t>
      </w:r>
      <w:r w:rsidR="00806839">
        <w:rPr>
          <w:color w:val="000000"/>
          <w:sz w:val="21"/>
          <w:szCs w:val="21"/>
        </w:rPr>
        <w:t>UE</w:t>
      </w:r>
      <w:r w:rsidRPr="00E7420E">
        <w:rPr>
          <w:color w:val="000000"/>
          <w:sz w:val="21"/>
          <w:szCs w:val="21"/>
        </w:rPr>
        <w:t xml:space="preserve"> Q. Design of wideband LNA employing cascaded complimentary common gate and common source stages[J]. IEEE microwave and wireless components letters, 2017, 27(6): 587-589.</w:t>
      </w:r>
    </w:p>
    <w:p w14:paraId="16029BF8" w14:textId="4399AD9A"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[6]</w:t>
      </w:r>
      <w:r w:rsidRPr="00E7420E">
        <w:rPr>
          <w:sz w:val="21"/>
          <w:szCs w:val="21"/>
        </w:rPr>
        <w:t xml:space="preserve"> </w:t>
      </w:r>
      <w:r w:rsidRPr="00E7420E">
        <w:rPr>
          <w:color w:val="000000"/>
          <w:sz w:val="21"/>
          <w:szCs w:val="21"/>
        </w:rPr>
        <w:t>N</w:t>
      </w:r>
      <w:r w:rsidR="00CC14A4">
        <w:rPr>
          <w:color w:val="000000"/>
          <w:sz w:val="21"/>
          <w:szCs w:val="21"/>
        </w:rPr>
        <w:t>AWAZ</w:t>
      </w:r>
      <w:r w:rsidRPr="00E7420E">
        <w:rPr>
          <w:color w:val="000000"/>
          <w:sz w:val="21"/>
          <w:szCs w:val="21"/>
        </w:rPr>
        <w:t xml:space="preserve"> A A, A</w:t>
      </w:r>
      <w:r w:rsidR="00CC14A4">
        <w:rPr>
          <w:color w:val="000000"/>
          <w:sz w:val="21"/>
          <w:szCs w:val="21"/>
        </w:rPr>
        <w:t>LBRECHT</w:t>
      </w:r>
      <w:r w:rsidRPr="00E7420E">
        <w:rPr>
          <w:color w:val="000000"/>
          <w:sz w:val="21"/>
          <w:szCs w:val="21"/>
        </w:rPr>
        <w:t xml:space="preserve"> J D, U</w:t>
      </w:r>
      <w:r w:rsidR="00CC14A4">
        <w:rPr>
          <w:color w:val="000000"/>
          <w:sz w:val="21"/>
          <w:szCs w:val="21"/>
        </w:rPr>
        <w:t>LUSOV</w:t>
      </w:r>
      <w:r w:rsidRPr="00E7420E">
        <w:rPr>
          <w:color w:val="000000"/>
          <w:sz w:val="21"/>
          <w:szCs w:val="21"/>
        </w:rPr>
        <w:t xml:space="preserve"> A Ç. A Ka/V band-switchable LNA with 2.8/3.4 dB noise figure[J]. IEEE Microwave and Wireless Components Letters, 2019, 29(10): 662-664.</w:t>
      </w:r>
    </w:p>
    <w:p w14:paraId="7D263316" w14:textId="611FCC19"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[7]</w:t>
      </w:r>
      <w:r w:rsidRPr="00E7420E">
        <w:rPr>
          <w:sz w:val="21"/>
          <w:szCs w:val="21"/>
        </w:rPr>
        <w:t xml:space="preserve"> </w:t>
      </w:r>
      <w:r w:rsidRPr="00E7420E">
        <w:rPr>
          <w:color w:val="000000"/>
          <w:sz w:val="21"/>
          <w:szCs w:val="21"/>
        </w:rPr>
        <w:t>Y</w:t>
      </w:r>
      <w:r w:rsidR="00CC14A4">
        <w:rPr>
          <w:color w:val="000000"/>
          <w:sz w:val="21"/>
          <w:szCs w:val="21"/>
        </w:rPr>
        <w:t>U</w:t>
      </w:r>
      <w:r w:rsidRPr="00E7420E">
        <w:rPr>
          <w:color w:val="000000"/>
          <w:sz w:val="21"/>
          <w:szCs w:val="21"/>
        </w:rPr>
        <w:t xml:space="preserve"> Y, Z</w:t>
      </w:r>
      <w:r w:rsidR="00CC14A4">
        <w:rPr>
          <w:color w:val="000000"/>
          <w:sz w:val="21"/>
          <w:szCs w:val="21"/>
        </w:rPr>
        <w:t>HU</w:t>
      </w:r>
      <w:r w:rsidRPr="00E7420E">
        <w:rPr>
          <w:color w:val="000000"/>
          <w:sz w:val="21"/>
          <w:szCs w:val="21"/>
        </w:rPr>
        <w:t xml:space="preserve"> J, Z</w:t>
      </w:r>
      <w:r w:rsidR="00CC14A4">
        <w:rPr>
          <w:color w:val="000000"/>
          <w:sz w:val="21"/>
          <w:szCs w:val="21"/>
        </w:rPr>
        <w:t>ONG</w:t>
      </w:r>
      <w:r w:rsidRPr="00E7420E">
        <w:rPr>
          <w:color w:val="000000"/>
          <w:sz w:val="21"/>
          <w:szCs w:val="21"/>
        </w:rPr>
        <w:t xml:space="preserve"> Z, et al. A 21-to-41-GHz high-gain low noise amplifier with triple-coupled technique for multiband wireless applications[J]. IEEE Transactions on Circuits and Systems II: Express Briefs, 2020, 68(6): 1857-1861.</w:t>
      </w:r>
    </w:p>
    <w:p w14:paraId="3D82C376" w14:textId="02FE7F8D"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[8]</w:t>
      </w:r>
      <w:r w:rsidRPr="00E7420E">
        <w:rPr>
          <w:sz w:val="21"/>
          <w:szCs w:val="21"/>
        </w:rPr>
        <w:t xml:space="preserve"> </w:t>
      </w:r>
      <w:r w:rsidRPr="00E7420E">
        <w:rPr>
          <w:color w:val="000000"/>
          <w:sz w:val="21"/>
          <w:szCs w:val="21"/>
        </w:rPr>
        <w:t>K</w:t>
      </w:r>
      <w:r w:rsidR="00CC14A4">
        <w:rPr>
          <w:color w:val="000000"/>
          <w:sz w:val="21"/>
          <w:szCs w:val="21"/>
        </w:rPr>
        <w:t>OBAL</w:t>
      </w:r>
      <w:r w:rsidRPr="00E7420E">
        <w:rPr>
          <w:color w:val="000000"/>
          <w:sz w:val="21"/>
          <w:szCs w:val="21"/>
        </w:rPr>
        <w:t xml:space="preserve"> E, S</w:t>
      </w:r>
      <w:r w:rsidR="00CC14A4">
        <w:rPr>
          <w:color w:val="000000"/>
          <w:sz w:val="21"/>
          <w:szCs w:val="21"/>
        </w:rPr>
        <w:t>IRIBURANON</w:t>
      </w:r>
      <w:r w:rsidRPr="00E7420E">
        <w:rPr>
          <w:color w:val="000000"/>
          <w:sz w:val="21"/>
          <w:szCs w:val="21"/>
        </w:rPr>
        <w:t xml:space="preserve"> T, Chen X, et al. A G m-Boosting Technique for Millimeter-Wave Low-Noise Amplifiers in 28-nm Triple-Well Bulk CMOS Using Floating Resistor in Body Biasing[J]. IEEE Transactions on Circuits and Systems I: Regular Papers, 2022, 69(12): 5007-5017.</w:t>
      </w:r>
    </w:p>
    <w:p w14:paraId="5C915211" w14:textId="1A9B67BB"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[9]</w:t>
      </w:r>
      <w:r w:rsidRPr="00E7420E">
        <w:rPr>
          <w:sz w:val="21"/>
          <w:szCs w:val="21"/>
        </w:rPr>
        <w:t xml:space="preserve"> </w:t>
      </w:r>
      <w:r w:rsidRPr="00E7420E">
        <w:rPr>
          <w:color w:val="000000"/>
          <w:sz w:val="21"/>
          <w:szCs w:val="21"/>
        </w:rPr>
        <w:t>L</w:t>
      </w:r>
      <w:r w:rsidR="00CC14A4">
        <w:rPr>
          <w:color w:val="000000"/>
          <w:sz w:val="21"/>
          <w:szCs w:val="21"/>
        </w:rPr>
        <w:t>I</w:t>
      </w:r>
      <w:r w:rsidRPr="00E7420E">
        <w:rPr>
          <w:color w:val="000000"/>
          <w:sz w:val="21"/>
          <w:szCs w:val="21"/>
        </w:rPr>
        <w:t xml:space="preserve"> H Y, X</w:t>
      </w:r>
      <w:r w:rsidR="00CC14A4">
        <w:rPr>
          <w:color w:val="000000"/>
          <w:sz w:val="21"/>
          <w:szCs w:val="21"/>
        </w:rPr>
        <w:t>U</w:t>
      </w:r>
      <w:r w:rsidRPr="00E7420E">
        <w:rPr>
          <w:color w:val="000000"/>
          <w:sz w:val="21"/>
          <w:szCs w:val="21"/>
        </w:rPr>
        <w:t xml:space="preserve"> J X, G</w:t>
      </w:r>
      <w:r w:rsidR="00CC14A4">
        <w:rPr>
          <w:color w:val="000000"/>
          <w:sz w:val="21"/>
          <w:szCs w:val="21"/>
        </w:rPr>
        <w:t>AO</w:t>
      </w:r>
      <w:r w:rsidRPr="00E7420E">
        <w:rPr>
          <w:color w:val="000000"/>
          <w:sz w:val="21"/>
          <w:szCs w:val="21"/>
        </w:rPr>
        <w:t xml:space="preserve"> L, et al. 24–35 GHz Filtering LNA and Filtering Switch Using Compact Mixed Magnetic-Electric Coupling Circuit in 28-nm Bulk CMOS[J]. IEEE Transactions on Circuits and Systems I: Regular Papers, 2022.</w:t>
      </w:r>
    </w:p>
    <w:p w14:paraId="4E064BF6" w14:textId="3A928FC0"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[10]</w:t>
      </w:r>
      <w:r w:rsidRPr="00E7420E">
        <w:rPr>
          <w:sz w:val="21"/>
          <w:szCs w:val="21"/>
        </w:rPr>
        <w:t xml:space="preserve"> </w:t>
      </w:r>
      <w:r w:rsidRPr="00E7420E">
        <w:rPr>
          <w:color w:val="000000"/>
          <w:sz w:val="21"/>
          <w:szCs w:val="21"/>
        </w:rPr>
        <w:t>A</w:t>
      </w:r>
      <w:r w:rsidR="00CC14A4">
        <w:rPr>
          <w:color w:val="000000"/>
          <w:sz w:val="21"/>
          <w:szCs w:val="21"/>
        </w:rPr>
        <w:t>LLEN</w:t>
      </w:r>
      <w:r w:rsidRPr="00E7420E">
        <w:rPr>
          <w:color w:val="000000"/>
          <w:sz w:val="21"/>
          <w:szCs w:val="21"/>
        </w:rPr>
        <w:t xml:space="preserve"> C, G</w:t>
      </w:r>
      <w:r w:rsidR="00CC14A4">
        <w:rPr>
          <w:color w:val="000000"/>
          <w:sz w:val="21"/>
          <w:szCs w:val="21"/>
        </w:rPr>
        <w:t>RUYL</w:t>
      </w:r>
      <w:r w:rsidRPr="00E7420E">
        <w:rPr>
          <w:color w:val="000000"/>
          <w:sz w:val="21"/>
          <w:szCs w:val="21"/>
        </w:rPr>
        <w:t xml:space="preserve"> J D, Lombardo P, et al. Miniature Spaceborne S and K/sub u/-Band Low Noise Amplifiers for TDRSS[C]//1978 IEEE-MTT-S International Microwave Symposium Digest. IEEE, 1978: 386-389.</w:t>
      </w:r>
    </w:p>
    <w:p w14:paraId="629D0AE2" w14:textId="53A82420"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[11]</w:t>
      </w:r>
      <w:r w:rsidRPr="00E7420E">
        <w:rPr>
          <w:sz w:val="21"/>
          <w:szCs w:val="21"/>
        </w:rPr>
        <w:t xml:space="preserve"> </w:t>
      </w:r>
      <w:r w:rsidRPr="00E7420E">
        <w:rPr>
          <w:color w:val="000000"/>
          <w:sz w:val="21"/>
          <w:szCs w:val="21"/>
        </w:rPr>
        <w:t>C</w:t>
      </w:r>
      <w:r w:rsidR="00CC14A4">
        <w:rPr>
          <w:color w:val="000000"/>
          <w:sz w:val="21"/>
          <w:szCs w:val="21"/>
        </w:rPr>
        <w:t>UARDADO</w:t>
      </w:r>
      <w:r w:rsidRPr="00E7420E">
        <w:rPr>
          <w:color w:val="000000"/>
          <w:sz w:val="21"/>
          <w:szCs w:val="21"/>
        </w:rPr>
        <w:t>-C</w:t>
      </w:r>
      <w:r w:rsidR="00CC14A4">
        <w:rPr>
          <w:color w:val="000000"/>
          <w:sz w:val="21"/>
          <w:szCs w:val="21"/>
        </w:rPr>
        <w:t>ALLE</w:t>
      </w:r>
      <w:r w:rsidRPr="00E7420E">
        <w:rPr>
          <w:color w:val="000000"/>
          <w:sz w:val="21"/>
          <w:szCs w:val="21"/>
        </w:rPr>
        <w:t xml:space="preserve"> D, G</w:t>
      </w:r>
      <w:r w:rsidR="00CC14A4">
        <w:rPr>
          <w:color w:val="000000"/>
          <w:sz w:val="21"/>
          <w:szCs w:val="21"/>
        </w:rPr>
        <w:t>EORGE</w:t>
      </w:r>
      <w:r w:rsidRPr="00E7420E">
        <w:rPr>
          <w:color w:val="000000"/>
          <w:sz w:val="21"/>
          <w:szCs w:val="21"/>
        </w:rPr>
        <w:t xml:space="preserve"> D, F</w:t>
      </w:r>
      <w:r w:rsidR="00CC14A4">
        <w:rPr>
          <w:color w:val="000000"/>
          <w:sz w:val="21"/>
          <w:szCs w:val="21"/>
        </w:rPr>
        <w:t>ULLER</w:t>
      </w:r>
      <w:r w:rsidRPr="00E7420E">
        <w:rPr>
          <w:color w:val="000000"/>
          <w:sz w:val="21"/>
          <w:szCs w:val="21"/>
        </w:rPr>
        <w:t xml:space="preserve"> G. A GaAs Ka-band (26–36 GHz) LNA for radio astronomy[C]//2014 IEEE International Microwave and RF Conference (</w:t>
      </w:r>
      <w:proofErr w:type="spellStart"/>
      <w:r w:rsidRPr="00E7420E">
        <w:rPr>
          <w:color w:val="000000"/>
          <w:sz w:val="21"/>
          <w:szCs w:val="21"/>
        </w:rPr>
        <w:t>IMaRC</w:t>
      </w:r>
      <w:proofErr w:type="spellEnd"/>
      <w:r w:rsidRPr="00E7420E">
        <w:rPr>
          <w:color w:val="000000"/>
          <w:sz w:val="21"/>
          <w:szCs w:val="21"/>
        </w:rPr>
        <w:t>). IEEE, 2014: 301-303.</w:t>
      </w:r>
    </w:p>
    <w:p w14:paraId="3DB77D3B" w14:textId="1BDA6965"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[12]</w:t>
      </w:r>
      <w:r w:rsidRPr="00E7420E">
        <w:rPr>
          <w:sz w:val="21"/>
          <w:szCs w:val="21"/>
        </w:rPr>
        <w:t xml:space="preserve"> </w:t>
      </w:r>
      <w:r w:rsidRPr="00E7420E">
        <w:rPr>
          <w:color w:val="000000"/>
          <w:sz w:val="21"/>
          <w:szCs w:val="21"/>
        </w:rPr>
        <w:t>N</w:t>
      </w:r>
      <w:r w:rsidR="00CC14A4">
        <w:rPr>
          <w:color w:val="000000"/>
          <w:sz w:val="21"/>
          <w:szCs w:val="21"/>
        </w:rPr>
        <w:t>IKANDISH</w:t>
      </w:r>
      <w:r w:rsidRPr="00E7420E">
        <w:rPr>
          <w:color w:val="000000"/>
          <w:sz w:val="21"/>
          <w:szCs w:val="21"/>
        </w:rPr>
        <w:t xml:space="preserve"> G, Y</w:t>
      </w:r>
      <w:r w:rsidR="00CC14A4">
        <w:rPr>
          <w:color w:val="000000"/>
          <w:sz w:val="21"/>
          <w:szCs w:val="21"/>
        </w:rPr>
        <w:t>OUSEFI</w:t>
      </w:r>
      <w:r w:rsidRPr="00E7420E">
        <w:rPr>
          <w:color w:val="000000"/>
          <w:sz w:val="21"/>
          <w:szCs w:val="21"/>
        </w:rPr>
        <w:t xml:space="preserve"> A, K</w:t>
      </w:r>
      <w:r w:rsidR="00CC14A4">
        <w:rPr>
          <w:color w:val="000000"/>
          <w:sz w:val="21"/>
          <w:szCs w:val="21"/>
        </w:rPr>
        <w:t>ALANTARI</w:t>
      </w:r>
      <w:r w:rsidRPr="00E7420E">
        <w:rPr>
          <w:color w:val="000000"/>
          <w:sz w:val="21"/>
          <w:szCs w:val="21"/>
        </w:rPr>
        <w:t xml:space="preserve"> M. A broadband multistage LNA with bandwidth and linearity enhancement[J]. IEEE Microwave and Wireless Components Letters, 2016, 26(10): 834-836.</w:t>
      </w:r>
    </w:p>
    <w:p w14:paraId="434C274F" w14:textId="57526060"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[13]</w:t>
      </w:r>
      <w:r w:rsidRPr="00E7420E">
        <w:rPr>
          <w:sz w:val="21"/>
          <w:szCs w:val="21"/>
        </w:rPr>
        <w:t xml:space="preserve"> </w:t>
      </w:r>
      <w:r w:rsidRPr="00E7420E">
        <w:rPr>
          <w:color w:val="000000"/>
          <w:sz w:val="21"/>
          <w:szCs w:val="21"/>
        </w:rPr>
        <w:t>H</w:t>
      </w:r>
      <w:r w:rsidR="00CC14A4">
        <w:rPr>
          <w:color w:val="000000"/>
          <w:sz w:val="21"/>
          <w:szCs w:val="21"/>
        </w:rPr>
        <w:t>U</w:t>
      </w:r>
      <w:r w:rsidRPr="00E7420E">
        <w:rPr>
          <w:color w:val="000000"/>
          <w:sz w:val="21"/>
          <w:szCs w:val="21"/>
        </w:rPr>
        <w:t xml:space="preserve"> J, M</w:t>
      </w:r>
      <w:r w:rsidR="00CC14A4">
        <w:rPr>
          <w:color w:val="000000"/>
          <w:sz w:val="21"/>
          <w:szCs w:val="21"/>
        </w:rPr>
        <w:t>A</w:t>
      </w:r>
      <w:r w:rsidRPr="00E7420E">
        <w:rPr>
          <w:color w:val="000000"/>
          <w:sz w:val="21"/>
          <w:szCs w:val="21"/>
        </w:rPr>
        <w:t xml:space="preserve"> K, M</w:t>
      </w:r>
      <w:r w:rsidR="00CC14A4">
        <w:rPr>
          <w:color w:val="000000"/>
          <w:sz w:val="21"/>
          <w:szCs w:val="21"/>
        </w:rPr>
        <w:t>OU</w:t>
      </w:r>
      <w:r w:rsidRPr="00E7420E">
        <w:rPr>
          <w:color w:val="000000"/>
          <w:sz w:val="21"/>
          <w:szCs w:val="21"/>
        </w:rPr>
        <w:t xml:space="preserve"> S, et al. Analysis and design of a 0.1–23 GHz LNA MM</w:t>
      </w:r>
      <w:r w:rsidRPr="00E7420E">
        <w:rPr>
          <w:color w:val="000000"/>
          <w:sz w:val="21"/>
          <w:szCs w:val="21"/>
        </w:rPr>
        <w:lastRenderedPageBreak/>
        <w:t>IC using frequency-dependent feedback[J]. IEEE Transactions on Circuits and Systems II: Express Briefs, 2019, 66(9): 1517-1521.</w:t>
      </w:r>
    </w:p>
    <w:p w14:paraId="5B8CEA99" w14:textId="7E9F146D"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[14]</w:t>
      </w:r>
      <w:r w:rsidRPr="00E7420E">
        <w:rPr>
          <w:sz w:val="21"/>
          <w:szCs w:val="21"/>
        </w:rPr>
        <w:t xml:space="preserve"> </w:t>
      </w:r>
      <w:r w:rsidRPr="00E7420E">
        <w:rPr>
          <w:color w:val="000000"/>
          <w:sz w:val="21"/>
          <w:szCs w:val="21"/>
        </w:rPr>
        <w:t>X</w:t>
      </w:r>
      <w:r w:rsidR="00CC14A4">
        <w:rPr>
          <w:color w:val="000000"/>
          <w:sz w:val="21"/>
          <w:szCs w:val="21"/>
        </w:rPr>
        <w:t>IE</w:t>
      </w:r>
      <w:r w:rsidRPr="00E7420E">
        <w:rPr>
          <w:color w:val="000000"/>
          <w:sz w:val="21"/>
          <w:szCs w:val="21"/>
        </w:rPr>
        <w:t xml:space="preserve"> H, C</w:t>
      </w:r>
      <w:r w:rsidR="00CC14A4">
        <w:rPr>
          <w:color w:val="000000"/>
          <w:sz w:val="21"/>
          <w:szCs w:val="21"/>
        </w:rPr>
        <w:t>HENG</w:t>
      </w:r>
      <w:r w:rsidRPr="00E7420E">
        <w:rPr>
          <w:color w:val="000000"/>
          <w:sz w:val="21"/>
          <w:szCs w:val="21"/>
        </w:rPr>
        <w:t xml:space="preserve"> Y J, F</w:t>
      </w:r>
      <w:r w:rsidR="00CC14A4">
        <w:rPr>
          <w:color w:val="000000"/>
          <w:sz w:val="21"/>
          <w:szCs w:val="21"/>
        </w:rPr>
        <w:t>AN</w:t>
      </w:r>
      <w:r w:rsidRPr="00E7420E">
        <w:rPr>
          <w:color w:val="000000"/>
          <w:sz w:val="21"/>
          <w:szCs w:val="21"/>
        </w:rPr>
        <w:t xml:space="preserve"> Y. A K-band high interference-rejection GaAs low-noise amplifier using </w:t>
      </w:r>
      <w:proofErr w:type="spellStart"/>
      <w:r w:rsidRPr="00E7420E">
        <w:rPr>
          <w:color w:val="000000"/>
          <w:sz w:val="21"/>
          <w:szCs w:val="21"/>
        </w:rPr>
        <w:t>multizero</w:t>
      </w:r>
      <w:proofErr w:type="spellEnd"/>
      <w:r w:rsidRPr="00E7420E">
        <w:rPr>
          <w:color w:val="000000"/>
          <w:sz w:val="21"/>
          <w:szCs w:val="21"/>
        </w:rPr>
        <w:t xml:space="preserve"> control method for satellite communication[J]. IEEE Microwave and Wireless Components Letters, 2020, 30(11): 1069-1072.</w:t>
      </w:r>
    </w:p>
    <w:p w14:paraId="4810D4CF" w14:textId="19DE97D3"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[15]</w:t>
      </w:r>
      <w:r w:rsidRPr="00E7420E">
        <w:rPr>
          <w:sz w:val="21"/>
          <w:szCs w:val="21"/>
        </w:rPr>
        <w:t xml:space="preserve"> </w:t>
      </w:r>
      <w:r w:rsidRPr="00E7420E">
        <w:rPr>
          <w:color w:val="000000"/>
          <w:sz w:val="21"/>
          <w:szCs w:val="21"/>
        </w:rPr>
        <w:t>L</w:t>
      </w:r>
      <w:r w:rsidR="00CC14A4">
        <w:rPr>
          <w:color w:val="000000"/>
          <w:sz w:val="21"/>
          <w:szCs w:val="21"/>
        </w:rPr>
        <w:t>ONGHI</w:t>
      </w:r>
      <w:r w:rsidRPr="00E7420E">
        <w:rPr>
          <w:color w:val="000000"/>
          <w:sz w:val="21"/>
          <w:szCs w:val="21"/>
        </w:rPr>
        <w:t xml:space="preserve"> P E, P</w:t>
      </w:r>
      <w:r w:rsidR="00CC14A4">
        <w:rPr>
          <w:color w:val="000000"/>
          <w:sz w:val="21"/>
          <w:szCs w:val="21"/>
        </w:rPr>
        <w:t>ACE</w:t>
      </w:r>
      <w:r w:rsidRPr="00E7420E">
        <w:rPr>
          <w:color w:val="000000"/>
          <w:sz w:val="21"/>
          <w:szCs w:val="21"/>
        </w:rPr>
        <w:t xml:space="preserve"> L, C</w:t>
      </w:r>
      <w:r w:rsidR="00CC14A4">
        <w:rPr>
          <w:color w:val="000000"/>
          <w:sz w:val="21"/>
          <w:szCs w:val="21"/>
        </w:rPr>
        <w:t>OLANGELI</w:t>
      </w:r>
      <w:r w:rsidRPr="00E7420E">
        <w:rPr>
          <w:color w:val="000000"/>
          <w:sz w:val="21"/>
          <w:szCs w:val="21"/>
        </w:rPr>
        <w:t xml:space="preserve"> S, et al. Novel design charts for optimum source degeneration tradeoff in conjugately matched multistage low-noise amplifiers[J]. IEEE Transactions on Microwave Theory and Techniques, 2021, 69(5): 2531-2540.</w:t>
      </w:r>
    </w:p>
    <w:p w14:paraId="48C0F240" w14:textId="236A5AB2"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[16]</w:t>
      </w:r>
      <w:r w:rsidRPr="00E7420E">
        <w:rPr>
          <w:sz w:val="21"/>
          <w:szCs w:val="21"/>
        </w:rPr>
        <w:t xml:space="preserve"> </w:t>
      </w:r>
      <w:r w:rsidRPr="00E7420E">
        <w:rPr>
          <w:color w:val="000000"/>
          <w:sz w:val="21"/>
          <w:szCs w:val="21"/>
        </w:rPr>
        <w:t>M</w:t>
      </w:r>
      <w:r w:rsidR="00CC14A4">
        <w:rPr>
          <w:color w:val="000000"/>
          <w:sz w:val="21"/>
          <w:szCs w:val="21"/>
        </w:rPr>
        <w:t>ICOVIC</w:t>
      </w:r>
      <w:r w:rsidRPr="00E7420E">
        <w:rPr>
          <w:color w:val="000000"/>
          <w:sz w:val="21"/>
          <w:szCs w:val="21"/>
        </w:rPr>
        <w:t xml:space="preserve"> M, K</w:t>
      </w:r>
      <w:r w:rsidR="00CC14A4">
        <w:rPr>
          <w:color w:val="000000"/>
          <w:sz w:val="21"/>
          <w:szCs w:val="21"/>
        </w:rPr>
        <w:t>URDOGHLIAN</w:t>
      </w:r>
      <w:r w:rsidRPr="00E7420E">
        <w:rPr>
          <w:color w:val="000000"/>
          <w:sz w:val="21"/>
          <w:szCs w:val="21"/>
        </w:rPr>
        <w:t xml:space="preserve"> A, L</w:t>
      </w:r>
      <w:r w:rsidR="00CC14A4">
        <w:rPr>
          <w:color w:val="000000"/>
          <w:sz w:val="21"/>
          <w:szCs w:val="21"/>
        </w:rPr>
        <w:t>EE</w:t>
      </w:r>
      <w:r w:rsidRPr="00E7420E">
        <w:rPr>
          <w:color w:val="000000"/>
          <w:sz w:val="21"/>
          <w:szCs w:val="21"/>
        </w:rPr>
        <w:t xml:space="preserve"> T, et al. Robust broadband (4 ghz-16 </w:t>
      </w:r>
      <w:proofErr w:type="spellStart"/>
      <w:r w:rsidRPr="00E7420E">
        <w:rPr>
          <w:color w:val="000000"/>
          <w:sz w:val="21"/>
          <w:szCs w:val="21"/>
        </w:rPr>
        <w:t>ghz</w:t>
      </w:r>
      <w:proofErr w:type="spellEnd"/>
      <w:r w:rsidRPr="00E7420E">
        <w:rPr>
          <w:color w:val="000000"/>
          <w:sz w:val="21"/>
          <w:szCs w:val="21"/>
        </w:rPr>
        <w:t xml:space="preserve">) </w:t>
      </w:r>
      <w:proofErr w:type="spellStart"/>
      <w:r w:rsidRPr="00E7420E">
        <w:rPr>
          <w:color w:val="000000"/>
          <w:sz w:val="21"/>
          <w:szCs w:val="21"/>
        </w:rPr>
        <w:t>gan</w:t>
      </w:r>
      <w:proofErr w:type="spellEnd"/>
      <w:r w:rsidRPr="00E7420E">
        <w:rPr>
          <w:color w:val="000000"/>
          <w:sz w:val="21"/>
          <w:szCs w:val="21"/>
        </w:rPr>
        <w:t xml:space="preserve"> </w:t>
      </w:r>
      <w:proofErr w:type="spellStart"/>
      <w:r w:rsidRPr="00E7420E">
        <w:rPr>
          <w:color w:val="000000"/>
          <w:sz w:val="21"/>
          <w:szCs w:val="21"/>
        </w:rPr>
        <w:t>mmic</w:t>
      </w:r>
      <w:proofErr w:type="spellEnd"/>
      <w:r w:rsidRPr="00E7420E">
        <w:rPr>
          <w:color w:val="000000"/>
          <w:sz w:val="21"/>
          <w:szCs w:val="21"/>
        </w:rPr>
        <w:t xml:space="preserve"> </w:t>
      </w:r>
      <w:proofErr w:type="spellStart"/>
      <w:r w:rsidRPr="00E7420E">
        <w:rPr>
          <w:color w:val="000000"/>
          <w:sz w:val="21"/>
          <w:szCs w:val="21"/>
        </w:rPr>
        <w:t>lna</w:t>
      </w:r>
      <w:proofErr w:type="spellEnd"/>
      <w:r w:rsidRPr="00E7420E">
        <w:rPr>
          <w:color w:val="000000"/>
          <w:sz w:val="21"/>
          <w:szCs w:val="21"/>
        </w:rPr>
        <w:t>[C]//2007 IEEE Compound Semiconductor Integrated Circuits Symposium. IEEE, 2007: 1-4.</w:t>
      </w:r>
    </w:p>
    <w:p w14:paraId="2D1A4E0E" w14:textId="412B2E6B"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[17]</w:t>
      </w:r>
      <w:r w:rsidRPr="00E7420E">
        <w:rPr>
          <w:sz w:val="21"/>
          <w:szCs w:val="21"/>
        </w:rPr>
        <w:t xml:space="preserve"> </w:t>
      </w:r>
      <w:r w:rsidRPr="00E7420E">
        <w:rPr>
          <w:color w:val="000000"/>
          <w:sz w:val="21"/>
          <w:szCs w:val="21"/>
        </w:rPr>
        <w:t>M</w:t>
      </w:r>
      <w:r w:rsidR="00CC14A4">
        <w:rPr>
          <w:color w:val="000000"/>
          <w:sz w:val="21"/>
          <w:szCs w:val="21"/>
        </w:rPr>
        <w:t>OYER</w:t>
      </w:r>
      <w:r w:rsidRPr="00E7420E">
        <w:rPr>
          <w:color w:val="000000"/>
          <w:sz w:val="21"/>
          <w:szCs w:val="21"/>
        </w:rPr>
        <w:t xml:space="preserve"> H P, K</w:t>
      </w:r>
      <w:r w:rsidR="00CC14A4">
        <w:rPr>
          <w:color w:val="000000"/>
          <w:sz w:val="21"/>
          <w:szCs w:val="21"/>
        </w:rPr>
        <w:t>URDOGHLIAN</w:t>
      </w:r>
      <w:r w:rsidRPr="00E7420E">
        <w:rPr>
          <w:color w:val="000000"/>
          <w:sz w:val="21"/>
          <w:szCs w:val="21"/>
        </w:rPr>
        <w:t xml:space="preserve"> A, M</w:t>
      </w:r>
      <w:r w:rsidR="00CC14A4">
        <w:rPr>
          <w:color w:val="000000"/>
          <w:sz w:val="21"/>
          <w:szCs w:val="21"/>
        </w:rPr>
        <w:t>ICOVIC</w:t>
      </w:r>
      <w:r w:rsidRPr="00E7420E">
        <w:rPr>
          <w:color w:val="000000"/>
          <w:sz w:val="21"/>
          <w:szCs w:val="21"/>
        </w:rPr>
        <w:t xml:space="preserve"> M, et al. Q-Band </w:t>
      </w:r>
      <w:proofErr w:type="spellStart"/>
      <w:r w:rsidRPr="00E7420E">
        <w:rPr>
          <w:color w:val="000000"/>
          <w:sz w:val="21"/>
          <w:szCs w:val="21"/>
        </w:rPr>
        <w:t>GaN</w:t>
      </w:r>
      <w:proofErr w:type="spellEnd"/>
      <w:r w:rsidRPr="00E7420E">
        <w:rPr>
          <w:color w:val="000000"/>
          <w:sz w:val="21"/>
          <w:szCs w:val="21"/>
        </w:rPr>
        <w:t xml:space="preserve"> MMIC LNA using a 0.15 </w:t>
      </w:r>
      <w:proofErr w:type="spellStart"/>
      <w:r w:rsidRPr="00E7420E">
        <w:rPr>
          <w:color w:val="000000"/>
          <w:sz w:val="21"/>
          <w:szCs w:val="21"/>
        </w:rPr>
        <w:t>μm</w:t>
      </w:r>
      <w:proofErr w:type="spellEnd"/>
      <w:r w:rsidRPr="00E7420E">
        <w:rPr>
          <w:color w:val="000000"/>
          <w:sz w:val="21"/>
          <w:szCs w:val="21"/>
        </w:rPr>
        <w:t xml:space="preserve"> T-Gate process[C]//2008 IEEE Compound Semiconductor Integrated Circuits Symposium. IEEE, 2008: 1-4.</w:t>
      </w:r>
    </w:p>
    <w:p w14:paraId="65312987" w14:textId="204CB002"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[18]</w:t>
      </w:r>
      <w:r w:rsidRPr="00E7420E">
        <w:rPr>
          <w:sz w:val="21"/>
          <w:szCs w:val="21"/>
        </w:rPr>
        <w:t xml:space="preserve"> </w:t>
      </w:r>
      <w:r w:rsidRPr="00E7420E">
        <w:rPr>
          <w:color w:val="000000"/>
          <w:sz w:val="21"/>
          <w:szCs w:val="21"/>
        </w:rPr>
        <w:t>C</w:t>
      </w:r>
      <w:r w:rsidR="00CC14A4">
        <w:rPr>
          <w:color w:val="000000"/>
          <w:sz w:val="21"/>
          <w:szCs w:val="21"/>
        </w:rPr>
        <w:t>HEN</w:t>
      </w:r>
      <w:r w:rsidRPr="00E7420E">
        <w:rPr>
          <w:color w:val="000000"/>
          <w:sz w:val="21"/>
          <w:szCs w:val="21"/>
        </w:rPr>
        <w:t xml:space="preserve"> M, S</w:t>
      </w:r>
      <w:r w:rsidR="00CC14A4">
        <w:rPr>
          <w:color w:val="000000"/>
          <w:sz w:val="21"/>
          <w:szCs w:val="21"/>
        </w:rPr>
        <w:t>UTTON</w:t>
      </w:r>
      <w:r w:rsidRPr="00E7420E">
        <w:rPr>
          <w:color w:val="000000"/>
          <w:sz w:val="21"/>
          <w:szCs w:val="21"/>
        </w:rPr>
        <w:t xml:space="preserve"> W, S</w:t>
      </w:r>
      <w:r w:rsidR="00CC14A4">
        <w:rPr>
          <w:color w:val="000000"/>
          <w:sz w:val="21"/>
          <w:szCs w:val="21"/>
        </w:rPr>
        <w:t>MORCHKOVA</w:t>
      </w:r>
      <w:r w:rsidRPr="00E7420E">
        <w:rPr>
          <w:color w:val="000000"/>
          <w:sz w:val="21"/>
          <w:szCs w:val="21"/>
        </w:rPr>
        <w:t xml:space="preserve"> I, et al. A 1–25 GHz </w:t>
      </w:r>
      <w:proofErr w:type="spellStart"/>
      <w:r w:rsidRPr="00E7420E">
        <w:rPr>
          <w:color w:val="000000"/>
          <w:sz w:val="21"/>
          <w:szCs w:val="21"/>
        </w:rPr>
        <w:t>GaN</w:t>
      </w:r>
      <w:proofErr w:type="spellEnd"/>
      <w:r w:rsidRPr="00E7420E">
        <w:rPr>
          <w:color w:val="000000"/>
          <w:sz w:val="21"/>
          <w:szCs w:val="21"/>
        </w:rPr>
        <w:t xml:space="preserve"> HEMT MMIC low-noise amplifier[J]. IEEE Microwave and Wireless Components Letters, 2010, 20(10): 563-565.</w:t>
      </w:r>
    </w:p>
    <w:p w14:paraId="2A1313F5" w14:textId="79148DEA"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[19]</w:t>
      </w:r>
      <w:r w:rsidRPr="00E7420E">
        <w:rPr>
          <w:sz w:val="21"/>
          <w:szCs w:val="21"/>
        </w:rPr>
        <w:t xml:space="preserve"> </w:t>
      </w:r>
      <w:r w:rsidRPr="00E7420E">
        <w:rPr>
          <w:color w:val="000000"/>
          <w:sz w:val="21"/>
          <w:szCs w:val="21"/>
        </w:rPr>
        <w:t>K</w:t>
      </w:r>
      <w:r w:rsidR="00CC14A4">
        <w:rPr>
          <w:color w:val="000000"/>
          <w:sz w:val="21"/>
          <w:szCs w:val="21"/>
        </w:rPr>
        <w:t>OBAYASHI</w:t>
      </w:r>
      <w:r w:rsidRPr="00E7420E">
        <w:rPr>
          <w:color w:val="000000"/>
          <w:sz w:val="21"/>
          <w:szCs w:val="21"/>
        </w:rPr>
        <w:t xml:space="preserve"> K W, </w:t>
      </w:r>
      <w:r w:rsidR="00CC14A4">
        <w:rPr>
          <w:color w:val="000000"/>
          <w:sz w:val="21"/>
          <w:szCs w:val="21"/>
        </w:rPr>
        <w:t>DENNINGHOFF</w:t>
      </w:r>
      <w:r w:rsidRPr="00E7420E">
        <w:rPr>
          <w:color w:val="000000"/>
          <w:sz w:val="21"/>
          <w:szCs w:val="21"/>
        </w:rPr>
        <w:t xml:space="preserve"> D, M</w:t>
      </w:r>
      <w:r w:rsidR="00CC14A4">
        <w:rPr>
          <w:color w:val="000000"/>
          <w:sz w:val="21"/>
          <w:szCs w:val="21"/>
        </w:rPr>
        <w:t>ILLER</w:t>
      </w:r>
      <w:r w:rsidRPr="00E7420E">
        <w:rPr>
          <w:color w:val="000000"/>
          <w:sz w:val="21"/>
          <w:szCs w:val="21"/>
        </w:rPr>
        <w:t xml:space="preserve"> D. A Novel 100 MHz–45 GHz Input-Termination-Less Distributed Amplifier Design With Low-Frequency Low-Noise and High Linearity Implemented With A 6 Inch $0.15~{\</w:t>
      </w:r>
      <w:proofErr w:type="gramStart"/>
      <w:r w:rsidRPr="00E7420E">
        <w:rPr>
          <w:color w:val="000000"/>
          <w:sz w:val="21"/>
          <w:szCs w:val="21"/>
        </w:rPr>
        <w:t>mu}\</w:t>
      </w:r>
      <w:proofErr w:type="gramEnd"/>
      <w:r w:rsidRPr="00E7420E">
        <w:rPr>
          <w:color w:val="000000"/>
          <w:sz w:val="21"/>
          <w:szCs w:val="21"/>
        </w:rPr>
        <w:t xml:space="preserve">text {m} $ </w:t>
      </w:r>
      <w:proofErr w:type="spellStart"/>
      <w:r w:rsidRPr="00E7420E">
        <w:rPr>
          <w:color w:val="000000"/>
          <w:sz w:val="21"/>
          <w:szCs w:val="21"/>
        </w:rPr>
        <w:t>GaN-SiC</w:t>
      </w:r>
      <w:proofErr w:type="spellEnd"/>
      <w:r w:rsidRPr="00E7420E">
        <w:rPr>
          <w:color w:val="000000"/>
          <w:sz w:val="21"/>
          <w:szCs w:val="21"/>
        </w:rPr>
        <w:t xml:space="preserve"> Wafer Process Technology[J]. IEEE Journal of Solid-State Circuits, 2016, 51(9): 2017-2026.</w:t>
      </w:r>
    </w:p>
    <w:p w14:paraId="38F177C5" w14:textId="59A24A4C"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[20]</w:t>
      </w:r>
      <w:r w:rsidRPr="00E7420E">
        <w:rPr>
          <w:sz w:val="21"/>
          <w:szCs w:val="21"/>
        </w:rPr>
        <w:t xml:space="preserve"> </w:t>
      </w:r>
      <w:r w:rsidRPr="00E7420E">
        <w:rPr>
          <w:color w:val="000000"/>
          <w:sz w:val="21"/>
          <w:szCs w:val="21"/>
        </w:rPr>
        <w:t>L</w:t>
      </w:r>
      <w:r w:rsidR="00CC14A4">
        <w:rPr>
          <w:color w:val="000000"/>
          <w:sz w:val="21"/>
          <w:szCs w:val="21"/>
        </w:rPr>
        <w:t>ARDIZABAL</w:t>
      </w:r>
      <w:r w:rsidRPr="00E7420E">
        <w:rPr>
          <w:color w:val="000000"/>
          <w:sz w:val="21"/>
          <w:szCs w:val="21"/>
        </w:rPr>
        <w:t xml:space="preserve"> S, H</w:t>
      </w:r>
      <w:r w:rsidR="00CC14A4">
        <w:rPr>
          <w:color w:val="000000"/>
          <w:sz w:val="21"/>
          <w:szCs w:val="21"/>
        </w:rPr>
        <w:t>WANG</w:t>
      </w:r>
      <w:r w:rsidRPr="00E7420E">
        <w:rPr>
          <w:color w:val="000000"/>
          <w:sz w:val="21"/>
          <w:szCs w:val="21"/>
        </w:rPr>
        <w:t xml:space="preserve"> K C, K</w:t>
      </w:r>
      <w:r w:rsidR="00CC14A4">
        <w:rPr>
          <w:color w:val="000000"/>
          <w:sz w:val="21"/>
          <w:szCs w:val="21"/>
        </w:rPr>
        <w:t>OTCE</w:t>
      </w:r>
      <w:r w:rsidRPr="00E7420E">
        <w:rPr>
          <w:color w:val="000000"/>
          <w:sz w:val="21"/>
          <w:szCs w:val="21"/>
        </w:rPr>
        <w:t xml:space="preserve"> J, et al. Wideband W-band GAN LNA MMIC with state-of-the-art noise figure[C]//2016 IEEE Compound Semiconductor Integrated Circuit Symposium (CSICS). IEEE, 2016: 1-4.</w:t>
      </w:r>
    </w:p>
    <w:p w14:paraId="228C8B46" w14:textId="477857AC"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[21]</w:t>
      </w:r>
      <w:r w:rsidRPr="00E7420E">
        <w:rPr>
          <w:sz w:val="21"/>
          <w:szCs w:val="21"/>
        </w:rPr>
        <w:t xml:space="preserve"> </w:t>
      </w:r>
      <w:r w:rsidRPr="00E7420E">
        <w:rPr>
          <w:color w:val="000000"/>
          <w:sz w:val="21"/>
          <w:szCs w:val="21"/>
        </w:rPr>
        <w:t>M</w:t>
      </w:r>
      <w:r w:rsidR="00CC14A4">
        <w:rPr>
          <w:color w:val="000000"/>
          <w:sz w:val="21"/>
          <w:szCs w:val="21"/>
        </w:rPr>
        <w:t>ICVIC</w:t>
      </w:r>
      <w:r w:rsidRPr="00E7420E">
        <w:rPr>
          <w:color w:val="000000"/>
          <w:sz w:val="21"/>
          <w:szCs w:val="21"/>
        </w:rPr>
        <w:t xml:space="preserve"> M, B</w:t>
      </w:r>
      <w:r w:rsidR="00CC14A4">
        <w:rPr>
          <w:color w:val="000000"/>
          <w:sz w:val="21"/>
          <w:szCs w:val="21"/>
        </w:rPr>
        <w:t>ROWN</w:t>
      </w:r>
      <w:r w:rsidRPr="00E7420E">
        <w:rPr>
          <w:color w:val="000000"/>
          <w:sz w:val="21"/>
          <w:szCs w:val="21"/>
        </w:rPr>
        <w:t xml:space="preserve"> D, R</w:t>
      </w:r>
      <w:r w:rsidR="00CC14A4">
        <w:rPr>
          <w:color w:val="000000"/>
          <w:sz w:val="21"/>
          <w:szCs w:val="21"/>
        </w:rPr>
        <w:t>EGAN</w:t>
      </w:r>
      <w:r w:rsidRPr="00E7420E">
        <w:rPr>
          <w:color w:val="000000"/>
          <w:sz w:val="21"/>
          <w:szCs w:val="21"/>
        </w:rPr>
        <w:t xml:space="preserve"> D, et al. Ka-band LNA MMIC's realized in Fmax&gt; 580 GHz </w:t>
      </w:r>
      <w:proofErr w:type="spellStart"/>
      <w:r w:rsidRPr="00E7420E">
        <w:rPr>
          <w:color w:val="000000"/>
          <w:sz w:val="21"/>
          <w:szCs w:val="21"/>
        </w:rPr>
        <w:t>gan</w:t>
      </w:r>
      <w:proofErr w:type="spellEnd"/>
      <w:r w:rsidRPr="00E7420E">
        <w:rPr>
          <w:color w:val="000000"/>
          <w:sz w:val="21"/>
          <w:szCs w:val="21"/>
        </w:rPr>
        <w:t xml:space="preserve"> </w:t>
      </w:r>
      <w:proofErr w:type="spellStart"/>
      <w:r w:rsidRPr="00E7420E">
        <w:rPr>
          <w:color w:val="000000"/>
          <w:sz w:val="21"/>
          <w:szCs w:val="21"/>
        </w:rPr>
        <w:t>hemt</w:t>
      </w:r>
      <w:proofErr w:type="spellEnd"/>
      <w:r w:rsidRPr="00E7420E">
        <w:rPr>
          <w:color w:val="000000"/>
          <w:sz w:val="21"/>
          <w:szCs w:val="21"/>
        </w:rPr>
        <w:t xml:space="preserve"> technology[C]//2016 IEEE Compound Semiconductor Integrated Circuit Symposium (CSICS). IEEE, 2016: 1-4.</w:t>
      </w:r>
    </w:p>
    <w:p w14:paraId="04C7B395" w14:textId="2F73DA9C"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[22]</w:t>
      </w:r>
      <w:r w:rsidRPr="00E7420E">
        <w:rPr>
          <w:sz w:val="21"/>
          <w:szCs w:val="21"/>
        </w:rPr>
        <w:t xml:space="preserve"> </w:t>
      </w:r>
      <w:r w:rsidRPr="00E7420E">
        <w:rPr>
          <w:color w:val="000000"/>
          <w:sz w:val="21"/>
          <w:szCs w:val="21"/>
        </w:rPr>
        <w:t>T</w:t>
      </w:r>
      <w:r w:rsidR="00CC14A4">
        <w:rPr>
          <w:color w:val="000000"/>
          <w:sz w:val="21"/>
          <w:szCs w:val="21"/>
        </w:rPr>
        <w:t>ONG</w:t>
      </w:r>
      <w:r w:rsidRPr="00E7420E">
        <w:rPr>
          <w:color w:val="000000"/>
          <w:sz w:val="21"/>
          <w:szCs w:val="21"/>
        </w:rPr>
        <w:t xml:space="preserve"> X, Z</w:t>
      </w:r>
      <w:r w:rsidR="00CC14A4">
        <w:rPr>
          <w:color w:val="000000"/>
          <w:sz w:val="21"/>
          <w:szCs w:val="21"/>
        </w:rPr>
        <w:t>HANG</w:t>
      </w:r>
      <w:r w:rsidRPr="00E7420E">
        <w:rPr>
          <w:color w:val="000000"/>
          <w:sz w:val="21"/>
          <w:szCs w:val="21"/>
        </w:rPr>
        <w:t xml:space="preserve"> S, Z</w:t>
      </w:r>
      <w:r w:rsidR="00CC14A4">
        <w:rPr>
          <w:color w:val="000000"/>
          <w:sz w:val="21"/>
          <w:szCs w:val="21"/>
        </w:rPr>
        <w:t>HENG</w:t>
      </w:r>
      <w:r w:rsidRPr="00E7420E">
        <w:rPr>
          <w:color w:val="000000"/>
          <w:sz w:val="21"/>
          <w:szCs w:val="21"/>
        </w:rPr>
        <w:t xml:space="preserve"> P, et al. A 22–30-GHz </w:t>
      </w:r>
      <w:proofErr w:type="spellStart"/>
      <w:r w:rsidRPr="00E7420E">
        <w:rPr>
          <w:color w:val="000000"/>
          <w:sz w:val="21"/>
          <w:szCs w:val="21"/>
        </w:rPr>
        <w:t>GaN</w:t>
      </w:r>
      <w:proofErr w:type="spellEnd"/>
      <w:r w:rsidRPr="00E7420E">
        <w:rPr>
          <w:color w:val="000000"/>
          <w:sz w:val="21"/>
          <w:szCs w:val="21"/>
        </w:rPr>
        <w:t xml:space="preserve"> low-noise amplifier with 0.4–1.1-dB noise figure[J]. IEEE Microwave and Wireless Components Letters, 2019, 29(2): 134-136.</w:t>
      </w:r>
    </w:p>
    <w:p w14:paraId="7C41029D" w14:textId="7B0B4795"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[23]</w:t>
      </w:r>
      <w:r w:rsidRPr="00E7420E">
        <w:rPr>
          <w:sz w:val="21"/>
          <w:szCs w:val="21"/>
        </w:rPr>
        <w:t xml:space="preserve"> </w:t>
      </w:r>
      <w:r w:rsidRPr="00E7420E">
        <w:rPr>
          <w:color w:val="000000"/>
          <w:sz w:val="21"/>
          <w:szCs w:val="21"/>
        </w:rPr>
        <w:t>Z</w:t>
      </w:r>
      <w:r w:rsidR="00CC14A4">
        <w:rPr>
          <w:color w:val="000000"/>
          <w:sz w:val="21"/>
          <w:szCs w:val="21"/>
        </w:rPr>
        <w:t>HANG</w:t>
      </w:r>
      <w:r w:rsidRPr="00E7420E">
        <w:rPr>
          <w:color w:val="000000"/>
          <w:sz w:val="21"/>
          <w:szCs w:val="21"/>
        </w:rPr>
        <w:t xml:space="preserve"> S, Z</w:t>
      </w:r>
      <w:r w:rsidR="00CC14A4">
        <w:rPr>
          <w:color w:val="000000"/>
          <w:sz w:val="21"/>
          <w:szCs w:val="21"/>
        </w:rPr>
        <w:t>HENG</w:t>
      </w:r>
      <w:r w:rsidRPr="00E7420E">
        <w:rPr>
          <w:color w:val="000000"/>
          <w:sz w:val="21"/>
          <w:szCs w:val="21"/>
        </w:rPr>
        <w:t xml:space="preserve"> P, X</w:t>
      </w:r>
      <w:r w:rsidR="00CC14A4">
        <w:rPr>
          <w:color w:val="000000"/>
          <w:sz w:val="21"/>
          <w:szCs w:val="21"/>
        </w:rPr>
        <w:t>U</w:t>
      </w:r>
      <w:r w:rsidRPr="00E7420E">
        <w:rPr>
          <w:color w:val="000000"/>
          <w:sz w:val="21"/>
          <w:szCs w:val="21"/>
        </w:rPr>
        <w:t xml:space="preserve"> J, et al. A 15–34 GHz robust </w:t>
      </w:r>
      <w:proofErr w:type="spellStart"/>
      <w:r w:rsidRPr="00E7420E">
        <w:rPr>
          <w:color w:val="000000"/>
          <w:sz w:val="21"/>
          <w:szCs w:val="21"/>
        </w:rPr>
        <w:t>GaN</w:t>
      </w:r>
      <w:proofErr w:type="spellEnd"/>
      <w:r w:rsidRPr="00E7420E">
        <w:rPr>
          <w:color w:val="000000"/>
          <w:sz w:val="21"/>
          <w:szCs w:val="21"/>
        </w:rPr>
        <w:t xml:space="preserve"> based low-noise amplifier with 0.8 dB minimum noise figure[C]//2019 17th IEEE International New Circuits and Systems Conference (NEWCAS). IEEE, 2019: 1-4.</w:t>
      </w:r>
    </w:p>
    <w:p w14:paraId="650E36AC" w14:textId="443A3132"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[24]</w:t>
      </w:r>
      <w:r w:rsidRPr="00E7420E">
        <w:rPr>
          <w:sz w:val="21"/>
          <w:szCs w:val="21"/>
        </w:rPr>
        <w:t xml:space="preserve"> </w:t>
      </w:r>
      <w:r w:rsidRPr="00E7420E">
        <w:rPr>
          <w:color w:val="000000"/>
          <w:sz w:val="21"/>
          <w:szCs w:val="21"/>
        </w:rPr>
        <w:t>Z</w:t>
      </w:r>
      <w:r w:rsidR="00CC14A4">
        <w:rPr>
          <w:color w:val="000000"/>
          <w:sz w:val="21"/>
          <w:szCs w:val="21"/>
        </w:rPr>
        <w:t>HENG</w:t>
      </w:r>
      <w:r w:rsidRPr="00E7420E">
        <w:rPr>
          <w:color w:val="000000"/>
          <w:sz w:val="21"/>
          <w:szCs w:val="21"/>
        </w:rPr>
        <w:t xml:space="preserve"> P, Z</w:t>
      </w:r>
      <w:r w:rsidR="00CC14A4">
        <w:rPr>
          <w:color w:val="000000"/>
          <w:sz w:val="21"/>
          <w:szCs w:val="21"/>
        </w:rPr>
        <w:t>HANG</w:t>
      </w:r>
      <w:r w:rsidRPr="00E7420E">
        <w:rPr>
          <w:color w:val="000000"/>
          <w:sz w:val="21"/>
          <w:szCs w:val="21"/>
        </w:rPr>
        <w:t xml:space="preserve"> S, X</w:t>
      </w:r>
      <w:r w:rsidR="00CC14A4">
        <w:rPr>
          <w:color w:val="000000"/>
          <w:sz w:val="21"/>
          <w:szCs w:val="21"/>
        </w:rPr>
        <w:t>U</w:t>
      </w:r>
      <w:r w:rsidRPr="00E7420E">
        <w:rPr>
          <w:color w:val="000000"/>
          <w:sz w:val="21"/>
          <w:szCs w:val="21"/>
        </w:rPr>
        <w:t xml:space="preserve"> J, et al. A 23–31 GHz robust low-noise amplifier with 1.1 dB noise figure and 28 dBm </w:t>
      </w:r>
      <w:proofErr w:type="spellStart"/>
      <w:r w:rsidRPr="00E7420E">
        <w:rPr>
          <w:color w:val="000000"/>
          <w:sz w:val="21"/>
          <w:szCs w:val="21"/>
        </w:rPr>
        <w:t>Psat</w:t>
      </w:r>
      <w:proofErr w:type="spellEnd"/>
      <w:r w:rsidRPr="00E7420E">
        <w:rPr>
          <w:color w:val="000000"/>
          <w:sz w:val="21"/>
          <w:szCs w:val="21"/>
        </w:rPr>
        <w:t>[C]//2019 49th European Microwave Conference (</w:t>
      </w:r>
      <w:proofErr w:type="spellStart"/>
      <w:r w:rsidRPr="00E7420E">
        <w:rPr>
          <w:color w:val="000000"/>
          <w:sz w:val="21"/>
          <w:szCs w:val="21"/>
        </w:rPr>
        <w:t>EuMC</w:t>
      </w:r>
      <w:proofErr w:type="spellEnd"/>
      <w:r w:rsidRPr="00E7420E">
        <w:rPr>
          <w:color w:val="000000"/>
          <w:sz w:val="21"/>
          <w:szCs w:val="21"/>
        </w:rPr>
        <w:t>). IEEE, 2019: 801-803.</w:t>
      </w:r>
    </w:p>
    <w:p w14:paraId="6D544537" w14:textId="7009BE77"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[25]</w:t>
      </w:r>
      <w:r w:rsidRPr="00E7420E">
        <w:rPr>
          <w:sz w:val="21"/>
          <w:szCs w:val="21"/>
        </w:rPr>
        <w:t xml:space="preserve"> </w:t>
      </w:r>
      <w:r w:rsidRPr="00E7420E">
        <w:rPr>
          <w:color w:val="000000"/>
          <w:sz w:val="21"/>
          <w:szCs w:val="21"/>
        </w:rPr>
        <w:t>Z</w:t>
      </w:r>
      <w:r w:rsidR="00CC14A4">
        <w:rPr>
          <w:color w:val="000000"/>
          <w:sz w:val="21"/>
          <w:szCs w:val="21"/>
        </w:rPr>
        <w:t>HANG</w:t>
      </w:r>
      <w:r w:rsidRPr="00E7420E">
        <w:rPr>
          <w:color w:val="000000"/>
          <w:sz w:val="21"/>
          <w:szCs w:val="21"/>
        </w:rPr>
        <w:t xml:space="preserve"> S, X</w:t>
      </w:r>
      <w:r w:rsidR="00CC14A4">
        <w:rPr>
          <w:color w:val="000000"/>
          <w:sz w:val="21"/>
          <w:szCs w:val="21"/>
        </w:rPr>
        <w:t>U</w:t>
      </w:r>
      <w:r w:rsidRPr="00E7420E">
        <w:rPr>
          <w:color w:val="000000"/>
          <w:sz w:val="21"/>
          <w:szCs w:val="21"/>
        </w:rPr>
        <w:t xml:space="preserve"> J, Z</w:t>
      </w:r>
      <w:r w:rsidR="00CC14A4">
        <w:rPr>
          <w:color w:val="000000"/>
          <w:sz w:val="21"/>
          <w:szCs w:val="21"/>
        </w:rPr>
        <w:t>HENG</w:t>
      </w:r>
      <w:r w:rsidRPr="00E7420E">
        <w:rPr>
          <w:color w:val="000000"/>
          <w:sz w:val="21"/>
          <w:szCs w:val="21"/>
        </w:rPr>
        <w:t xml:space="preserve"> P, et al. An 18–31-GHz </w:t>
      </w:r>
      <w:proofErr w:type="spellStart"/>
      <w:r w:rsidRPr="00E7420E">
        <w:rPr>
          <w:color w:val="000000"/>
          <w:sz w:val="21"/>
          <w:szCs w:val="21"/>
        </w:rPr>
        <w:t>GaN</w:t>
      </w:r>
      <w:proofErr w:type="spellEnd"/>
      <w:r w:rsidRPr="00E7420E">
        <w:rPr>
          <w:color w:val="000000"/>
          <w:sz w:val="21"/>
          <w:szCs w:val="21"/>
        </w:rPr>
        <w:t>-based LNA with 0.8-</w:t>
      </w:r>
      <w:r w:rsidRPr="00E7420E">
        <w:rPr>
          <w:color w:val="000000"/>
          <w:sz w:val="21"/>
          <w:szCs w:val="21"/>
        </w:rPr>
        <w:lastRenderedPageBreak/>
        <w:t>dB minimum NF and high robustness[J]. IEEE Microwave and Wireless Components Letters, 2020, 30(9): 896-899.</w:t>
      </w:r>
    </w:p>
    <w:p w14:paraId="54F03BED" w14:textId="6B5EF152" w:rsidR="00947A79" w:rsidRPr="00E7420E" w:rsidRDefault="00947A79" w:rsidP="00E7420E">
      <w:pPr>
        <w:wordWrap w:val="0"/>
        <w:spacing w:before="60" w:line="320" w:lineRule="exact"/>
        <w:ind w:firstLineChars="0" w:firstLine="0"/>
        <w:rPr>
          <w:color w:val="000000"/>
          <w:sz w:val="21"/>
          <w:szCs w:val="21"/>
        </w:rPr>
      </w:pPr>
      <w:r w:rsidRPr="00E7420E">
        <w:rPr>
          <w:color w:val="000000"/>
          <w:sz w:val="21"/>
          <w:szCs w:val="21"/>
        </w:rPr>
        <w:t>[26]</w:t>
      </w:r>
      <w:r w:rsidRPr="00E7420E">
        <w:rPr>
          <w:sz w:val="21"/>
          <w:szCs w:val="21"/>
        </w:rPr>
        <w:t xml:space="preserve"> </w:t>
      </w:r>
      <w:r w:rsidRPr="00E7420E">
        <w:rPr>
          <w:color w:val="000000"/>
          <w:sz w:val="21"/>
          <w:szCs w:val="21"/>
        </w:rPr>
        <w:t>A</w:t>
      </w:r>
      <w:r w:rsidR="00CC14A4">
        <w:rPr>
          <w:color w:val="000000"/>
          <w:sz w:val="21"/>
          <w:szCs w:val="21"/>
        </w:rPr>
        <w:t>BOUNEMRA</w:t>
      </w:r>
      <w:r w:rsidRPr="00E7420E">
        <w:rPr>
          <w:color w:val="000000"/>
          <w:sz w:val="21"/>
          <w:szCs w:val="21"/>
        </w:rPr>
        <w:t xml:space="preserve"> A M E. Design of a Ka-Band LNA Based on 150 nm </w:t>
      </w:r>
      <w:proofErr w:type="spellStart"/>
      <w:r w:rsidRPr="00E7420E">
        <w:rPr>
          <w:color w:val="000000"/>
          <w:sz w:val="21"/>
          <w:szCs w:val="21"/>
        </w:rPr>
        <w:t>GaN</w:t>
      </w:r>
      <w:proofErr w:type="spellEnd"/>
      <w:r w:rsidRPr="00E7420E">
        <w:rPr>
          <w:color w:val="000000"/>
          <w:sz w:val="21"/>
          <w:szCs w:val="21"/>
        </w:rPr>
        <w:t>-on-Si Technology[C]//2023 International Microwave and Antenna Symposium (IMAS). IEEE, 2023: 123-126.</w:t>
      </w:r>
    </w:p>
    <w:p w14:paraId="5B776EB5" w14:textId="40CD9E5D" w:rsidR="000A0CCE" w:rsidRPr="0076193D" w:rsidRDefault="000A0CCE" w:rsidP="00AA0788">
      <w:pPr>
        <w:spacing w:before="60" w:line="320" w:lineRule="exact"/>
        <w:ind w:firstLineChars="0" w:firstLine="0"/>
      </w:pPr>
    </w:p>
    <w:sectPr w:rsidR="000A0CCE" w:rsidRPr="0076193D" w:rsidSect="00B74B52">
      <w:headerReference w:type="default" r:id="rId31"/>
      <w:pgSz w:w="11906" w:h="16838" w:code="9"/>
      <w:pgMar w:top="1701" w:right="1701" w:bottom="1701" w:left="1701" w:header="1247" w:footer="1247" w:gutter="0"/>
      <w:cols w:space="425"/>
      <w:docGrid w:type="linesAndChars" w:linePitch="326"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18C0B" w14:textId="77777777" w:rsidR="00A27098" w:rsidRDefault="00A27098" w:rsidP="00C07175">
      <w:pPr>
        <w:spacing w:line="240" w:lineRule="auto"/>
        <w:ind w:firstLine="480"/>
      </w:pPr>
      <w:r>
        <w:separator/>
      </w:r>
    </w:p>
  </w:endnote>
  <w:endnote w:type="continuationSeparator" w:id="0">
    <w:p w14:paraId="3B2FCF20" w14:textId="77777777" w:rsidR="00A27098" w:rsidRDefault="00A27098" w:rsidP="00C071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9FF14" w14:textId="77777777" w:rsidR="00100096" w:rsidRDefault="0010009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778F" w14:textId="77777777" w:rsidR="00100096" w:rsidRDefault="0010009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2F9ED" w14:textId="77777777" w:rsidR="00100096" w:rsidRDefault="0010009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2BDE" w14:textId="0D09DF3D" w:rsidR="00100096" w:rsidRDefault="00071B63" w:rsidP="00CF0630">
    <w:pPr>
      <w:pStyle w:val="a7"/>
      <w:ind w:firstLine="360"/>
      <w:jc w:val="cente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FBD8D" w14:textId="77777777" w:rsidR="00A27098" w:rsidRDefault="00A27098" w:rsidP="00C07175">
      <w:pPr>
        <w:spacing w:line="240" w:lineRule="auto"/>
        <w:ind w:firstLine="480"/>
      </w:pPr>
      <w:r>
        <w:separator/>
      </w:r>
    </w:p>
  </w:footnote>
  <w:footnote w:type="continuationSeparator" w:id="0">
    <w:p w14:paraId="54A03961" w14:textId="77777777" w:rsidR="00A27098" w:rsidRDefault="00A27098" w:rsidP="00C071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4DD71" w14:textId="77777777" w:rsidR="00100096" w:rsidRDefault="00100096">
    <w:pPr>
      <w:pStyle w:val="a5"/>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6FEEB" w14:textId="2BEA1405" w:rsidR="00100096" w:rsidRPr="006B3FFF" w:rsidRDefault="00100096" w:rsidP="00DD3D6D">
    <w:pPr>
      <w:pStyle w:val="afff3"/>
      <w:rPr>
        <w:szCs w:val="21"/>
      </w:rPr>
    </w:pPr>
    <w:r>
      <w:rPr>
        <w:szCs w:val="21"/>
      </w:rPr>
      <w:t>第</w:t>
    </w:r>
    <w:r>
      <w:rPr>
        <w:szCs w:val="21"/>
      </w:rPr>
      <w:t>6</w:t>
    </w:r>
    <w:r>
      <w:rPr>
        <w:szCs w:val="21"/>
      </w:rPr>
      <w:t>章</w:t>
    </w:r>
    <w:r>
      <w:rPr>
        <w:rFonts w:hint="eastAsia"/>
        <w:szCs w:val="21"/>
      </w:rPr>
      <w:t xml:space="preserve">　</w:t>
    </w:r>
    <w:r w:rsidR="00B16BE6">
      <w:rPr>
        <w:rFonts w:hint="eastAsia"/>
      </w:rPr>
      <w:t>为完成课题已具备和所需的条件和经费</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4715" w14:textId="550860C4" w:rsidR="00100096" w:rsidRPr="003C1B86" w:rsidRDefault="00100096" w:rsidP="00DD3D6D">
    <w:pPr>
      <w:pStyle w:val="afff3"/>
    </w:pPr>
    <w:bookmarkStart w:id="5" w:name="_Hlk137650389"/>
    <w:bookmarkStart w:id="6" w:name="_Hlk137650390"/>
    <w:bookmarkStart w:id="7" w:name="_Hlk137650391"/>
    <w:bookmarkStart w:id="8" w:name="_Hlk137650392"/>
    <w:bookmarkStart w:id="9" w:name="_Hlk137650393"/>
    <w:bookmarkStart w:id="10" w:name="_Hlk137650394"/>
    <w:bookmarkStart w:id="11" w:name="_Hlk137650395"/>
    <w:bookmarkStart w:id="12" w:name="_Hlk137650396"/>
    <w:r>
      <w:t>第</w:t>
    </w:r>
    <w:r>
      <w:t>7</w:t>
    </w:r>
    <w:r>
      <w:t>章</w:t>
    </w:r>
    <w:r>
      <w:rPr>
        <w:rFonts w:hint="eastAsia"/>
        <w:szCs w:val="21"/>
      </w:rPr>
      <w:t xml:space="preserve">　</w:t>
    </w:r>
    <w:bookmarkStart w:id="13" w:name="_Hlk137648580"/>
    <w:bookmarkStart w:id="14" w:name="_Hlk137648581"/>
    <w:bookmarkStart w:id="15" w:name="_Hlk137648582"/>
    <w:bookmarkStart w:id="16" w:name="_Hlk137648583"/>
    <w:bookmarkStart w:id="17" w:name="_Hlk137648584"/>
    <w:bookmarkStart w:id="18" w:name="_Hlk137648585"/>
    <w:r w:rsidR="00B16BE6">
      <w:rPr>
        <w:rFonts w:hint="eastAsia"/>
      </w:rPr>
      <w:t>预计研究过程中可能遇到的困难和问题以及解决的措施</w:t>
    </w:r>
    <w:bookmarkEnd w:id="5"/>
    <w:bookmarkEnd w:id="6"/>
    <w:bookmarkEnd w:id="7"/>
    <w:bookmarkEnd w:id="8"/>
    <w:bookmarkEnd w:id="9"/>
    <w:bookmarkEnd w:id="10"/>
    <w:bookmarkEnd w:id="11"/>
    <w:bookmarkEnd w:id="12"/>
    <w:bookmarkEnd w:id="13"/>
    <w:bookmarkEnd w:id="14"/>
    <w:bookmarkEnd w:id="15"/>
    <w:bookmarkEnd w:id="16"/>
    <w:bookmarkEnd w:id="17"/>
    <w:bookmarkEnd w:id="18"/>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36336" w14:textId="03845153" w:rsidR="00100096" w:rsidRPr="00B117C0" w:rsidRDefault="00B117C0" w:rsidP="00B117C0">
    <w:pPr>
      <w:pStyle w:val="a5"/>
      <w:ind w:firstLine="420"/>
    </w:pPr>
    <w:r>
      <w:rPr>
        <w:rFonts w:hint="eastAsia"/>
        <w:sz w:val="21"/>
        <w:szCs w:val="21"/>
      </w:rPr>
      <w:t>参考文献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94DDF" w14:textId="174C400D" w:rsidR="00100096" w:rsidRPr="000F0B76" w:rsidRDefault="00100096" w:rsidP="000F0B7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4FFF5" w14:textId="77777777" w:rsidR="006C53DA" w:rsidRDefault="006C53DA">
    <w:pPr>
      <w:ind w:firstLine="48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BBFBB" w14:textId="0DDCD0F1" w:rsidR="00100096" w:rsidRPr="006B3FFF" w:rsidRDefault="00100096" w:rsidP="00DD3D6D">
    <w:pPr>
      <w:pStyle w:val="afff3"/>
    </w:pPr>
    <w:r w:rsidRPr="006B3FFF">
      <w:rPr>
        <w:rFonts w:hint="eastAsia"/>
      </w:rPr>
      <w:t>目</w:t>
    </w:r>
    <w:r>
      <w:rPr>
        <w:rFonts w:hint="eastAsia"/>
      </w:rPr>
      <w:t xml:space="preserve">　</w:t>
    </w:r>
    <w:r w:rsidRPr="006B3FFF">
      <w:rPr>
        <w:rFonts w:hint="eastAsia"/>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1C4B" w14:textId="5E0E3FE8" w:rsidR="00100096" w:rsidRPr="00DD3D6D" w:rsidRDefault="00100096" w:rsidP="00DD3D6D">
    <w:pPr>
      <w:pStyle w:val="afff3"/>
    </w:pPr>
    <w:r w:rsidRPr="00DD3D6D">
      <w:rPr>
        <w:rFonts w:hint="eastAsia"/>
      </w:rPr>
      <w:t>第</w:t>
    </w:r>
    <w:r w:rsidRPr="00DD3D6D">
      <w:t>1</w:t>
    </w:r>
    <w:r w:rsidRPr="00DD3D6D">
      <w:rPr>
        <w:rFonts w:hint="eastAsia"/>
      </w:rPr>
      <w:t xml:space="preserve">章　</w:t>
    </w:r>
    <w:r w:rsidR="00816EE3">
      <w:rPr>
        <w:rFonts w:hint="eastAsia"/>
      </w:rPr>
      <w:t>课题来源及研究的目的和意义</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AFC38" w14:textId="163A9F45" w:rsidR="00100096" w:rsidRPr="00DD3D6D" w:rsidRDefault="00100096" w:rsidP="00DD3D6D">
    <w:pPr>
      <w:pStyle w:val="afff3"/>
    </w:pPr>
    <w:r w:rsidRPr="00DD3D6D">
      <w:rPr>
        <w:rFonts w:hint="eastAsia"/>
      </w:rPr>
      <w:t>第</w:t>
    </w:r>
    <w:r w:rsidRPr="00DD3D6D">
      <w:rPr>
        <w:rFonts w:hint="eastAsia"/>
      </w:rPr>
      <w:t>2</w:t>
    </w:r>
    <w:r w:rsidRPr="00DD3D6D">
      <w:rPr>
        <w:rFonts w:hint="eastAsia"/>
      </w:rPr>
      <w:t xml:space="preserve">章　</w:t>
    </w:r>
    <w:r w:rsidR="00816EE3">
      <w:rPr>
        <w:rFonts w:hint="eastAsia"/>
      </w:rPr>
      <w:t>国内外在</w:t>
    </w:r>
    <w:r w:rsidR="00A53242">
      <w:rPr>
        <w:rFonts w:hint="eastAsia"/>
      </w:rPr>
      <w:t>L</w:t>
    </w:r>
    <w:r w:rsidR="00A53242">
      <w:t>NA</w:t>
    </w:r>
    <w:r w:rsidR="00816EE3">
      <w:rPr>
        <w:rFonts w:hint="eastAsia"/>
      </w:rPr>
      <w:t>方向的研究现状及分析</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EDFD" w14:textId="5B28269B" w:rsidR="00100096" w:rsidRPr="006B3FFF" w:rsidRDefault="00100096" w:rsidP="00DD3D6D">
    <w:pPr>
      <w:pStyle w:val="afff3"/>
    </w:pPr>
    <w:r w:rsidRPr="006B3FFF">
      <w:rPr>
        <w:rFonts w:hint="eastAsia"/>
      </w:rPr>
      <w:t>第</w:t>
    </w:r>
    <w:r>
      <w:rPr>
        <w:rFonts w:hint="eastAsia"/>
      </w:rPr>
      <w:t>3</w:t>
    </w:r>
    <w:r>
      <w:t>章</w:t>
    </w:r>
    <w:r>
      <w:rPr>
        <w:rFonts w:hint="eastAsia"/>
      </w:rPr>
      <w:t xml:space="preserve">　</w:t>
    </w:r>
    <w:r w:rsidR="00DE116D">
      <w:rPr>
        <w:rFonts w:hint="eastAsia"/>
      </w:rPr>
      <w:t>主要研究内容及研究方案</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9F8" w14:textId="40F8937A" w:rsidR="00100096" w:rsidRPr="00DD3D6D" w:rsidRDefault="00100096" w:rsidP="00DD3D6D">
    <w:pPr>
      <w:pStyle w:val="afff3"/>
    </w:pPr>
    <w:r w:rsidRPr="006B3FFF">
      <w:rPr>
        <w:rFonts w:hint="eastAsia"/>
      </w:rPr>
      <w:t>第</w:t>
    </w:r>
    <w:r>
      <w:t>4</w:t>
    </w:r>
    <w:r>
      <w:t>章</w:t>
    </w:r>
    <w:r>
      <w:rPr>
        <w:rFonts w:hint="eastAsia"/>
      </w:rPr>
      <w:t xml:space="preserve">　</w:t>
    </w:r>
    <w:r w:rsidR="003A097E">
      <w:rPr>
        <w:rFonts w:hint="eastAsia"/>
      </w:rPr>
      <w:t>预期达到的目标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F2AAD" w14:textId="5F2910CC" w:rsidR="00100096" w:rsidRPr="006B3FFF" w:rsidRDefault="00100096" w:rsidP="00DD3D6D">
    <w:pPr>
      <w:pStyle w:val="afff3"/>
      <w:rPr>
        <w:szCs w:val="21"/>
      </w:rPr>
    </w:pPr>
    <w:r>
      <w:rPr>
        <w:szCs w:val="21"/>
      </w:rPr>
      <w:t>第</w:t>
    </w:r>
    <w:r>
      <w:rPr>
        <w:szCs w:val="21"/>
      </w:rPr>
      <w:t>5</w:t>
    </w:r>
    <w:r>
      <w:rPr>
        <w:szCs w:val="21"/>
      </w:rPr>
      <w:t>章</w:t>
    </w:r>
    <w:r>
      <w:rPr>
        <w:rFonts w:hint="eastAsia"/>
        <w:szCs w:val="21"/>
      </w:rPr>
      <w:t xml:space="preserve">　</w:t>
    </w:r>
    <w:r w:rsidR="00370298">
      <w:rPr>
        <w:rFonts w:hint="eastAsia"/>
      </w:rPr>
      <w:t>已完成的研究工作与进度安排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BFD"/>
    <w:multiLevelType w:val="hybridMultilevel"/>
    <w:tmpl w:val="C3AC48E0"/>
    <w:lvl w:ilvl="0" w:tplc="447005F0">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 w15:restartNumberingAfterBreak="0">
    <w:nsid w:val="04F96E48"/>
    <w:multiLevelType w:val="multilevel"/>
    <w:tmpl w:val="BC2A1818"/>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 w15:restartNumberingAfterBreak="0">
    <w:nsid w:val="05887188"/>
    <w:multiLevelType w:val="multilevel"/>
    <w:tmpl w:val="45AA06E8"/>
    <w:lvl w:ilvl="0">
      <w:start w:val="1"/>
      <w:numFmt w:val="decimal"/>
      <w:lvlText w:val="（%1）"/>
      <w:lvlJc w:val="left"/>
      <w:pPr>
        <w:ind w:left="920" w:hanging="420"/>
      </w:pPr>
      <w:rPr>
        <w:rFonts w:ascii="Times New Roman" w:eastAsia="宋体"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3" w15:restartNumberingAfterBreak="0">
    <w:nsid w:val="1093080E"/>
    <w:multiLevelType w:val="hybridMultilevel"/>
    <w:tmpl w:val="AA645BB0"/>
    <w:lvl w:ilvl="0" w:tplc="88640C84">
      <w:start w:val="1"/>
      <w:numFmt w:val="decimal"/>
      <w:lvlText w:val="（%1）"/>
      <w:lvlJc w:val="left"/>
      <w:pPr>
        <w:ind w:left="1585" w:hanging="1125"/>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4" w15:restartNumberingAfterBreak="0">
    <w:nsid w:val="19255C40"/>
    <w:multiLevelType w:val="hybridMultilevel"/>
    <w:tmpl w:val="29A042CA"/>
    <w:lvl w:ilvl="0" w:tplc="B76060C2">
      <w:start w:val="1"/>
      <w:numFmt w:val="decimal"/>
      <w:lvlText w:val="(%1)"/>
      <w:lvlJc w:val="left"/>
      <w:rPr>
        <w:rFonts w:hint="default"/>
        <w:b w:val="0"/>
        <w:bCs w:val="0"/>
        <w:i w:val="0"/>
        <w:iCs w:val="0"/>
        <w:caps w:val="0"/>
        <w:smallCaps w:val="0"/>
        <w:strike w:val="0"/>
        <w:dstrike w:val="0"/>
        <w:noProof w:val="0"/>
        <w:vanish w:val="0"/>
        <w:color w:val="4472C4" w:themeColor="accent1"/>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5" w15:restartNumberingAfterBreak="0">
    <w:nsid w:val="2B5D5910"/>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6" w15:restartNumberingAfterBreak="0">
    <w:nsid w:val="2C685C4D"/>
    <w:multiLevelType w:val="hybridMultilevel"/>
    <w:tmpl w:val="DFB49788"/>
    <w:lvl w:ilvl="0" w:tplc="A7C6F5EE">
      <w:start w:val="1"/>
      <w:numFmt w:val="decimal"/>
      <w:lvlText w:val="（%1）"/>
      <w:lvlJc w:val="left"/>
      <w:pPr>
        <w:ind w:left="940" w:hanging="420"/>
      </w:pPr>
      <w:rPr>
        <w:rFonts w:ascii="Times New Roman" w:eastAsia="宋体" w:hAnsi="Times New Roman" w:cs="Times New Roman"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2F9F179A"/>
    <w:multiLevelType w:val="hybridMultilevel"/>
    <w:tmpl w:val="684C9388"/>
    <w:lvl w:ilvl="0" w:tplc="7F80F8AC">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A5054D1"/>
    <w:multiLevelType w:val="hybridMultilevel"/>
    <w:tmpl w:val="4560DA2A"/>
    <w:lvl w:ilvl="0" w:tplc="24F889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3AE1B4C"/>
    <w:multiLevelType w:val="hybridMultilevel"/>
    <w:tmpl w:val="E9A4E29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0" w15:restartNumberingAfterBreak="0">
    <w:nsid w:val="46E322F7"/>
    <w:multiLevelType w:val="hybridMultilevel"/>
    <w:tmpl w:val="3F0AB9B2"/>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4738EB10"/>
    <w:multiLevelType w:val="singleLevel"/>
    <w:tmpl w:val="4738EB10"/>
    <w:lvl w:ilvl="0">
      <w:start w:val="1"/>
      <w:numFmt w:val="bullet"/>
      <w:lvlText w:val=""/>
      <w:lvlJc w:val="left"/>
      <w:pPr>
        <w:ind w:left="420" w:hanging="420"/>
      </w:pPr>
      <w:rPr>
        <w:rFonts w:ascii="Wingdings" w:hAnsi="Wingdings" w:hint="default"/>
      </w:rPr>
    </w:lvl>
  </w:abstractNum>
  <w:abstractNum w:abstractNumId="12" w15:restartNumberingAfterBreak="0">
    <w:nsid w:val="507154F2"/>
    <w:multiLevelType w:val="hybridMultilevel"/>
    <w:tmpl w:val="27F40604"/>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3" w15:restartNumberingAfterBreak="0">
    <w:nsid w:val="58C12790"/>
    <w:multiLevelType w:val="hybridMultilevel"/>
    <w:tmpl w:val="E474F5FC"/>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4" w15:restartNumberingAfterBreak="0">
    <w:nsid w:val="5E580F09"/>
    <w:multiLevelType w:val="hybridMultilevel"/>
    <w:tmpl w:val="148454B0"/>
    <w:lvl w:ilvl="0" w:tplc="072EC2D6">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5" w15:restartNumberingAfterBreak="0">
    <w:nsid w:val="60061887"/>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6" w15:restartNumberingAfterBreak="0">
    <w:nsid w:val="62441747"/>
    <w:multiLevelType w:val="multilevel"/>
    <w:tmpl w:val="9A32D6CA"/>
    <w:lvl w:ilvl="0">
      <w:start w:val="1"/>
      <w:numFmt w:val="decimal"/>
      <w:pStyle w:val="1"/>
      <w:suff w:val="nothing"/>
      <w:lvlText w:val="第%1章　"/>
      <w:lvlJc w:val="left"/>
      <w:pPr>
        <w:ind w:left="1843" w:firstLine="0"/>
      </w:pPr>
      <w:rPr>
        <w:rFonts w:ascii="Arial" w:eastAsia="黑体" w:hAnsi="Arial" w:cs="Arial" w:hint="default"/>
        <w:b w:val="0"/>
        <w:i w:val="0"/>
      </w:rPr>
    </w:lvl>
    <w:lvl w:ilvl="1">
      <w:start w:val="1"/>
      <w:numFmt w:val="decimal"/>
      <w:pStyle w:val="2"/>
      <w:suff w:val="nothing"/>
      <w:lvlText w:val="%1.%2　"/>
      <w:lvlJc w:val="left"/>
      <w:pPr>
        <w:ind w:left="0" w:firstLine="0"/>
      </w:pPr>
      <w:rPr>
        <w:rFonts w:ascii="Arial" w:eastAsia="黑体" w:hAnsi="Arial" w:cs="Arial" w:hint="default"/>
        <w:b w:val="0"/>
        <w:bCs w:val="0"/>
        <w:i w:val="0"/>
        <w:sz w:val="28"/>
        <w:szCs w:val="28"/>
      </w:rPr>
    </w:lvl>
    <w:lvl w:ilvl="2">
      <w:start w:val="1"/>
      <w:numFmt w:val="decimal"/>
      <w:pStyle w:val="3"/>
      <w:suff w:val="nothing"/>
      <w:lvlText w:val="%1.%2.%3　"/>
      <w:lvlJc w:val="left"/>
      <w:pPr>
        <w:ind w:left="0" w:firstLine="0"/>
      </w:pPr>
      <w:rPr>
        <w:rFonts w:ascii="Arial" w:eastAsia="黑体" w:hAnsi="Arial" w:cs="Arial" w:hint="default"/>
        <w:b w:val="0"/>
        <w:bCs/>
        <w:i w:val="0"/>
        <w:sz w:val="26"/>
        <w:szCs w:val="26"/>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270387A"/>
    <w:multiLevelType w:val="hybridMultilevel"/>
    <w:tmpl w:val="B4500EEE"/>
    <w:lvl w:ilvl="0" w:tplc="8FD679B4">
      <w:start w:val="1"/>
      <w:numFmt w:val="decimal"/>
      <w:lvlText w:val="(%1)"/>
      <w:lvlJc w:val="left"/>
      <w:pPr>
        <w:ind w:left="940" w:hanging="42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8" w15:restartNumberingAfterBreak="0">
    <w:nsid w:val="62EF34C7"/>
    <w:multiLevelType w:val="multilevel"/>
    <w:tmpl w:val="954859E8"/>
    <w:lvl w:ilvl="0">
      <w:start w:val="1"/>
      <w:numFmt w:val="decimal"/>
      <w:lvlText w:val="(%1)"/>
      <w:lvlJc w:val="left"/>
      <w:pPr>
        <w:ind w:left="920" w:hanging="420"/>
      </w:pPr>
      <w:rPr>
        <w:rFonts w:ascii="Times New Roman" w:hAnsi="Times New Roman" w:cs="Times New Roman"/>
        <w:sz w:val="24"/>
        <w:szCs w:val="24"/>
      </w:rPr>
    </w:lvl>
    <w:lvl w:ilvl="1">
      <w:start w:val="1"/>
      <w:numFmt w:val="lowerLetter"/>
      <w:lvlText w:val="%2)"/>
      <w:lvlJc w:val="left"/>
      <w:pPr>
        <w:ind w:left="1340" w:hanging="420"/>
      </w:pPr>
    </w:lvl>
    <w:lvl w:ilvl="2">
      <w:start w:val="1"/>
      <w:numFmt w:val="lowerRoman"/>
      <w:lvlText w:val="%3."/>
      <w:lvlJc w:val="right"/>
      <w:pPr>
        <w:ind w:left="1760" w:hanging="420"/>
      </w:pPr>
    </w:lvl>
    <w:lvl w:ilvl="3">
      <w:start w:val="1"/>
      <w:numFmt w:val="decimal"/>
      <w:lvlText w:val="%4."/>
      <w:lvlJc w:val="left"/>
      <w:pPr>
        <w:ind w:left="2180" w:hanging="420"/>
      </w:pPr>
    </w:lvl>
    <w:lvl w:ilvl="4">
      <w:start w:val="1"/>
      <w:numFmt w:val="lowerLetter"/>
      <w:lvlText w:val="%5)"/>
      <w:lvlJc w:val="left"/>
      <w:pPr>
        <w:ind w:left="2600" w:hanging="420"/>
      </w:pPr>
    </w:lvl>
    <w:lvl w:ilvl="5">
      <w:start w:val="1"/>
      <w:numFmt w:val="lowerRoman"/>
      <w:lvlText w:val="%6."/>
      <w:lvlJc w:val="right"/>
      <w:pPr>
        <w:ind w:left="3020" w:hanging="420"/>
      </w:pPr>
    </w:lvl>
    <w:lvl w:ilvl="6">
      <w:start w:val="1"/>
      <w:numFmt w:val="decimal"/>
      <w:lvlText w:val="%7."/>
      <w:lvlJc w:val="left"/>
      <w:pPr>
        <w:ind w:left="3440" w:hanging="420"/>
      </w:pPr>
    </w:lvl>
    <w:lvl w:ilvl="7">
      <w:start w:val="1"/>
      <w:numFmt w:val="lowerLetter"/>
      <w:lvlText w:val="%8)"/>
      <w:lvlJc w:val="left"/>
      <w:pPr>
        <w:ind w:left="3860" w:hanging="420"/>
      </w:pPr>
    </w:lvl>
    <w:lvl w:ilvl="8">
      <w:start w:val="1"/>
      <w:numFmt w:val="lowerRoman"/>
      <w:lvlText w:val="%9."/>
      <w:lvlJc w:val="right"/>
      <w:pPr>
        <w:ind w:left="4280" w:hanging="420"/>
      </w:pPr>
    </w:lvl>
  </w:abstractNum>
  <w:abstractNum w:abstractNumId="19" w15:restartNumberingAfterBreak="0">
    <w:nsid w:val="6C58365E"/>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0" w15:restartNumberingAfterBreak="0">
    <w:nsid w:val="727F2FED"/>
    <w:multiLevelType w:val="hybridMultilevel"/>
    <w:tmpl w:val="F19EFC3C"/>
    <w:lvl w:ilvl="0" w:tplc="4606D2AC">
      <w:start w:val="1"/>
      <w:numFmt w:val="decimal"/>
      <w:pStyle w:val="a"/>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9840F89"/>
    <w:multiLevelType w:val="hybridMultilevel"/>
    <w:tmpl w:val="9B28FA24"/>
    <w:lvl w:ilvl="0" w:tplc="E07C9FD4">
      <w:start w:val="1"/>
      <w:numFmt w:val="decimal"/>
      <w:suff w:val="space"/>
      <w:lvlText w:val="（%1）"/>
      <w:lvlJc w:val="left"/>
      <w:pPr>
        <w:ind w:left="400" w:hanging="400"/>
      </w:pPr>
      <w:rPr>
        <w:rFonts w:ascii="Times New Roman" w:hAnsi="Times New Roman" w:hint="default"/>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876C31"/>
    <w:multiLevelType w:val="hybridMultilevel"/>
    <w:tmpl w:val="BB94D2E0"/>
    <w:lvl w:ilvl="0" w:tplc="6BD08F18">
      <w:start w:val="1"/>
      <w:numFmt w:val="decimal"/>
      <w:suff w:val="space"/>
      <w:lvlText w:val="(%1)"/>
      <w:lvlJc w:val="left"/>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3" w15:restartNumberingAfterBreak="0">
    <w:nsid w:val="7D1567AC"/>
    <w:multiLevelType w:val="multilevel"/>
    <w:tmpl w:val="0B700FE4"/>
    <w:lvl w:ilvl="0">
      <w:start w:val="1"/>
      <w:numFmt w:val="decimal"/>
      <w:lvlText w:val="[%1]"/>
      <w:lvlJc w:val="left"/>
      <w:pPr>
        <w:tabs>
          <w:tab w:val="num" w:pos="488"/>
        </w:tabs>
        <w:ind w:left="488" w:hanging="488"/>
      </w:pPr>
      <w:rPr>
        <w:rFonts w:ascii="Times New Roman" w:eastAsia="宋体" w:hAnsi="Times New Roman" w:cs="Times New Roman" w:hint="default"/>
        <w:b w:val="0"/>
        <w:i w:val="0"/>
        <w:sz w:val="21"/>
        <w:szCs w:val="21"/>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4" w15:restartNumberingAfterBreak="0">
    <w:nsid w:val="7E1D667A"/>
    <w:multiLevelType w:val="hybridMultilevel"/>
    <w:tmpl w:val="79228EFA"/>
    <w:lvl w:ilvl="0" w:tplc="AC886352">
      <w:start w:val="1"/>
      <w:numFmt w:val="decimal"/>
      <w:lvlText w:val="(%1)"/>
      <w:lvlJc w:val="left"/>
      <w:rPr>
        <w:rFonts w:hint="default"/>
        <w:b w:val="0"/>
        <w:bCs w:val="0"/>
        <w:i w:val="0"/>
        <w:iCs w:val="0"/>
        <w:caps w:val="0"/>
        <w:smallCaps w:val="0"/>
        <w:strike w:val="0"/>
        <w:dstrike w:val="0"/>
        <w:noProof w:val="0"/>
        <w:vanish w:val="0"/>
        <w:color w:val="7030A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399" w:hanging="420"/>
      </w:pPr>
    </w:lvl>
    <w:lvl w:ilvl="2" w:tplc="0409001B" w:tentative="1">
      <w:start w:val="1"/>
      <w:numFmt w:val="lowerRoman"/>
      <w:lvlText w:val="%3."/>
      <w:lvlJc w:val="right"/>
      <w:pPr>
        <w:ind w:left="1819" w:hanging="420"/>
      </w:pPr>
    </w:lvl>
    <w:lvl w:ilvl="3" w:tplc="0409000F" w:tentative="1">
      <w:start w:val="1"/>
      <w:numFmt w:val="decimal"/>
      <w:lvlText w:val="%4."/>
      <w:lvlJc w:val="left"/>
      <w:pPr>
        <w:ind w:left="2239" w:hanging="420"/>
      </w:pPr>
    </w:lvl>
    <w:lvl w:ilvl="4" w:tplc="04090019" w:tentative="1">
      <w:start w:val="1"/>
      <w:numFmt w:val="lowerLetter"/>
      <w:lvlText w:val="%5)"/>
      <w:lvlJc w:val="left"/>
      <w:pPr>
        <w:ind w:left="2659" w:hanging="420"/>
      </w:pPr>
    </w:lvl>
    <w:lvl w:ilvl="5" w:tplc="0409001B" w:tentative="1">
      <w:start w:val="1"/>
      <w:numFmt w:val="lowerRoman"/>
      <w:lvlText w:val="%6."/>
      <w:lvlJc w:val="right"/>
      <w:pPr>
        <w:ind w:left="3079" w:hanging="420"/>
      </w:pPr>
    </w:lvl>
    <w:lvl w:ilvl="6" w:tplc="0409000F" w:tentative="1">
      <w:start w:val="1"/>
      <w:numFmt w:val="decimal"/>
      <w:lvlText w:val="%7."/>
      <w:lvlJc w:val="left"/>
      <w:pPr>
        <w:ind w:left="3499" w:hanging="420"/>
      </w:pPr>
    </w:lvl>
    <w:lvl w:ilvl="7" w:tplc="04090019" w:tentative="1">
      <w:start w:val="1"/>
      <w:numFmt w:val="lowerLetter"/>
      <w:lvlText w:val="%8)"/>
      <w:lvlJc w:val="left"/>
      <w:pPr>
        <w:ind w:left="3919" w:hanging="420"/>
      </w:pPr>
    </w:lvl>
    <w:lvl w:ilvl="8" w:tplc="0409001B" w:tentative="1">
      <w:start w:val="1"/>
      <w:numFmt w:val="lowerRoman"/>
      <w:lvlText w:val="%9."/>
      <w:lvlJc w:val="right"/>
      <w:pPr>
        <w:ind w:left="4339" w:hanging="420"/>
      </w:pPr>
    </w:lvl>
  </w:abstractNum>
  <w:num w:numId="1" w16cid:durableId="1363020770">
    <w:abstractNumId w:val="6"/>
  </w:num>
  <w:num w:numId="2" w16cid:durableId="703991329">
    <w:abstractNumId w:val="16"/>
  </w:num>
  <w:num w:numId="3" w16cid:durableId="1733001007">
    <w:abstractNumId w:val="20"/>
  </w:num>
  <w:num w:numId="4" w16cid:durableId="1220166671">
    <w:abstractNumId w:val="22"/>
  </w:num>
  <w:num w:numId="5" w16cid:durableId="271667288">
    <w:abstractNumId w:val="22"/>
    <w:lvlOverride w:ilvl="0">
      <w:startOverride w:val="1"/>
    </w:lvlOverride>
  </w:num>
  <w:num w:numId="6" w16cid:durableId="195853590">
    <w:abstractNumId w:val="24"/>
  </w:num>
  <w:num w:numId="7" w16cid:durableId="585575594">
    <w:abstractNumId w:val="0"/>
  </w:num>
  <w:num w:numId="8" w16cid:durableId="764157607">
    <w:abstractNumId w:val="4"/>
  </w:num>
  <w:num w:numId="9" w16cid:durableId="1493763769">
    <w:abstractNumId w:val="9"/>
  </w:num>
  <w:num w:numId="10" w16cid:durableId="712927489">
    <w:abstractNumId w:val="17"/>
  </w:num>
  <w:num w:numId="11" w16cid:durableId="1057363511">
    <w:abstractNumId w:val="22"/>
    <w:lvlOverride w:ilvl="0">
      <w:startOverride w:val="1"/>
    </w:lvlOverride>
  </w:num>
  <w:num w:numId="12" w16cid:durableId="487089604">
    <w:abstractNumId w:val="22"/>
    <w:lvlOverride w:ilvl="0">
      <w:startOverride w:val="1"/>
    </w:lvlOverride>
  </w:num>
  <w:num w:numId="13" w16cid:durableId="1688868611">
    <w:abstractNumId w:val="22"/>
    <w:lvlOverride w:ilvl="0">
      <w:startOverride w:val="1"/>
    </w:lvlOverride>
  </w:num>
  <w:num w:numId="14" w16cid:durableId="780222043">
    <w:abstractNumId w:val="22"/>
    <w:lvlOverride w:ilvl="0">
      <w:startOverride w:val="1"/>
    </w:lvlOverride>
  </w:num>
  <w:num w:numId="15" w16cid:durableId="1137793790">
    <w:abstractNumId w:val="22"/>
    <w:lvlOverride w:ilvl="0">
      <w:startOverride w:val="1"/>
    </w:lvlOverride>
  </w:num>
  <w:num w:numId="16" w16cid:durableId="379939405">
    <w:abstractNumId w:val="22"/>
    <w:lvlOverride w:ilvl="0">
      <w:startOverride w:val="1"/>
    </w:lvlOverride>
  </w:num>
  <w:num w:numId="17" w16cid:durableId="1131678778">
    <w:abstractNumId w:val="22"/>
    <w:lvlOverride w:ilvl="0">
      <w:startOverride w:val="1"/>
    </w:lvlOverride>
  </w:num>
  <w:num w:numId="18" w16cid:durableId="466900600">
    <w:abstractNumId w:val="22"/>
    <w:lvlOverride w:ilvl="0">
      <w:startOverride w:val="1"/>
    </w:lvlOverride>
  </w:num>
  <w:num w:numId="19" w16cid:durableId="29771520">
    <w:abstractNumId w:val="21"/>
  </w:num>
  <w:num w:numId="20" w16cid:durableId="723649322">
    <w:abstractNumId w:val="10"/>
  </w:num>
  <w:num w:numId="21" w16cid:durableId="13827502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9555650">
    <w:abstractNumId w:val="14"/>
  </w:num>
  <w:num w:numId="23" w16cid:durableId="167451724">
    <w:abstractNumId w:val="13"/>
  </w:num>
  <w:num w:numId="24" w16cid:durableId="1233126852">
    <w:abstractNumId w:val="12"/>
  </w:num>
  <w:num w:numId="25" w16cid:durableId="1346206073">
    <w:abstractNumId w:val="18"/>
  </w:num>
  <w:num w:numId="26" w16cid:durableId="987124226">
    <w:abstractNumId w:val="11"/>
  </w:num>
  <w:num w:numId="27" w16cid:durableId="1667514888">
    <w:abstractNumId w:val="23"/>
  </w:num>
  <w:num w:numId="28" w16cid:durableId="1193762375">
    <w:abstractNumId w:val="19"/>
  </w:num>
  <w:num w:numId="29" w16cid:durableId="1037856271">
    <w:abstractNumId w:val="15"/>
  </w:num>
  <w:num w:numId="30" w16cid:durableId="1884173326">
    <w:abstractNumId w:val="5"/>
  </w:num>
  <w:num w:numId="31" w16cid:durableId="272788151">
    <w:abstractNumId w:val="2"/>
  </w:num>
  <w:num w:numId="32" w16cid:durableId="1150102207">
    <w:abstractNumId w:val="3"/>
  </w:num>
  <w:num w:numId="33" w16cid:durableId="1002510366">
    <w:abstractNumId w:val="8"/>
  </w:num>
  <w:num w:numId="34" w16cid:durableId="1517116513">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60"/>
  <w:drawingGridHorizontalSpacing w:val="13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00D"/>
    <w:rsid w:val="0000117E"/>
    <w:rsid w:val="000021FC"/>
    <w:rsid w:val="000034B8"/>
    <w:rsid w:val="00004150"/>
    <w:rsid w:val="000057AF"/>
    <w:rsid w:val="00010684"/>
    <w:rsid w:val="00010D2D"/>
    <w:rsid w:val="00011B2E"/>
    <w:rsid w:val="00011BBD"/>
    <w:rsid w:val="00012196"/>
    <w:rsid w:val="00013C0C"/>
    <w:rsid w:val="00014214"/>
    <w:rsid w:val="00015278"/>
    <w:rsid w:val="00015761"/>
    <w:rsid w:val="000162F7"/>
    <w:rsid w:val="00020A2D"/>
    <w:rsid w:val="00021742"/>
    <w:rsid w:val="00024928"/>
    <w:rsid w:val="00024A78"/>
    <w:rsid w:val="0002584E"/>
    <w:rsid w:val="00026119"/>
    <w:rsid w:val="00031055"/>
    <w:rsid w:val="00031C53"/>
    <w:rsid w:val="00032CD6"/>
    <w:rsid w:val="00033A90"/>
    <w:rsid w:val="00034DF0"/>
    <w:rsid w:val="0003582A"/>
    <w:rsid w:val="00035F9C"/>
    <w:rsid w:val="00036A7C"/>
    <w:rsid w:val="000432F8"/>
    <w:rsid w:val="00045976"/>
    <w:rsid w:val="000462CB"/>
    <w:rsid w:val="00047217"/>
    <w:rsid w:val="00051EC1"/>
    <w:rsid w:val="0005311E"/>
    <w:rsid w:val="00054527"/>
    <w:rsid w:val="00060B4E"/>
    <w:rsid w:val="0006116B"/>
    <w:rsid w:val="00062DF8"/>
    <w:rsid w:val="000634F8"/>
    <w:rsid w:val="00063ECB"/>
    <w:rsid w:val="00065B44"/>
    <w:rsid w:val="0006601E"/>
    <w:rsid w:val="00066F43"/>
    <w:rsid w:val="00071B63"/>
    <w:rsid w:val="00072B1B"/>
    <w:rsid w:val="00073D75"/>
    <w:rsid w:val="0007482B"/>
    <w:rsid w:val="00074EBD"/>
    <w:rsid w:val="00075593"/>
    <w:rsid w:val="00077AC8"/>
    <w:rsid w:val="0008098B"/>
    <w:rsid w:val="000815F0"/>
    <w:rsid w:val="0008294D"/>
    <w:rsid w:val="0008296D"/>
    <w:rsid w:val="000832BB"/>
    <w:rsid w:val="00083742"/>
    <w:rsid w:val="00083841"/>
    <w:rsid w:val="0008634E"/>
    <w:rsid w:val="000918E9"/>
    <w:rsid w:val="00093A5A"/>
    <w:rsid w:val="00094077"/>
    <w:rsid w:val="00094513"/>
    <w:rsid w:val="00095E91"/>
    <w:rsid w:val="00096859"/>
    <w:rsid w:val="000A0338"/>
    <w:rsid w:val="000A0CCE"/>
    <w:rsid w:val="000A2382"/>
    <w:rsid w:val="000A2A35"/>
    <w:rsid w:val="000A2E30"/>
    <w:rsid w:val="000A38C4"/>
    <w:rsid w:val="000A43B5"/>
    <w:rsid w:val="000A4707"/>
    <w:rsid w:val="000A4F81"/>
    <w:rsid w:val="000B0D7F"/>
    <w:rsid w:val="000B355B"/>
    <w:rsid w:val="000B4386"/>
    <w:rsid w:val="000B61A8"/>
    <w:rsid w:val="000B699C"/>
    <w:rsid w:val="000B6A27"/>
    <w:rsid w:val="000B6B69"/>
    <w:rsid w:val="000B6C6C"/>
    <w:rsid w:val="000B7729"/>
    <w:rsid w:val="000B7E87"/>
    <w:rsid w:val="000C115B"/>
    <w:rsid w:val="000C226E"/>
    <w:rsid w:val="000C2D98"/>
    <w:rsid w:val="000C6B9D"/>
    <w:rsid w:val="000C721F"/>
    <w:rsid w:val="000D036A"/>
    <w:rsid w:val="000D18F2"/>
    <w:rsid w:val="000D2AD3"/>
    <w:rsid w:val="000D3FA8"/>
    <w:rsid w:val="000D418A"/>
    <w:rsid w:val="000D5E4D"/>
    <w:rsid w:val="000D6E3B"/>
    <w:rsid w:val="000D6ED6"/>
    <w:rsid w:val="000D7DCC"/>
    <w:rsid w:val="000E01DC"/>
    <w:rsid w:val="000E1860"/>
    <w:rsid w:val="000E21A2"/>
    <w:rsid w:val="000E2E36"/>
    <w:rsid w:val="000E33F1"/>
    <w:rsid w:val="000E37B5"/>
    <w:rsid w:val="000E4672"/>
    <w:rsid w:val="000E6FAC"/>
    <w:rsid w:val="000E7E42"/>
    <w:rsid w:val="000F0B76"/>
    <w:rsid w:val="000F18D9"/>
    <w:rsid w:val="000F2F32"/>
    <w:rsid w:val="000F3A01"/>
    <w:rsid w:val="000F3D87"/>
    <w:rsid w:val="000F5209"/>
    <w:rsid w:val="000F59DB"/>
    <w:rsid w:val="000F77A6"/>
    <w:rsid w:val="00100096"/>
    <w:rsid w:val="001005D2"/>
    <w:rsid w:val="001012B2"/>
    <w:rsid w:val="00102C6B"/>
    <w:rsid w:val="00103000"/>
    <w:rsid w:val="00103857"/>
    <w:rsid w:val="00107960"/>
    <w:rsid w:val="00107ABD"/>
    <w:rsid w:val="00110798"/>
    <w:rsid w:val="0011097F"/>
    <w:rsid w:val="00111C18"/>
    <w:rsid w:val="00114528"/>
    <w:rsid w:val="001149C0"/>
    <w:rsid w:val="00115F70"/>
    <w:rsid w:val="001161F2"/>
    <w:rsid w:val="00116DD2"/>
    <w:rsid w:val="00116E89"/>
    <w:rsid w:val="00117CEF"/>
    <w:rsid w:val="00120B49"/>
    <w:rsid w:val="001214C4"/>
    <w:rsid w:val="001223F1"/>
    <w:rsid w:val="00122965"/>
    <w:rsid w:val="00122DA7"/>
    <w:rsid w:val="001238D2"/>
    <w:rsid w:val="00124997"/>
    <w:rsid w:val="0012675B"/>
    <w:rsid w:val="00127BD9"/>
    <w:rsid w:val="00130865"/>
    <w:rsid w:val="00130E61"/>
    <w:rsid w:val="001320BE"/>
    <w:rsid w:val="00132A20"/>
    <w:rsid w:val="00132A96"/>
    <w:rsid w:val="00133645"/>
    <w:rsid w:val="0014083B"/>
    <w:rsid w:val="00141AEB"/>
    <w:rsid w:val="001437E4"/>
    <w:rsid w:val="00144571"/>
    <w:rsid w:val="00145252"/>
    <w:rsid w:val="00147D97"/>
    <w:rsid w:val="00152FC6"/>
    <w:rsid w:val="00156E52"/>
    <w:rsid w:val="00157535"/>
    <w:rsid w:val="0016031D"/>
    <w:rsid w:val="001607DD"/>
    <w:rsid w:val="00160891"/>
    <w:rsid w:val="00160EC1"/>
    <w:rsid w:val="00161399"/>
    <w:rsid w:val="00162095"/>
    <w:rsid w:val="0016264D"/>
    <w:rsid w:val="00165D3F"/>
    <w:rsid w:val="00167AF5"/>
    <w:rsid w:val="0017024B"/>
    <w:rsid w:val="001704D3"/>
    <w:rsid w:val="00170BF0"/>
    <w:rsid w:val="00170C4B"/>
    <w:rsid w:val="001716A5"/>
    <w:rsid w:val="00171E92"/>
    <w:rsid w:val="001730C0"/>
    <w:rsid w:val="00173949"/>
    <w:rsid w:val="00174578"/>
    <w:rsid w:val="00174FEA"/>
    <w:rsid w:val="0017615C"/>
    <w:rsid w:val="00177B92"/>
    <w:rsid w:val="00181B2C"/>
    <w:rsid w:val="0018433E"/>
    <w:rsid w:val="001846C1"/>
    <w:rsid w:val="0018773C"/>
    <w:rsid w:val="001901CB"/>
    <w:rsid w:val="00192848"/>
    <w:rsid w:val="0019426E"/>
    <w:rsid w:val="00197679"/>
    <w:rsid w:val="001A02D0"/>
    <w:rsid w:val="001A1E9B"/>
    <w:rsid w:val="001A2051"/>
    <w:rsid w:val="001A239B"/>
    <w:rsid w:val="001A2481"/>
    <w:rsid w:val="001A4C08"/>
    <w:rsid w:val="001B0438"/>
    <w:rsid w:val="001B0ACC"/>
    <w:rsid w:val="001B0EFB"/>
    <w:rsid w:val="001B19D2"/>
    <w:rsid w:val="001B1BAE"/>
    <w:rsid w:val="001B69DA"/>
    <w:rsid w:val="001C06EE"/>
    <w:rsid w:val="001C0781"/>
    <w:rsid w:val="001C0989"/>
    <w:rsid w:val="001C1132"/>
    <w:rsid w:val="001C16E7"/>
    <w:rsid w:val="001C3032"/>
    <w:rsid w:val="001C3126"/>
    <w:rsid w:val="001C352C"/>
    <w:rsid w:val="001C5D22"/>
    <w:rsid w:val="001C69A2"/>
    <w:rsid w:val="001D025F"/>
    <w:rsid w:val="001D07E4"/>
    <w:rsid w:val="001D08F2"/>
    <w:rsid w:val="001D0F48"/>
    <w:rsid w:val="001D247D"/>
    <w:rsid w:val="001D4A22"/>
    <w:rsid w:val="001D6193"/>
    <w:rsid w:val="001D6503"/>
    <w:rsid w:val="001D737F"/>
    <w:rsid w:val="001D7F73"/>
    <w:rsid w:val="001E0D90"/>
    <w:rsid w:val="001E1117"/>
    <w:rsid w:val="001E1807"/>
    <w:rsid w:val="001E20E6"/>
    <w:rsid w:val="001E21A1"/>
    <w:rsid w:val="001E21FA"/>
    <w:rsid w:val="001E3594"/>
    <w:rsid w:val="001E48CF"/>
    <w:rsid w:val="001E5DF5"/>
    <w:rsid w:val="001E7CFF"/>
    <w:rsid w:val="001F0BB0"/>
    <w:rsid w:val="001F0FC7"/>
    <w:rsid w:val="001F1932"/>
    <w:rsid w:val="001F2B69"/>
    <w:rsid w:val="001F3261"/>
    <w:rsid w:val="001F4BE6"/>
    <w:rsid w:val="001F7551"/>
    <w:rsid w:val="001F7DEE"/>
    <w:rsid w:val="001F7E51"/>
    <w:rsid w:val="00201E88"/>
    <w:rsid w:val="00202A33"/>
    <w:rsid w:val="00202F90"/>
    <w:rsid w:val="00203710"/>
    <w:rsid w:val="00203AEB"/>
    <w:rsid w:val="00203BE3"/>
    <w:rsid w:val="002049C3"/>
    <w:rsid w:val="00205494"/>
    <w:rsid w:val="0020570A"/>
    <w:rsid w:val="0020706A"/>
    <w:rsid w:val="0021141F"/>
    <w:rsid w:val="00212913"/>
    <w:rsid w:val="002130B4"/>
    <w:rsid w:val="00213E29"/>
    <w:rsid w:val="0021557B"/>
    <w:rsid w:val="00220B16"/>
    <w:rsid w:val="002215B8"/>
    <w:rsid w:val="00223A75"/>
    <w:rsid w:val="00226236"/>
    <w:rsid w:val="00227053"/>
    <w:rsid w:val="00234959"/>
    <w:rsid w:val="00234A08"/>
    <w:rsid w:val="0023698B"/>
    <w:rsid w:val="002372BD"/>
    <w:rsid w:val="00240F15"/>
    <w:rsid w:val="00241A9F"/>
    <w:rsid w:val="002422E8"/>
    <w:rsid w:val="0024306F"/>
    <w:rsid w:val="0024339C"/>
    <w:rsid w:val="00243D53"/>
    <w:rsid w:val="00244465"/>
    <w:rsid w:val="00244A1A"/>
    <w:rsid w:val="002459F5"/>
    <w:rsid w:val="00245C55"/>
    <w:rsid w:val="00251137"/>
    <w:rsid w:val="002517D5"/>
    <w:rsid w:val="00252206"/>
    <w:rsid w:val="0025266F"/>
    <w:rsid w:val="00255280"/>
    <w:rsid w:val="00255A3A"/>
    <w:rsid w:val="00256980"/>
    <w:rsid w:val="00257A95"/>
    <w:rsid w:val="002603C4"/>
    <w:rsid w:val="00260C67"/>
    <w:rsid w:val="00261DFB"/>
    <w:rsid w:val="00261F31"/>
    <w:rsid w:val="00263839"/>
    <w:rsid w:val="00263A8F"/>
    <w:rsid w:val="00264D58"/>
    <w:rsid w:val="00265B51"/>
    <w:rsid w:val="002679D4"/>
    <w:rsid w:val="00271EDF"/>
    <w:rsid w:val="0027224D"/>
    <w:rsid w:val="002727B7"/>
    <w:rsid w:val="002745A2"/>
    <w:rsid w:val="00274F6B"/>
    <w:rsid w:val="0027653A"/>
    <w:rsid w:val="00276BA5"/>
    <w:rsid w:val="00277969"/>
    <w:rsid w:val="00277D49"/>
    <w:rsid w:val="00277FD7"/>
    <w:rsid w:val="0028111E"/>
    <w:rsid w:val="00282223"/>
    <w:rsid w:val="002854AC"/>
    <w:rsid w:val="002858C5"/>
    <w:rsid w:val="00287F39"/>
    <w:rsid w:val="002906CD"/>
    <w:rsid w:val="002910BD"/>
    <w:rsid w:val="002913C1"/>
    <w:rsid w:val="002919D4"/>
    <w:rsid w:val="00293750"/>
    <w:rsid w:val="00293954"/>
    <w:rsid w:val="00293BCF"/>
    <w:rsid w:val="00294511"/>
    <w:rsid w:val="0029472F"/>
    <w:rsid w:val="00295881"/>
    <w:rsid w:val="00295D5A"/>
    <w:rsid w:val="002A1D8C"/>
    <w:rsid w:val="002A2C9E"/>
    <w:rsid w:val="002A37A1"/>
    <w:rsid w:val="002B0417"/>
    <w:rsid w:val="002B19D2"/>
    <w:rsid w:val="002B1AC6"/>
    <w:rsid w:val="002B1E25"/>
    <w:rsid w:val="002B2529"/>
    <w:rsid w:val="002B3872"/>
    <w:rsid w:val="002B39CA"/>
    <w:rsid w:val="002B3AA9"/>
    <w:rsid w:val="002B5EAB"/>
    <w:rsid w:val="002B7085"/>
    <w:rsid w:val="002B73D2"/>
    <w:rsid w:val="002C11F5"/>
    <w:rsid w:val="002C1623"/>
    <w:rsid w:val="002C288F"/>
    <w:rsid w:val="002C30D8"/>
    <w:rsid w:val="002C3162"/>
    <w:rsid w:val="002C3404"/>
    <w:rsid w:val="002C42DE"/>
    <w:rsid w:val="002C4822"/>
    <w:rsid w:val="002C5FA6"/>
    <w:rsid w:val="002C757C"/>
    <w:rsid w:val="002C75EC"/>
    <w:rsid w:val="002C7603"/>
    <w:rsid w:val="002D0168"/>
    <w:rsid w:val="002D2508"/>
    <w:rsid w:val="002D5E8D"/>
    <w:rsid w:val="002D5F45"/>
    <w:rsid w:val="002D71DD"/>
    <w:rsid w:val="002E12D1"/>
    <w:rsid w:val="002E3C67"/>
    <w:rsid w:val="002E5356"/>
    <w:rsid w:val="002E5BA2"/>
    <w:rsid w:val="002E65CD"/>
    <w:rsid w:val="002E700F"/>
    <w:rsid w:val="002E7055"/>
    <w:rsid w:val="002E71FA"/>
    <w:rsid w:val="002E72F3"/>
    <w:rsid w:val="002E756C"/>
    <w:rsid w:val="002F237D"/>
    <w:rsid w:val="002F2C2B"/>
    <w:rsid w:val="002F5B76"/>
    <w:rsid w:val="0030089A"/>
    <w:rsid w:val="00301394"/>
    <w:rsid w:val="00301AD6"/>
    <w:rsid w:val="003020A0"/>
    <w:rsid w:val="00303853"/>
    <w:rsid w:val="0030448E"/>
    <w:rsid w:val="003048FB"/>
    <w:rsid w:val="003063CA"/>
    <w:rsid w:val="0031064A"/>
    <w:rsid w:val="00315584"/>
    <w:rsid w:val="00315B15"/>
    <w:rsid w:val="0031753D"/>
    <w:rsid w:val="00320394"/>
    <w:rsid w:val="003203B2"/>
    <w:rsid w:val="003210D9"/>
    <w:rsid w:val="0032189D"/>
    <w:rsid w:val="00321A9B"/>
    <w:rsid w:val="00325B40"/>
    <w:rsid w:val="00327B34"/>
    <w:rsid w:val="00331C25"/>
    <w:rsid w:val="003322A0"/>
    <w:rsid w:val="00333EAD"/>
    <w:rsid w:val="00335489"/>
    <w:rsid w:val="00335F71"/>
    <w:rsid w:val="003370A7"/>
    <w:rsid w:val="00337901"/>
    <w:rsid w:val="003418BC"/>
    <w:rsid w:val="00341C00"/>
    <w:rsid w:val="00342055"/>
    <w:rsid w:val="00344843"/>
    <w:rsid w:val="003457DC"/>
    <w:rsid w:val="003463C2"/>
    <w:rsid w:val="0034663E"/>
    <w:rsid w:val="003477E4"/>
    <w:rsid w:val="00351619"/>
    <w:rsid w:val="00352494"/>
    <w:rsid w:val="003528F2"/>
    <w:rsid w:val="003534BC"/>
    <w:rsid w:val="00353AB1"/>
    <w:rsid w:val="003548C4"/>
    <w:rsid w:val="00355A3D"/>
    <w:rsid w:val="00357CE3"/>
    <w:rsid w:val="0036068A"/>
    <w:rsid w:val="00361478"/>
    <w:rsid w:val="00363641"/>
    <w:rsid w:val="003637E5"/>
    <w:rsid w:val="003701FB"/>
    <w:rsid w:val="00370298"/>
    <w:rsid w:val="003705A6"/>
    <w:rsid w:val="003714D6"/>
    <w:rsid w:val="00371F97"/>
    <w:rsid w:val="003728CD"/>
    <w:rsid w:val="00374425"/>
    <w:rsid w:val="0037562B"/>
    <w:rsid w:val="00375A33"/>
    <w:rsid w:val="0038020C"/>
    <w:rsid w:val="00383F8B"/>
    <w:rsid w:val="00384221"/>
    <w:rsid w:val="00384EC5"/>
    <w:rsid w:val="003852E3"/>
    <w:rsid w:val="00385439"/>
    <w:rsid w:val="003865D9"/>
    <w:rsid w:val="003866B5"/>
    <w:rsid w:val="003916CA"/>
    <w:rsid w:val="00391A1C"/>
    <w:rsid w:val="00397901"/>
    <w:rsid w:val="00397A72"/>
    <w:rsid w:val="00397E8E"/>
    <w:rsid w:val="003A097E"/>
    <w:rsid w:val="003A28A2"/>
    <w:rsid w:val="003A3D1B"/>
    <w:rsid w:val="003A5F14"/>
    <w:rsid w:val="003A7140"/>
    <w:rsid w:val="003A7BEF"/>
    <w:rsid w:val="003B1526"/>
    <w:rsid w:val="003B154C"/>
    <w:rsid w:val="003B1BCA"/>
    <w:rsid w:val="003B21D2"/>
    <w:rsid w:val="003B22D8"/>
    <w:rsid w:val="003B3513"/>
    <w:rsid w:val="003B4A05"/>
    <w:rsid w:val="003B4A75"/>
    <w:rsid w:val="003C074F"/>
    <w:rsid w:val="003C088D"/>
    <w:rsid w:val="003C0AE7"/>
    <w:rsid w:val="003C0BEB"/>
    <w:rsid w:val="003C0C97"/>
    <w:rsid w:val="003C2AC0"/>
    <w:rsid w:val="003C5231"/>
    <w:rsid w:val="003C5651"/>
    <w:rsid w:val="003C7B48"/>
    <w:rsid w:val="003C7E77"/>
    <w:rsid w:val="003D02B1"/>
    <w:rsid w:val="003D0F07"/>
    <w:rsid w:val="003D12AB"/>
    <w:rsid w:val="003D45A5"/>
    <w:rsid w:val="003D4E56"/>
    <w:rsid w:val="003D4EDB"/>
    <w:rsid w:val="003D57C0"/>
    <w:rsid w:val="003D762B"/>
    <w:rsid w:val="003D7EF4"/>
    <w:rsid w:val="003E1C9D"/>
    <w:rsid w:val="003E375E"/>
    <w:rsid w:val="003E4D6C"/>
    <w:rsid w:val="003E5781"/>
    <w:rsid w:val="003E6245"/>
    <w:rsid w:val="003E71E8"/>
    <w:rsid w:val="003E7596"/>
    <w:rsid w:val="003F0C3B"/>
    <w:rsid w:val="003F1A27"/>
    <w:rsid w:val="003F2BD9"/>
    <w:rsid w:val="003F451E"/>
    <w:rsid w:val="003F5E18"/>
    <w:rsid w:val="003F7397"/>
    <w:rsid w:val="003F7B9C"/>
    <w:rsid w:val="0040086D"/>
    <w:rsid w:val="00400C1B"/>
    <w:rsid w:val="00401001"/>
    <w:rsid w:val="00401C0B"/>
    <w:rsid w:val="00403C1D"/>
    <w:rsid w:val="0040451D"/>
    <w:rsid w:val="00405BA7"/>
    <w:rsid w:val="004067D3"/>
    <w:rsid w:val="00411A00"/>
    <w:rsid w:val="004125FE"/>
    <w:rsid w:val="004150C7"/>
    <w:rsid w:val="004158C2"/>
    <w:rsid w:val="004164FC"/>
    <w:rsid w:val="00417B07"/>
    <w:rsid w:val="00420142"/>
    <w:rsid w:val="0042056B"/>
    <w:rsid w:val="00420DEB"/>
    <w:rsid w:val="00420EFD"/>
    <w:rsid w:val="00423E61"/>
    <w:rsid w:val="004244D2"/>
    <w:rsid w:val="00424935"/>
    <w:rsid w:val="00425277"/>
    <w:rsid w:val="00426506"/>
    <w:rsid w:val="004265ED"/>
    <w:rsid w:val="00427392"/>
    <w:rsid w:val="004273FE"/>
    <w:rsid w:val="004303EE"/>
    <w:rsid w:val="004304E1"/>
    <w:rsid w:val="004317EC"/>
    <w:rsid w:val="0043261C"/>
    <w:rsid w:val="00432C80"/>
    <w:rsid w:val="004331CE"/>
    <w:rsid w:val="00433390"/>
    <w:rsid w:val="00433C5C"/>
    <w:rsid w:val="004360CE"/>
    <w:rsid w:val="00436482"/>
    <w:rsid w:val="00436E16"/>
    <w:rsid w:val="004374F8"/>
    <w:rsid w:val="00440D35"/>
    <w:rsid w:val="004410F5"/>
    <w:rsid w:val="0044290A"/>
    <w:rsid w:val="004442EC"/>
    <w:rsid w:val="00444BAE"/>
    <w:rsid w:val="004453CE"/>
    <w:rsid w:val="00445712"/>
    <w:rsid w:val="00446091"/>
    <w:rsid w:val="004467CA"/>
    <w:rsid w:val="00446AF9"/>
    <w:rsid w:val="00447AF6"/>
    <w:rsid w:val="00447C58"/>
    <w:rsid w:val="004502B1"/>
    <w:rsid w:val="004525B6"/>
    <w:rsid w:val="00452F7D"/>
    <w:rsid w:val="00454591"/>
    <w:rsid w:val="004556BF"/>
    <w:rsid w:val="004558AA"/>
    <w:rsid w:val="00455CD6"/>
    <w:rsid w:val="004616E7"/>
    <w:rsid w:val="004625FD"/>
    <w:rsid w:val="00464125"/>
    <w:rsid w:val="004648FF"/>
    <w:rsid w:val="0046656B"/>
    <w:rsid w:val="00467E61"/>
    <w:rsid w:val="004701E7"/>
    <w:rsid w:val="00471073"/>
    <w:rsid w:val="00471B08"/>
    <w:rsid w:val="0047223D"/>
    <w:rsid w:val="00472329"/>
    <w:rsid w:val="00472530"/>
    <w:rsid w:val="00472EEE"/>
    <w:rsid w:val="0047462F"/>
    <w:rsid w:val="0047475B"/>
    <w:rsid w:val="0047490F"/>
    <w:rsid w:val="0047496C"/>
    <w:rsid w:val="00474EDE"/>
    <w:rsid w:val="004764C9"/>
    <w:rsid w:val="00477E05"/>
    <w:rsid w:val="00480C29"/>
    <w:rsid w:val="00481A00"/>
    <w:rsid w:val="00482CC5"/>
    <w:rsid w:val="00483021"/>
    <w:rsid w:val="00483024"/>
    <w:rsid w:val="00484043"/>
    <w:rsid w:val="004867FD"/>
    <w:rsid w:val="0048685A"/>
    <w:rsid w:val="00486D2B"/>
    <w:rsid w:val="004870C2"/>
    <w:rsid w:val="004907C9"/>
    <w:rsid w:val="0049290E"/>
    <w:rsid w:val="00496C59"/>
    <w:rsid w:val="00496D8D"/>
    <w:rsid w:val="00496F7E"/>
    <w:rsid w:val="00497865"/>
    <w:rsid w:val="004A163B"/>
    <w:rsid w:val="004A7D9A"/>
    <w:rsid w:val="004A7F43"/>
    <w:rsid w:val="004B0349"/>
    <w:rsid w:val="004B0DAC"/>
    <w:rsid w:val="004B0FFD"/>
    <w:rsid w:val="004B1831"/>
    <w:rsid w:val="004B2155"/>
    <w:rsid w:val="004B2421"/>
    <w:rsid w:val="004B2CF2"/>
    <w:rsid w:val="004B2D3F"/>
    <w:rsid w:val="004B34FF"/>
    <w:rsid w:val="004B397F"/>
    <w:rsid w:val="004B4EF9"/>
    <w:rsid w:val="004B5A5A"/>
    <w:rsid w:val="004B77F3"/>
    <w:rsid w:val="004C0250"/>
    <w:rsid w:val="004C2581"/>
    <w:rsid w:val="004C3760"/>
    <w:rsid w:val="004C4653"/>
    <w:rsid w:val="004C530B"/>
    <w:rsid w:val="004C7BF1"/>
    <w:rsid w:val="004D04AF"/>
    <w:rsid w:val="004D2B74"/>
    <w:rsid w:val="004D45CC"/>
    <w:rsid w:val="004D4719"/>
    <w:rsid w:val="004D5245"/>
    <w:rsid w:val="004D5741"/>
    <w:rsid w:val="004D6A52"/>
    <w:rsid w:val="004D7F7F"/>
    <w:rsid w:val="004E2598"/>
    <w:rsid w:val="004E3387"/>
    <w:rsid w:val="004E377C"/>
    <w:rsid w:val="004E43D2"/>
    <w:rsid w:val="004E4728"/>
    <w:rsid w:val="004E4ED4"/>
    <w:rsid w:val="004E7E9E"/>
    <w:rsid w:val="004F1634"/>
    <w:rsid w:val="004F2DB9"/>
    <w:rsid w:val="004F4D62"/>
    <w:rsid w:val="004F56DB"/>
    <w:rsid w:val="004F6E7D"/>
    <w:rsid w:val="004F74D2"/>
    <w:rsid w:val="005002D2"/>
    <w:rsid w:val="00500F67"/>
    <w:rsid w:val="0050244F"/>
    <w:rsid w:val="00502F40"/>
    <w:rsid w:val="00504CE8"/>
    <w:rsid w:val="00505E37"/>
    <w:rsid w:val="00510B24"/>
    <w:rsid w:val="00511D50"/>
    <w:rsid w:val="00512FB7"/>
    <w:rsid w:val="00513542"/>
    <w:rsid w:val="00515253"/>
    <w:rsid w:val="005158D0"/>
    <w:rsid w:val="00515A96"/>
    <w:rsid w:val="00515ACB"/>
    <w:rsid w:val="00517AB9"/>
    <w:rsid w:val="005202A4"/>
    <w:rsid w:val="00521A44"/>
    <w:rsid w:val="005220D4"/>
    <w:rsid w:val="00522B78"/>
    <w:rsid w:val="005238A2"/>
    <w:rsid w:val="00523E28"/>
    <w:rsid w:val="00525A94"/>
    <w:rsid w:val="005266C5"/>
    <w:rsid w:val="00526A70"/>
    <w:rsid w:val="00527BAD"/>
    <w:rsid w:val="00531336"/>
    <w:rsid w:val="005313B4"/>
    <w:rsid w:val="00534518"/>
    <w:rsid w:val="005376BA"/>
    <w:rsid w:val="00537721"/>
    <w:rsid w:val="00540594"/>
    <w:rsid w:val="005413B6"/>
    <w:rsid w:val="005418BE"/>
    <w:rsid w:val="00541C22"/>
    <w:rsid w:val="00542575"/>
    <w:rsid w:val="00543371"/>
    <w:rsid w:val="00543442"/>
    <w:rsid w:val="00544124"/>
    <w:rsid w:val="0054466E"/>
    <w:rsid w:val="00544AEF"/>
    <w:rsid w:val="00546DC6"/>
    <w:rsid w:val="00551E34"/>
    <w:rsid w:val="00552DBE"/>
    <w:rsid w:val="00555639"/>
    <w:rsid w:val="00555881"/>
    <w:rsid w:val="005575EA"/>
    <w:rsid w:val="00557B3E"/>
    <w:rsid w:val="00562227"/>
    <w:rsid w:val="00563378"/>
    <w:rsid w:val="0056399C"/>
    <w:rsid w:val="00563E42"/>
    <w:rsid w:val="00564293"/>
    <w:rsid w:val="0056620E"/>
    <w:rsid w:val="0057043D"/>
    <w:rsid w:val="00571453"/>
    <w:rsid w:val="005718D9"/>
    <w:rsid w:val="00572C2E"/>
    <w:rsid w:val="00573E8B"/>
    <w:rsid w:val="00573F19"/>
    <w:rsid w:val="005742A9"/>
    <w:rsid w:val="00574CB5"/>
    <w:rsid w:val="00580519"/>
    <w:rsid w:val="00580EB7"/>
    <w:rsid w:val="0058161B"/>
    <w:rsid w:val="00581F9E"/>
    <w:rsid w:val="005820CC"/>
    <w:rsid w:val="00582110"/>
    <w:rsid w:val="0058224D"/>
    <w:rsid w:val="00584EA2"/>
    <w:rsid w:val="005870DF"/>
    <w:rsid w:val="005872B4"/>
    <w:rsid w:val="00587EAF"/>
    <w:rsid w:val="00590F7D"/>
    <w:rsid w:val="00591694"/>
    <w:rsid w:val="0059385B"/>
    <w:rsid w:val="005A0AA6"/>
    <w:rsid w:val="005A146A"/>
    <w:rsid w:val="005A14C6"/>
    <w:rsid w:val="005A1A50"/>
    <w:rsid w:val="005A1A83"/>
    <w:rsid w:val="005A3BF6"/>
    <w:rsid w:val="005A4A97"/>
    <w:rsid w:val="005A4F92"/>
    <w:rsid w:val="005A5DC6"/>
    <w:rsid w:val="005A62B8"/>
    <w:rsid w:val="005A62D6"/>
    <w:rsid w:val="005A7024"/>
    <w:rsid w:val="005A7660"/>
    <w:rsid w:val="005B2F49"/>
    <w:rsid w:val="005B34A6"/>
    <w:rsid w:val="005B4446"/>
    <w:rsid w:val="005B4806"/>
    <w:rsid w:val="005B7DCE"/>
    <w:rsid w:val="005C2F3E"/>
    <w:rsid w:val="005C3C0E"/>
    <w:rsid w:val="005C3D93"/>
    <w:rsid w:val="005C49F0"/>
    <w:rsid w:val="005C4BCF"/>
    <w:rsid w:val="005C68AF"/>
    <w:rsid w:val="005D0D23"/>
    <w:rsid w:val="005D0E81"/>
    <w:rsid w:val="005D15F7"/>
    <w:rsid w:val="005D293B"/>
    <w:rsid w:val="005D423B"/>
    <w:rsid w:val="005D5AF5"/>
    <w:rsid w:val="005D7013"/>
    <w:rsid w:val="005D7AF0"/>
    <w:rsid w:val="005E2614"/>
    <w:rsid w:val="005E60E1"/>
    <w:rsid w:val="005E6CF8"/>
    <w:rsid w:val="005E7A0D"/>
    <w:rsid w:val="005F0655"/>
    <w:rsid w:val="005F0A14"/>
    <w:rsid w:val="005F25DA"/>
    <w:rsid w:val="005F2EAB"/>
    <w:rsid w:val="005F45DA"/>
    <w:rsid w:val="005F581B"/>
    <w:rsid w:val="005F5840"/>
    <w:rsid w:val="005F62E1"/>
    <w:rsid w:val="005F78E6"/>
    <w:rsid w:val="00600128"/>
    <w:rsid w:val="0060015C"/>
    <w:rsid w:val="00601355"/>
    <w:rsid w:val="00604CD4"/>
    <w:rsid w:val="00610604"/>
    <w:rsid w:val="00611416"/>
    <w:rsid w:val="0061220B"/>
    <w:rsid w:val="00612850"/>
    <w:rsid w:val="0061473D"/>
    <w:rsid w:val="00615B86"/>
    <w:rsid w:val="0061656B"/>
    <w:rsid w:val="0061699B"/>
    <w:rsid w:val="00620900"/>
    <w:rsid w:val="00621094"/>
    <w:rsid w:val="0062227B"/>
    <w:rsid w:val="006223B3"/>
    <w:rsid w:val="00622804"/>
    <w:rsid w:val="00622FD7"/>
    <w:rsid w:val="00625612"/>
    <w:rsid w:val="00625785"/>
    <w:rsid w:val="00625787"/>
    <w:rsid w:val="0062720A"/>
    <w:rsid w:val="00627CCB"/>
    <w:rsid w:val="0063015D"/>
    <w:rsid w:val="00630438"/>
    <w:rsid w:val="00631CD8"/>
    <w:rsid w:val="00631D36"/>
    <w:rsid w:val="00632243"/>
    <w:rsid w:val="0063297A"/>
    <w:rsid w:val="00632E8B"/>
    <w:rsid w:val="00633FC6"/>
    <w:rsid w:val="00634344"/>
    <w:rsid w:val="0063491C"/>
    <w:rsid w:val="0063660C"/>
    <w:rsid w:val="0063761C"/>
    <w:rsid w:val="006409F1"/>
    <w:rsid w:val="006417EB"/>
    <w:rsid w:val="00641E36"/>
    <w:rsid w:val="00642D2C"/>
    <w:rsid w:val="00643AE7"/>
    <w:rsid w:val="00646163"/>
    <w:rsid w:val="00650015"/>
    <w:rsid w:val="00650C22"/>
    <w:rsid w:val="00654169"/>
    <w:rsid w:val="00654174"/>
    <w:rsid w:val="006546C9"/>
    <w:rsid w:val="00654978"/>
    <w:rsid w:val="00654991"/>
    <w:rsid w:val="00655387"/>
    <w:rsid w:val="00660DBA"/>
    <w:rsid w:val="006611C9"/>
    <w:rsid w:val="006618FC"/>
    <w:rsid w:val="00661AA8"/>
    <w:rsid w:val="00662E50"/>
    <w:rsid w:val="00663AF1"/>
    <w:rsid w:val="00667939"/>
    <w:rsid w:val="00670436"/>
    <w:rsid w:val="00670E63"/>
    <w:rsid w:val="0067550D"/>
    <w:rsid w:val="00675562"/>
    <w:rsid w:val="00675E1E"/>
    <w:rsid w:val="00677784"/>
    <w:rsid w:val="00680E32"/>
    <w:rsid w:val="00682F30"/>
    <w:rsid w:val="00683A59"/>
    <w:rsid w:val="00687AFD"/>
    <w:rsid w:val="00690B48"/>
    <w:rsid w:val="00692B07"/>
    <w:rsid w:val="00696E28"/>
    <w:rsid w:val="006972C2"/>
    <w:rsid w:val="00697311"/>
    <w:rsid w:val="006A0482"/>
    <w:rsid w:val="006A2A5D"/>
    <w:rsid w:val="006A42E0"/>
    <w:rsid w:val="006A6856"/>
    <w:rsid w:val="006A69D0"/>
    <w:rsid w:val="006A78D4"/>
    <w:rsid w:val="006A7DB2"/>
    <w:rsid w:val="006B153F"/>
    <w:rsid w:val="006B18DA"/>
    <w:rsid w:val="006B2F82"/>
    <w:rsid w:val="006B34A5"/>
    <w:rsid w:val="006B3FFF"/>
    <w:rsid w:val="006B55FA"/>
    <w:rsid w:val="006B6350"/>
    <w:rsid w:val="006B646D"/>
    <w:rsid w:val="006B67C4"/>
    <w:rsid w:val="006B6C91"/>
    <w:rsid w:val="006B6DE5"/>
    <w:rsid w:val="006B78F6"/>
    <w:rsid w:val="006C007C"/>
    <w:rsid w:val="006C2819"/>
    <w:rsid w:val="006C285B"/>
    <w:rsid w:val="006C29E8"/>
    <w:rsid w:val="006C2B75"/>
    <w:rsid w:val="006C3B70"/>
    <w:rsid w:val="006C46E0"/>
    <w:rsid w:val="006C5133"/>
    <w:rsid w:val="006C526E"/>
    <w:rsid w:val="006C53DA"/>
    <w:rsid w:val="006C6EE0"/>
    <w:rsid w:val="006D243E"/>
    <w:rsid w:val="006D29E0"/>
    <w:rsid w:val="006D2E65"/>
    <w:rsid w:val="006D3FC4"/>
    <w:rsid w:val="006D4C59"/>
    <w:rsid w:val="006D5600"/>
    <w:rsid w:val="006D562F"/>
    <w:rsid w:val="006D5877"/>
    <w:rsid w:val="006D711F"/>
    <w:rsid w:val="006D7A6F"/>
    <w:rsid w:val="006D7CF7"/>
    <w:rsid w:val="006D7F59"/>
    <w:rsid w:val="006E091D"/>
    <w:rsid w:val="006E1FC0"/>
    <w:rsid w:val="006E2944"/>
    <w:rsid w:val="006E2AA3"/>
    <w:rsid w:val="006E33F6"/>
    <w:rsid w:val="006E3FAC"/>
    <w:rsid w:val="006E42C3"/>
    <w:rsid w:val="006E4605"/>
    <w:rsid w:val="006E4622"/>
    <w:rsid w:val="006E4F28"/>
    <w:rsid w:val="006E57FD"/>
    <w:rsid w:val="006F267B"/>
    <w:rsid w:val="006F3E2E"/>
    <w:rsid w:val="006F54E4"/>
    <w:rsid w:val="006F54EC"/>
    <w:rsid w:val="006F685F"/>
    <w:rsid w:val="00701516"/>
    <w:rsid w:val="00703E64"/>
    <w:rsid w:val="00704A9A"/>
    <w:rsid w:val="00704ACC"/>
    <w:rsid w:val="00705BD8"/>
    <w:rsid w:val="00705CE9"/>
    <w:rsid w:val="00710F49"/>
    <w:rsid w:val="0071182F"/>
    <w:rsid w:val="0071299E"/>
    <w:rsid w:val="0071457E"/>
    <w:rsid w:val="00715373"/>
    <w:rsid w:val="0071798D"/>
    <w:rsid w:val="007202DB"/>
    <w:rsid w:val="00721776"/>
    <w:rsid w:val="00721C9B"/>
    <w:rsid w:val="007221C8"/>
    <w:rsid w:val="00723FAE"/>
    <w:rsid w:val="007242DB"/>
    <w:rsid w:val="0072440E"/>
    <w:rsid w:val="00724B1E"/>
    <w:rsid w:val="00724F92"/>
    <w:rsid w:val="00730FF8"/>
    <w:rsid w:val="00731BCD"/>
    <w:rsid w:val="00731D02"/>
    <w:rsid w:val="00732983"/>
    <w:rsid w:val="007329AB"/>
    <w:rsid w:val="00732C80"/>
    <w:rsid w:val="00740828"/>
    <w:rsid w:val="007425AB"/>
    <w:rsid w:val="00742EFC"/>
    <w:rsid w:val="0074359E"/>
    <w:rsid w:val="007446DE"/>
    <w:rsid w:val="00744BAE"/>
    <w:rsid w:val="007457EB"/>
    <w:rsid w:val="007459CC"/>
    <w:rsid w:val="007474DF"/>
    <w:rsid w:val="007548F6"/>
    <w:rsid w:val="00760517"/>
    <w:rsid w:val="0076059E"/>
    <w:rsid w:val="00760642"/>
    <w:rsid w:val="00761401"/>
    <w:rsid w:val="0076193D"/>
    <w:rsid w:val="007644F5"/>
    <w:rsid w:val="0076643B"/>
    <w:rsid w:val="007664AA"/>
    <w:rsid w:val="00766572"/>
    <w:rsid w:val="00766591"/>
    <w:rsid w:val="0077063E"/>
    <w:rsid w:val="00770AA3"/>
    <w:rsid w:val="00771740"/>
    <w:rsid w:val="007717FC"/>
    <w:rsid w:val="00773076"/>
    <w:rsid w:val="00775D9A"/>
    <w:rsid w:val="0077721F"/>
    <w:rsid w:val="007773E0"/>
    <w:rsid w:val="00777FDE"/>
    <w:rsid w:val="00780B62"/>
    <w:rsid w:val="00781237"/>
    <w:rsid w:val="00782F7F"/>
    <w:rsid w:val="00783778"/>
    <w:rsid w:val="0078471C"/>
    <w:rsid w:val="00785238"/>
    <w:rsid w:val="00785337"/>
    <w:rsid w:val="007857C5"/>
    <w:rsid w:val="00787674"/>
    <w:rsid w:val="00791370"/>
    <w:rsid w:val="00792759"/>
    <w:rsid w:val="00792BBA"/>
    <w:rsid w:val="00793177"/>
    <w:rsid w:val="00793699"/>
    <w:rsid w:val="00793DA3"/>
    <w:rsid w:val="00794AFB"/>
    <w:rsid w:val="00795EEE"/>
    <w:rsid w:val="007968A6"/>
    <w:rsid w:val="007A0910"/>
    <w:rsid w:val="007A1479"/>
    <w:rsid w:val="007A394E"/>
    <w:rsid w:val="007A405E"/>
    <w:rsid w:val="007A4FDB"/>
    <w:rsid w:val="007A5F14"/>
    <w:rsid w:val="007A77BF"/>
    <w:rsid w:val="007A7F69"/>
    <w:rsid w:val="007B05A6"/>
    <w:rsid w:val="007B1463"/>
    <w:rsid w:val="007B6AF1"/>
    <w:rsid w:val="007B7FA8"/>
    <w:rsid w:val="007C08C0"/>
    <w:rsid w:val="007C1C2B"/>
    <w:rsid w:val="007C26F4"/>
    <w:rsid w:val="007C2E49"/>
    <w:rsid w:val="007C33A6"/>
    <w:rsid w:val="007C344F"/>
    <w:rsid w:val="007C4068"/>
    <w:rsid w:val="007C409C"/>
    <w:rsid w:val="007C4B44"/>
    <w:rsid w:val="007C58FB"/>
    <w:rsid w:val="007C6E3E"/>
    <w:rsid w:val="007D1299"/>
    <w:rsid w:val="007D13BD"/>
    <w:rsid w:val="007D1820"/>
    <w:rsid w:val="007D2C12"/>
    <w:rsid w:val="007D3388"/>
    <w:rsid w:val="007D33F4"/>
    <w:rsid w:val="007D55AF"/>
    <w:rsid w:val="007D71D6"/>
    <w:rsid w:val="007E0EBA"/>
    <w:rsid w:val="007E0F1A"/>
    <w:rsid w:val="007E2F45"/>
    <w:rsid w:val="007E2FA7"/>
    <w:rsid w:val="007E61FF"/>
    <w:rsid w:val="007E63B5"/>
    <w:rsid w:val="007F0339"/>
    <w:rsid w:val="007F1A50"/>
    <w:rsid w:val="007F5960"/>
    <w:rsid w:val="007F68EF"/>
    <w:rsid w:val="007F7673"/>
    <w:rsid w:val="0080049E"/>
    <w:rsid w:val="008033DA"/>
    <w:rsid w:val="00803C1E"/>
    <w:rsid w:val="00803DFF"/>
    <w:rsid w:val="00804C2B"/>
    <w:rsid w:val="00805DBE"/>
    <w:rsid w:val="00806381"/>
    <w:rsid w:val="00806839"/>
    <w:rsid w:val="00811F9F"/>
    <w:rsid w:val="00815095"/>
    <w:rsid w:val="00816EE3"/>
    <w:rsid w:val="00820452"/>
    <w:rsid w:val="00820745"/>
    <w:rsid w:val="00821018"/>
    <w:rsid w:val="00821611"/>
    <w:rsid w:val="00821F82"/>
    <w:rsid w:val="00822D39"/>
    <w:rsid w:val="00827398"/>
    <w:rsid w:val="0082755E"/>
    <w:rsid w:val="008275A8"/>
    <w:rsid w:val="0083586B"/>
    <w:rsid w:val="00836BE2"/>
    <w:rsid w:val="008400A0"/>
    <w:rsid w:val="00840C23"/>
    <w:rsid w:val="008422C0"/>
    <w:rsid w:val="00843DBA"/>
    <w:rsid w:val="008443EA"/>
    <w:rsid w:val="00844825"/>
    <w:rsid w:val="00851609"/>
    <w:rsid w:val="0085220B"/>
    <w:rsid w:val="008531BA"/>
    <w:rsid w:val="008542D7"/>
    <w:rsid w:val="0085454E"/>
    <w:rsid w:val="00854C62"/>
    <w:rsid w:val="008552AB"/>
    <w:rsid w:val="00857515"/>
    <w:rsid w:val="00864A17"/>
    <w:rsid w:val="008658FA"/>
    <w:rsid w:val="00865B85"/>
    <w:rsid w:val="00867186"/>
    <w:rsid w:val="00867E5B"/>
    <w:rsid w:val="008706A1"/>
    <w:rsid w:val="00870A98"/>
    <w:rsid w:val="0087274E"/>
    <w:rsid w:val="00872ACA"/>
    <w:rsid w:val="00872CF4"/>
    <w:rsid w:val="0087630A"/>
    <w:rsid w:val="00877473"/>
    <w:rsid w:val="00881AA1"/>
    <w:rsid w:val="00883124"/>
    <w:rsid w:val="0088758D"/>
    <w:rsid w:val="00887B9C"/>
    <w:rsid w:val="008906F4"/>
    <w:rsid w:val="008907BB"/>
    <w:rsid w:val="00890A5C"/>
    <w:rsid w:val="00893C50"/>
    <w:rsid w:val="00893E5F"/>
    <w:rsid w:val="00895DAE"/>
    <w:rsid w:val="00895F99"/>
    <w:rsid w:val="00896D99"/>
    <w:rsid w:val="008978C2"/>
    <w:rsid w:val="008A0ADA"/>
    <w:rsid w:val="008A163E"/>
    <w:rsid w:val="008A4606"/>
    <w:rsid w:val="008B0C9A"/>
    <w:rsid w:val="008B1E67"/>
    <w:rsid w:val="008B38FD"/>
    <w:rsid w:val="008B7BAC"/>
    <w:rsid w:val="008C0F82"/>
    <w:rsid w:val="008C2C22"/>
    <w:rsid w:val="008C2F9E"/>
    <w:rsid w:val="008C43BA"/>
    <w:rsid w:val="008C46B6"/>
    <w:rsid w:val="008C5F1D"/>
    <w:rsid w:val="008C757A"/>
    <w:rsid w:val="008D25DF"/>
    <w:rsid w:val="008D2DBD"/>
    <w:rsid w:val="008D2E78"/>
    <w:rsid w:val="008D34C1"/>
    <w:rsid w:val="008D5EAC"/>
    <w:rsid w:val="008D7061"/>
    <w:rsid w:val="008D7F13"/>
    <w:rsid w:val="008E15BB"/>
    <w:rsid w:val="008E20C2"/>
    <w:rsid w:val="008E26EB"/>
    <w:rsid w:val="008E335B"/>
    <w:rsid w:val="008E39DA"/>
    <w:rsid w:val="008E4068"/>
    <w:rsid w:val="008E62BE"/>
    <w:rsid w:val="008E6B14"/>
    <w:rsid w:val="008E7223"/>
    <w:rsid w:val="008E7760"/>
    <w:rsid w:val="008E7BE2"/>
    <w:rsid w:val="008F1658"/>
    <w:rsid w:val="008F2204"/>
    <w:rsid w:val="008F2885"/>
    <w:rsid w:val="008F48EC"/>
    <w:rsid w:val="008F5713"/>
    <w:rsid w:val="008F5B46"/>
    <w:rsid w:val="00902C35"/>
    <w:rsid w:val="009032B9"/>
    <w:rsid w:val="0090374F"/>
    <w:rsid w:val="0090405C"/>
    <w:rsid w:val="009051CF"/>
    <w:rsid w:val="00906F57"/>
    <w:rsid w:val="00910C73"/>
    <w:rsid w:val="00913E54"/>
    <w:rsid w:val="00914D0F"/>
    <w:rsid w:val="00914DC5"/>
    <w:rsid w:val="00915B36"/>
    <w:rsid w:val="009167E6"/>
    <w:rsid w:val="0091702D"/>
    <w:rsid w:val="0092067C"/>
    <w:rsid w:val="00920B55"/>
    <w:rsid w:val="00921911"/>
    <w:rsid w:val="00922240"/>
    <w:rsid w:val="00923F54"/>
    <w:rsid w:val="009244ED"/>
    <w:rsid w:val="00933586"/>
    <w:rsid w:val="009342F9"/>
    <w:rsid w:val="00936B0F"/>
    <w:rsid w:val="00937A0D"/>
    <w:rsid w:val="00940FE5"/>
    <w:rsid w:val="0094105F"/>
    <w:rsid w:val="00941364"/>
    <w:rsid w:val="00943998"/>
    <w:rsid w:val="009446B5"/>
    <w:rsid w:val="00945480"/>
    <w:rsid w:val="00945BD3"/>
    <w:rsid w:val="00947A79"/>
    <w:rsid w:val="00952B66"/>
    <w:rsid w:val="00952DEA"/>
    <w:rsid w:val="0095362A"/>
    <w:rsid w:val="0095621F"/>
    <w:rsid w:val="00956312"/>
    <w:rsid w:val="00957EC5"/>
    <w:rsid w:val="00961191"/>
    <w:rsid w:val="00961828"/>
    <w:rsid w:val="0096195A"/>
    <w:rsid w:val="00963B24"/>
    <w:rsid w:val="0096655A"/>
    <w:rsid w:val="0097179C"/>
    <w:rsid w:val="00972986"/>
    <w:rsid w:val="009737B3"/>
    <w:rsid w:val="00974D69"/>
    <w:rsid w:val="00975406"/>
    <w:rsid w:val="009757D8"/>
    <w:rsid w:val="00976E08"/>
    <w:rsid w:val="0097783C"/>
    <w:rsid w:val="0098046B"/>
    <w:rsid w:val="009807FE"/>
    <w:rsid w:val="00980F93"/>
    <w:rsid w:val="00983E40"/>
    <w:rsid w:val="00984F08"/>
    <w:rsid w:val="00985C3F"/>
    <w:rsid w:val="0098792A"/>
    <w:rsid w:val="009906F8"/>
    <w:rsid w:val="0099199C"/>
    <w:rsid w:val="00992AD0"/>
    <w:rsid w:val="00994675"/>
    <w:rsid w:val="009951FF"/>
    <w:rsid w:val="00995311"/>
    <w:rsid w:val="00997121"/>
    <w:rsid w:val="009974E6"/>
    <w:rsid w:val="009A1722"/>
    <w:rsid w:val="009A1CAA"/>
    <w:rsid w:val="009A2419"/>
    <w:rsid w:val="009A2B04"/>
    <w:rsid w:val="009A47B7"/>
    <w:rsid w:val="009A562B"/>
    <w:rsid w:val="009A6690"/>
    <w:rsid w:val="009A67FA"/>
    <w:rsid w:val="009A78E9"/>
    <w:rsid w:val="009A7BF8"/>
    <w:rsid w:val="009B0921"/>
    <w:rsid w:val="009B1B05"/>
    <w:rsid w:val="009B3843"/>
    <w:rsid w:val="009B5231"/>
    <w:rsid w:val="009B588E"/>
    <w:rsid w:val="009B6FA8"/>
    <w:rsid w:val="009B70AA"/>
    <w:rsid w:val="009B7F91"/>
    <w:rsid w:val="009C21F1"/>
    <w:rsid w:val="009C46AE"/>
    <w:rsid w:val="009C58DF"/>
    <w:rsid w:val="009C6B94"/>
    <w:rsid w:val="009C78EE"/>
    <w:rsid w:val="009D0837"/>
    <w:rsid w:val="009D39B5"/>
    <w:rsid w:val="009D5921"/>
    <w:rsid w:val="009D5BB6"/>
    <w:rsid w:val="009D6762"/>
    <w:rsid w:val="009D6C51"/>
    <w:rsid w:val="009E0D98"/>
    <w:rsid w:val="009E1013"/>
    <w:rsid w:val="009E1677"/>
    <w:rsid w:val="009E1FDC"/>
    <w:rsid w:val="009E29F1"/>
    <w:rsid w:val="009E4FB1"/>
    <w:rsid w:val="009E664A"/>
    <w:rsid w:val="009E7273"/>
    <w:rsid w:val="009F1405"/>
    <w:rsid w:val="009F1709"/>
    <w:rsid w:val="009F267C"/>
    <w:rsid w:val="009F2D42"/>
    <w:rsid w:val="009F2E2F"/>
    <w:rsid w:val="009F4300"/>
    <w:rsid w:val="009F4A64"/>
    <w:rsid w:val="009F5B63"/>
    <w:rsid w:val="009F6971"/>
    <w:rsid w:val="009F7BEE"/>
    <w:rsid w:val="00A034F8"/>
    <w:rsid w:val="00A04184"/>
    <w:rsid w:val="00A05B09"/>
    <w:rsid w:val="00A05F13"/>
    <w:rsid w:val="00A069C4"/>
    <w:rsid w:val="00A07468"/>
    <w:rsid w:val="00A07BFD"/>
    <w:rsid w:val="00A100A8"/>
    <w:rsid w:val="00A10E5D"/>
    <w:rsid w:val="00A12381"/>
    <w:rsid w:val="00A12BAF"/>
    <w:rsid w:val="00A12ED4"/>
    <w:rsid w:val="00A135E9"/>
    <w:rsid w:val="00A146E8"/>
    <w:rsid w:val="00A15D80"/>
    <w:rsid w:val="00A16444"/>
    <w:rsid w:val="00A16D59"/>
    <w:rsid w:val="00A20C75"/>
    <w:rsid w:val="00A21081"/>
    <w:rsid w:val="00A217CA"/>
    <w:rsid w:val="00A2235B"/>
    <w:rsid w:val="00A2330D"/>
    <w:rsid w:val="00A2629D"/>
    <w:rsid w:val="00A265AA"/>
    <w:rsid w:val="00A26BA0"/>
    <w:rsid w:val="00A27098"/>
    <w:rsid w:val="00A32043"/>
    <w:rsid w:val="00A32195"/>
    <w:rsid w:val="00A328BD"/>
    <w:rsid w:val="00A34155"/>
    <w:rsid w:val="00A34A6C"/>
    <w:rsid w:val="00A40291"/>
    <w:rsid w:val="00A4040F"/>
    <w:rsid w:val="00A406F4"/>
    <w:rsid w:val="00A41066"/>
    <w:rsid w:val="00A41726"/>
    <w:rsid w:val="00A41A3B"/>
    <w:rsid w:val="00A4267A"/>
    <w:rsid w:val="00A445EF"/>
    <w:rsid w:val="00A500FF"/>
    <w:rsid w:val="00A509F0"/>
    <w:rsid w:val="00A50DC1"/>
    <w:rsid w:val="00A510FA"/>
    <w:rsid w:val="00A52C6A"/>
    <w:rsid w:val="00A53242"/>
    <w:rsid w:val="00A53E7A"/>
    <w:rsid w:val="00A62612"/>
    <w:rsid w:val="00A63AA9"/>
    <w:rsid w:val="00A63E14"/>
    <w:rsid w:val="00A644D0"/>
    <w:rsid w:val="00A64B6A"/>
    <w:rsid w:val="00A66CD1"/>
    <w:rsid w:val="00A66E3C"/>
    <w:rsid w:val="00A67324"/>
    <w:rsid w:val="00A72BB1"/>
    <w:rsid w:val="00A7439A"/>
    <w:rsid w:val="00A77368"/>
    <w:rsid w:val="00A7764F"/>
    <w:rsid w:val="00A83ACA"/>
    <w:rsid w:val="00A86CE7"/>
    <w:rsid w:val="00A86DD8"/>
    <w:rsid w:val="00A86FAF"/>
    <w:rsid w:val="00A901E7"/>
    <w:rsid w:val="00A906B9"/>
    <w:rsid w:val="00A908A1"/>
    <w:rsid w:val="00A90B4D"/>
    <w:rsid w:val="00A939FB"/>
    <w:rsid w:val="00A94276"/>
    <w:rsid w:val="00A954D4"/>
    <w:rsid w:val="00A95E00"/>
    <w:rsid w:val="00A96EFE"/>
    <w:rsid w:val="00A97D58"/>
    <w:rsid w:val="00AA0437"/>
    <w:rsid w:val="00AA0788"/>
    <w:rsid w:val="00AA17BB"/>
    <w:rsid w:val="00AA17C8"/>
    <w:rsid w:val="00AA5AB9"/>
    <w:rsid w:val="00AA5E80"/>
    <w:rsid w:val="00AA64C3"/>
    <w:rsid w:val="00AA7141"/>
    <w:rsid w:val="00AA746A"/>
    <w:rsid w:val="00AB2B24"/>
    <w:rsid w:val="00AB2B9F"/>
    <w:rsid w:val="00AB37B3"/>
    <w:rsid w:val="00AB3833"/>
    <w:rsid w:val="00AB4F7F"/>
    <w:rsid w:val="00AB5216"/>
    <w:rsid w:val="00AB6EF7"/>
    <w:rsid w:val="00AB72FF"/>
    <w:rsid w:val="00AB7432"/>
    <w:rsid w:val="00AC0523"/>
    <w:rsid w:val="00AC1D92"/>
    <w:rsid w:val="00AC1EA7"/>
    <w:rsid w:val="00AC31AC"/>
    <w:rsid w:val="00AC3BE4"/>
    <w:rsid w:val="00AC56C4"/>
    <w:rsid w:val="00AC756E"/>
    <w:rsid w:val="00AD0B77"/>
    <w:rsid w:val="00AD0BBC"/>
    <w:rsid w:val="00AD0FA1"/>
    <w:rsid w:val="00AD1484"/>
    <w:rsid w:val="00AD1556"/>
    <w:rsid w:val="00AD18C7"/>
    <w:rsid w:val="00AD237F"/>
    <w:rsid w:val="00AD23C1"/>
    <w:rsid w:val="00AD24FA"/>
    <w:rsid w:val="00AD29B4"/>
    <w:rsid w:val="00AD42C1"/>
    <w:rsid w:val="00AD6499"/>
    <w:rsid w:val="00AD740D"/>
    <w:rsid w:val="00AE1B6F"/>
    <w:rsid w:val="00AE27E6"/>
    <w:rsid w:val="00AE35AA"/>
    <w:rsid w:val="00AE489F"/>
    <w:rsid w:val="00AE4C58"/>
    <w:rsid w:val="00AE59FB"/>
    <w:rsid w:val="00AE6A9C"/>
    <w:rsid w:val="00AE6DC9"/>
    <w:rsid w:val="00AE70D9"/>
    <w:rsid w:val="00AF0629"/>
    <w:rsid w:val="00AF2163"/>
    <w:rsid w:val="00AF30CD"/>
    <w:rsid w:val="00AF544F"/>
    <w:rsid w:val="00AF58FB"/>
    <w:rsid w:val="00AF7033"/>
    <w:rsid w:val="00AF7535"/>
    <w:rsid w:val="00B03E2A"/>
    <w:rsid w:val="00B05389"/>
    <w:rsid w:val="00B055AF"/>
    <w:rsid w:val="00B077C5"/>
    <w:rsid w:val="00B103AB"/>
    <w:rsid w:val="00B115EA"/>
    <w:rsid w:val="00B117C0"/>
    <w:rsid w:val="00B13303"/>
    <w:rsid w:val="00B13745"/>
    <w:rsid w:val="00B13E80"/>
    <w:rsid w:val="00B140EA"/>
    <w:rsid w:val="00B14126"/>
    <w:rsid w:val="00B14A75"/>
    <w:rsid w:val="00B156A3"/>
    <w:rsid w:val="00B1596B"/>
    <w:rsid w:val="00B15D1F"/>
    <w:rsid w:val="00B160B0"/>
    <w:rsid w:val="00B16BE6"/>
    <w:rsid w:val="00B20349"/>
    <w:rsid w:val="00B21450"/>
    <w:rsid w:val="00B2172D"/>
    <w:rsid w:val="00B21FF2"/>
    <w:rsid w:val="00B26A4B"/>
    <w:rsid w:val="00B2753E"/>
    <w:rsid w:val="00B34955"/>
    <w:rsid w:val="00B350E1"/>
    <w:rsid w:val="00B36A61"/>
    <w:rsid w:val="00B376B8"/>
    <w:rsid w:val="00B421FA"/>
    <w:rsid w:val="00B42DFE"/>
    <w:rsid w:val="00B44F02"/>
    <w:rsid w:val="00B4590D"/>
    <w:rsid w:val="00B47B51"/>
    <w:rsid w:val="00B51F94"/>
    <w:rsid w:val="00B522C2"/>
    <w:rsid w:val="00B53CA4"/>
    <w:rsid w:val="00B56092"/>
    <w:rsid w:val="00B568AF"/>
    <w:rsid w:val="00B577FE"/>
    <w:rsid w:val="00B6213C"/>
    <w:rsid w:val="00B66154"/>
    <w:rsid w:val="00B66939"/>
    <w:rsid w:val="00B66D19"/>
    <w:rsid w:val="00B673F5"/>
    <w:rsid w:val="00B67842"/>
    <w:rsid w:val="00B706A8"/>
    <w:rsid w:val="00B70D7E"/>
    <w:rsid w:val="00B71F0B"/>
    <w:rsid w:val="00B729E1"/>
    <w:rsid w:val="00B74B52"/>
    <w:rsid w:val="00B81AE4"/>
    <w:rsid w:val="00B81D09"/>
    <w:rsid w:val="00B82B50"/>
    <w:rsid w:val="00B82DD2"/>
    <w:rsid w:val="00B830E6"/>
    <w:rsid w:val="00B85BFC"/>
    <w:rsid w:val="00B8601E"/>
    <w:rsid w:val="00B877A6"/>
    <w:rsid w:val="00B92E6E"/>
    <w:rsid w:val="00BA0844"/>
    <w:rsid w:val="00BA3329"/>
    <w:rsid w:val="00BA4DFC"/>
    <w:rsid w:val="00BA50AA"/>
    <w:rsid w:val="00BA5E2E"/>
    <w:rsid w:val="00BA69AD"/>
    <w:rsid w:val="00BA7198"/>
    <w:rsid w:val="00BA753C"/>
    <w:rsid w:val="00BA7D8C"/>
    <w:rsid w:val="00BB4648"/>
    <w:rsid w:val="00BB4ED4"/>
    <w:rsid w:val="00BB68F0"/>
    <w:rsid w:val="00BB708A"/>
    <w:rsid w:val="00BC181A"/>
    <w:rsid w:val="00BC1C5E"/>
    <w:rsid w:val="00BC23AA"/>
    <w:rsid w:val="00BC24C3"/>
    <w:rsid w:val="00BC581B"/>
    <w:rsid w:val="00BC5E9C"/>
    <w:rsid w:val="00BC5F78"/>
    <w:rsid w:val="00BC74D1"/>
    <w:rsid w:val="00BD2743"/>
    <w:rsid w:val="00BD3B1E"/>
    <w:rsid w:val="00BD6F77"/>
    <w:rsid w:val="00BD7093"/>
    <w:rsid w:val="00BE05BA"/>
    <w:rsid w:val="00BE068F"/>
    <w:rsid w:val="00BE0D12"/>
    <w:rsid w:val="00BE123B"/>
    <w:rsid w:val="00BE1C70"/>
    <w:rsid w:val="00BE4A0F"/>
    <w:rsid w:val="00BE62E8"/>
    <w:rsid w:val="00BF0146"/>
    <w:rsid w:val="00BF0E11"/>
    <w:rsid w:val="00BF52B9"/>
    <w:rsid w:val="00BF5718"/>
    <w:rsid w:val="00BF7B5D"/>
    <w:rsid w:val="00C0018E"/>
    <w:rsid w:val="00C00A0F"/>
    <w:rsid w:val="00C03841"/>
    <w:rsid w:val="00C05CF7"/>
    <w:rsid w:val="00C06D08"/>
    <w:rsid w:val="00C07175"/>
    <w:rsid w:val="00C12243"/>
    <w:rsid w:val="00C13187"/>
    <w:rsid w:val="00C1368A"/>
    <w:rsid w:val="00C15782"/>
    <w:rsid w:val="00C15C52"/>
    <w:rsid w:val="00C16070"/>
    <w:rsid w:val="00C203DC"/>
    <w:rsid w:val="00C22187"/>
    <w:rsid w:val="00C22794"/>
    <w:rsid w:val="00C22A16"/>
    <w:rsid w:val="00C2484B"/>
    <w:rsid w:val="00C24B00"/>
    <w:rsid w:val="00C257AC"/>
    <w:rsid w:val="00C27A5D"/>
    <w:rsid w:val="00C30844"/>
    <w:rsid w:val="00C30A00"/>
    <w:rsid w:val="00C3258E"/>
    <w:rsid w:val="00C337A0"/>
    <w:rsid w:val="00C33E5E"/>
    <w:rsid w:val="00C37295"/>
    <w:rsid w:val="00C3735F"/>
    <w:rsid w:val="00C46E3F"/>
    <w:rsid w:val="00C5029B"/>
    <w:rsid w:val="00C50958"/>
    <w:rsid w:val="00C50EEE"/>
    <w:rsid w:val="00C5200D"/>
    <w:rsid w:val="00C523D3"/>
    <w:rsid w:val="00C53470"/>
    <w:rsid w:val="00C53F85"/>
    <w:rsid w:val="00C5415D"/>
    <w:rsid w:val="00C545B1"/>
    <w:rsid w:val="00C54D42"/>
    <w:rsid w:val="00C576A1"/>
    <w:rsid w:val="00C57731"/>
    <w:rsid w:val="00C57C73"/>
    <w:rsid w:val="00C57E94"/>
    <w:rsid w:val="00C57FCD"/>
    <w:rsid w:val="00C61006"/>
    <w:rsid w:val="00C61639"/>
    <w:rsid w:val="00C65608"/>
    <w:rsid w:val="00C658B8"/>
    <w:rsid w:val="00C65A8A"/>
    <w:rsid w:val="00C66EEE"/>
    <w:rsid w:val="00C71788"/>
    <w:rsid w:val="00C7325A"/>
    <w:rsid w:val="00C73CDF"/>
    <w:rsid w:val="00C73D2B"/>
    <w:rsid w:val="00C7666B"/>
    <w:rsid w:val="00C76AB5"/>
    <w:rsid w:val="00C814F5"/>
    <w:rsid w:val="00C81798"/>
    <w:rsid w:val="00C83621"/>
    <w:rsid w:val="00C900AD"/>
    <w:rsid w:val="00C902A9"/>
    <w:rsid w:val="00C91F99"/>
    <w:rsid w:val="00C92B39"/>
    <w:rsid w:val="00C94159"/>
    <w:rsid w:val="00C946ED"/>
    <w:rsid w:val="00C948CB"/>
    <w:rsid w:val="00C94ADE"/>
    <w:rsid w:val="00C94E7E"/>
    <w:rsid w:val="00C95A8B"/>
    <w:rsid w:val="00C95E12"/>
    <w:rsid w:val="00CA3B16"/>
    <w:rsid w:val="00CA3ED8"/>
    <w:rsid w:val="00CA4019"/>
    <w:rsid w:val="00CA4142"/>
    <w:rsid w:val="00CA4479"/>
    <w:rsid w:val="00CA791E"/>
    <w:rsid w:val="00CA7DA7"/>
    <w:rsid w:val="00CA7E6A"/>
    <w:rsid w:val="00CB0440"/>
    <w:rsid w:val="00CB04E7"/>
    <w:rsid w:val="00CB17AB"/>
    <w:rsid w:val="00CB4489"/>
    <w:rsid w:val="00CB44CF"/>
    <w:rsid w:val="00CB6F54"/>
    <w:rsid w:val="00CB7387"/>
    <w:rsid w:val="00CC1296"/>
    <w:rsid w:val="00CC14A4"/>
    <w:rsid w:val="00CC1A49"/>
    <w:rsid w:val="00CC2C11"/>
    <w:rsid w:val="00CC4560"/>
    <w:rsid w:val="00CC4693"/>
    <w:rsid w:val="00CD0235"/>
    <w:rsid w:val="00CD0651"/>
    <w:rsid w:val="00CD0C29"/>
    <w:rsid w:val="00CD0C6D"/>
    <w:rsid w:val="00CD1595"/>
    <w:rsid w:val="00CD1855"/>
    <w:rsid w:val="00CD1DF2"/>
    <w:rsid w:val="00CD3080"/>
    <w:rsid w:val="00CD4C7E"/>
    <w:rsid w:val="00CD52FB"/>
    <w:rsid w:val="00CD6EAE"/>
    <w:rsid w:val="00CD7003"/>
    <w:rsid w:val="00CD7B3D"/>
    <w:rsid w:val="00CE06D4"/>
    <w:rsid w:val="00CE0D16"/>
    <w:rsid w:val="00CE0EBA"/>
    <w:rsid w:val="00CE3A23"/>
    <w:rsid w:val="00CE4C46"/>
    <w:rsid w:val="00CF0559"/>
    <w:rsid w:val="00CF0630"/>
    <w:rsid w:val="00CF08DB"/>
    <w:rsid w:val="00CF1925"/>
    <w:rsid w:val="00CF1E0E"/>
    <w:rsid w:val="00CF1FAA"/>
    <w:rsid w:val="00CF35CB"/>
    <w:rsid w:val="00CF42E8"/>
    <w:rsid w:val="00CF4622"/>
    <w:rsid w:val="00CF5948"/>
    <w:rsid w:val="00CF5E3B"/>
    <w:rsid w:val="00CF5EFC"/>
    <w:rsid w:val="00D00DD1"/>
    <w:rsid w:val="00D019F2"/>
    <w:rsid w:val="00D023AC"/>
    <w:rsid w:val="00D027B8"/>
    <w:rsid w:val="00D04425"/>
    <w:rsid w:val="00D054EB"/>
    <w:rsid w:val="00D069EC"/>
    <w:rsid w:val="00D07DA4"/>
    <w:rsid w:val="00D108AC"/>
    <w:rsid w:val="00D11A6C"/>
    <w:rsid w:val="00D124EC"/>
    <w:rsid w:val="00D1257A"/>
    <w:rsid w:val="00D133D8"/>
    <w:rsid w:val="00D1626E"/>
    <w:rsid w:val="00D16619"/>
    <w:rsid w:val="00D16D2F"/>
    <w:rsid w:val="00D17520"/>
    <w:rsid w:val="00D17D7E"/>
    <w:rsid w:val="00D217FE"/>
    <w:rsid w:val="00D24F5E"/>
    <w:rsid w:val="00D31666"/>
    <w:rsid w:val="00D320DC"/>
    <w:rsid w:val="00D3229E"/>
    <w:rsid w:val="00D32E82"/>
    <w:rsid w:val="00D3316D"/>
    <w:rsid w:val="00D335DA"/>
    <w:rsid w:val="00D341EB"/>
    <w:rsid w:val="00D34A31"/>
    <w:rsid w:val="00D36321"/>
    <w:rsid w:val="00D41D98"/>
    <w:rsid w:val="00D41EC8"/>
    <w:rsid w:val="00D425EE"/>
    <w:rsid w:val="00D433DD"/>
    <w:rsid w:val="00D44B73"/>
    <w:rsid w:val="00D464F3"/>
    <w:rsid w:val="00D5154F"/>
    <w:rsid w:val="00D54799"/>
    <w:rsid w:val="00D548F7"/>
    <w:rsid w:val="00D55C8D"/>
    <w:rsid w:val="00D570C7"/>
    <w:rsid w:val="00D5762C"/>
    <w:rsid w:val="00D57FFB"/>
    <w:rsid w:val="00D60C0C"/>
    <w:rsid w:val="00D60D33"/>
    <w:rsid w:val="00D630AF"/>
    <w:rsid w:val="00D632E5"/>
    <w:rsid w:val="00D63779"/>
    <w:rsid w:val="00D63F65"/>
    <w:rsid w:val="00D64A9C"/>
    <w:rsid w:val="00D651D2"/>
    <w:rsid w:val="00D669A9"/>
    <w:rsid w:val="00D66D02"/>
    <w:rsid w:val="00D6739E"/>
    <w:rsid w:val="00D7084D"/>
    <w:rsid w:val="00D70C42"/>
    <w:rsid w:val="00D7147F"/>
    <w:rsid w:val="00D71DFF"/>
    <w:rsid w:val="00D72B38"/>
    <w:rsid w:val="00D75197"/>
    <w:rsid w:val="00D7656C"/>
    <w:rsid w:val="00D76A07"/>
    <w:rsid w:val="00D800E1"/>
    <w:rsid w:val="00D80323"/>
    <w:rsid w:val="00D81359"/>
    <w:rsid w:val="00D81572"/>
    <w:rsid w:val="00D819BB"/>
    <w:rsid w:val="00D82F48"/>
    <w:rsid w:val="00D84E32"/>
    <w:rsid w:val="00D85FAE"/>
    <w:rsid w:val="00D8653F"/>
    <w:rsid w:val="00D878E0"/>
    <w:rsid w:val="00D93BE7"/>
    <w:rsid w:val="00D94662"/>
    <w:rsid w:val="00D94A26"/>
    <w:rsid w:val="00D956D0"/>
    <w:rsid w:val="00D965EB"/>
    <w:rsid w:val="00D96FC4"/>
    <w:rsid w:val="00D97478"/>
    <w:rsid w:val="00D97D0F"/>
    <w:rsid w:val="00DA01C7"/>
    <w:rsid w:val="00DA49C6"/>
    <w:rsid w:val="00DA5B2B"/>
    <w:rsid w:val="00DA73E4"/>
    <w:rsid w:val="00DA779C"/>
    <w:rsid w:val="00DB0275"/>
    <w:rsid w:val="00DB02E3"/>
    <w:rsid w:val="00DB1B99"/>
    <w:rsid w:val="00DB3A9E"/>
    <w:rsid w:val="00DB4D65"/>
    <w:rsid w:val="00DB593C"/>
    <w:rsid w:val="00DB7427"/>
    <w:rsid w:val="00DC143C"/>
    <w:rsid w:val="00DC44E8"/>
    <w:rsid w:val="00DC5365"/>
    <w:rsid w:val="00DC64E8"/>
    <w:rsid w:val="00DC72F3"/>
    <w:rsid w:val="00DC7644"/>
    <w:rsid w:val="00DC7CE1"/>
    <w:rsid w:val="00DD05D0"/>
    <w:rsid w:val="00DD12A5"/>
    <w:rsid w:val="00DD229E"/>
    <w:rsid w:val="00DD35B6"/>
    <w:rsid w:val="00DD3D6D"/>
    <w:rsid w:val="00DD4BDC"/>
    <w:rsid w:val="00DD500D"/>
    <w:rsid w:val="00DD55BD"/>
    <w:rsid w:val="00DD5690"/>
    <w:rsid w:val="00DD59DD"/>
    <w:rsid w:val="00DD6AEB"/>
    <w:rsid w:val="00DD72AE"/>
    <w:rsid w:val="00DD7A94"/>
    <w:rsid w:val="00DE1019"/>
    <w:rsid w:val="00DE116D"/>
    <w:rsid w:val="00DE23DD"/>
    <w:rsid w:val="00DE468D"/>
    <w:rsid w:val="00DE4C91"/>
    <w:rsid w:val="00DE7BE3"/>
    <w:rsid w:val="00DF1256"/>
    <w:rsid w:val="00DF18A1"/>
    <w:rsid w:val="00DF1BAA"/>
    <w:rsid w:val="00DF265B"/>
    <w:rsid w:val="00DF4093"/>
    <w:rsid w:val="00DF44FE"/>
    <w:rsid w:val="00DF5770"/>
    <w:rsid w:val="00DF7133"/>
    <w:rsid w:val="00DF78FA"/>
    <w:rsid w:val="00E01737"/>
    <w:rsid w:val="00E02046"/>
    <w:rsid w:val="00E0349B"/>
    <w:rsid w:val="00E04D6A"/>
    <w:rsid w:val="00E051F2"/>
    <w:rsid w:val="00E05A97"/>
    <w:rsid w:val="00E06DCF"/>
    <w:rsid w:val="00E10E67"/>
    <w:rsid w:val="00E12B8A"/>
    <w:rsid w:val="00E14445"/>
    <w:rsid w:val="00E15247"/>
    <w:rsid w:val="00E15389"/>
    <w:rsid w:val="00E17AD0"/>
    <w:rsid w:val="00E20EF2"/>
    <w:rsid w:val="00E217E1"/>
    <w:rsid w:val="00E2193D"/>
    <w:rsid w:val="00E21A20"/>
    <w:rsid w:val="00E24225"/>
    <w:rsid w:val="00E249B9"/>
    <w:rsid w:val="00E267FF"/>
    <w:rsid w:val="00E27A14"/>
    <w:rsid w:val="00E340FF"/>
    <w:rsid w:val="00E3477F"/>
    <w:rsid w:val="00E3578D"/>
    <w:rsid w:val="00E36E69"/>
    <w:rsid w:val="00E36EC9"/>
    <w:rsid w:val="00E37E3C"/>
    <w:rsid w:val="00E405B0"/>
    <w:rsid w:val="00E40B26"/>
    <w:rsid w:val="00E43BEB"/>
    <w:rsid w:val="00E43CE8"/>
    <w:rsid w:val="00E43E28"/>
    <w:rsid w:val="00E440EF"/>
    <w:rsid w:val="00E44B5B"/>
    <w:rsid w:val="00E44EBB"/>
    <w:rsid w:val="00E4513A"/>
    <w:rsid w:val="00E46844"/>
    <w:rsid w:val="00E47FE6"/>
    <w:rsid w:val="00E51D5F"/>
    <w:rsid w:val="00E5263B"/>
    <w:rsid w:val="00E5420E"/>
    <w:rsid w:val="00E558C7"/>
    <w:rsid w:val="00E56632"/>
    <w:rsid w:val="00E56C6D"/>
    <w:rsid w:val="00E60E6A"/>
    <w:rsid w:val="00E60F2F"/>
    <w:rsid w:val="00E61F8D"/>
    <w:rsid w:val="00E624A1"/>
    <w:rsid w:val="00E64258"/>
    <w:rsid w:val="00E6448E"/>
    <w:rsid w:val="00E657C1"/>
    <w:rsid w:val="00E65AB9"/>
    <w:rsid w:val="00E66618"/>
    <w:rsid w:val="00E66D39"/>
    <w:rsid w:val="00E66FCD"/>
    <w:rsid w:val="00E67429"/>
    <w:rsid w:val="00E676F2"/>
    <w:rsid w:val="00E70225"/>
    <w:rsid w:val="00E70861"/>
    <w:rsid w:val="00E70F42"/>
    <w:rsid w:val="00E7234A"/>
    <w:rsid w:val="00E7329F"/>
    <w:rsid w:val="00E7420E"/>
    <w:rsid w:val="00E74F9F"/>
    <w:rsid w:val="00E75293"/>
    <w:rsid w:val="00E75A50"/>
    <w:rsid w:val="00E76AEB"/>
    <w:rsid w:val="00E76BC7"/>
    <w:rsid w:val="00E76F54"/>
    <w:rsid w:val="00E81FBE"/>
    <w:rsid w:val="00E84CD0"/>
    <w:rsid w:val="00E90406"/>
    <w:rsid w:val="00E90CC1"/>
    <w:rsid w:val="00E92A25"/>
    <w:rsid w:val="00E95034"/>
    <w:rsid w:val="00E95FC2"/>
    <w:rsid w:val="00E9700C"/>
    <w:rsid w:val="00E977BB"/>
    <w:rsid w:val="00EA0675"/>
    <w:rsid w:val="00EA1364"/>
    <w:rsid w:val="00EA2BB2"/>
    <w:rsid w:val="00EA3EDF"/>
    <w:rsid w:val="00EA4105"/>
    <w:rsid w:val="00EA6603"/>
    <w:rsid w:val="00EB1180"/>
    <w:rsid w:val="00EB2448"/>
    <w:rsid w:val="00EB389E"/>
    <w:rsid w:val="00EB73D7"/>
    <w:rsid w:val="00EC371B"/>
    <w:rsid w:val="00EC4FF9"/>
    <w:rsid w:val="00EC5F63"/>
    <w:rsid w:val="00EC64C4"/>
    <w:rsid w:val="00EC7572"/>
    <w:rsid w:val="00EC7753"/>
    <w:rsid w:val="00EC7D44"/>
    <w:rsid w:val="00ED0732"/>
    <w:rsid w:val="00ED0EF6"/>
    <w:rsid w:val="00ED1E7C"/>
    <w:rsid w:val="00ED2BEA"/>
    <w:rsid w:val="00ED3210"/>
    <w:rsid w:val="00ED473A"/>
    <w:rsid w:val="00ED4CB4"/>
    <w:rsid w:val="00ED53FD"/>
    <w:rsid w:val="00ED723F"/>
    <w:rsid w:val="00ED7F9F"/>
    <w:rsid w:val="00EE0219"/>
    <w:rsid w:val="00EE0CC9"/>
    <w:rsid w:val="00EE179D"/>
    <w:rsid w:val="00EE3105"/>
    <w:rsid w:val="00EE4452"/>
    <w:rsid w:val="00EE4A42"/>
    <w:rsid w:val="00EE5A72"/>
    <w:rsid w:val="00EE6EE6"/>
    <w:rsid w:val="00EE7993"/>
    <w:rsid w:val="00EE7A51"/>
    <w:rsid w:val="00EF22B5"/>
    <w:rsid w:val="00EF3713"/>
    <w:rsid w:val="00EF5396"/>
    <w:rsid w:val="00EF7A95"/>
    <w:rsid w:val="00F00416"/>
    <w:rsid w:val="00F0092F"/>
    <w:rsid w:val="00F013E1"/>
    <w:rsid w:val="00F0183B"/>
    <w:rsid w:val="00F02324"/>
    <w:rsid w:val="00F02DE1"/>
    <w:rsid w:val="00F03820"/>
    <w:rsid w:val="00F03CDB"/>
    <w:rsid w:val="00F054E7"/>
    <w:rsid w:val="00F0640F"/>
    <w:rsid w:val="00F0681D"/>
    <w:rsid w:val="00F07275"/>
    <w:rsid w:val="00F07DAA"/>
    <w:rsid w:val="00F07FE3"/>
    <w:rsid w:val="00F10A53"/>
    <w:rsid w:val="00F11C90"/>
    <w:rsid w:val="00F142DA"/>
    <w:rsid w:val="00F17AAD"/>
    <w:rsid w:val="00F216CD"/>
    <w:rsid w:val="00F216E1"/>
    <w:rsid w:val="00F262CE"/>
    <w:rsid w:val="00F27CAC"/>
    <w:rsid w:val="00F30726"/>
    <w:rsid w:val="00F313DF"/>
    <w:rsid w:val="00F31612"/>
    <w:rsid w:val="00F32215"/>
    <w:rsid w:val="00F32785"/>
    <w:rsid w:val="00F333F5"/>
    <w:rsid w:val="00F34745"/>
    <w:rsid w:val="00F3489F"/>
    <w:rsid w:val="00F35135"/>
    <w:rsid w:val="00F35CD1"/>
    <w:rsid w:val="00F36124"/>
    <w:rsid w:val="00F37649"/>
    <w:rsid w:val="00F37BB3"/>
    <w:rsid w:val="00F40A63"/>
    <w:rsid w:val="00F417E7"/>
    <w:rsid w:val="00F42940"/>
    <w:rsid w:val="00F44986"/>
    <w:rsid w:val="00F45D86"/>
    <w:rsid w:val="00F4799D"/>
    <w:rsid w:val="00F5318A"/>
    <w:rsid w:val="00F54325"/>
    <w:rsid w:val="00F544E1"/>
    <w:rsid w:val="00F54965"/>
    <w:rsid w:val="00F54E79"/>
    <w:rsid w:val="00F562DB"/>
    <w:rsid w:val="00F60B5A"/>
    <w:rsid w:val="00F60D30"/>
    <w:rsid w:val="00F61C9C"/>
    <w:rsid w:val="00F63138"/>
    <w:rsid w:val="00F636C7"/>
    <w:rsid w:val="00F63D4A"/>
    <w:rsid w:val="00F6488F"/>
    <w:rsid w:val="00F64C42"/>
    <w:rsid w:val="00F64C44"/>
    <w:rsid w:val="00F67A3E"/>
    <w:rsid w:val="00F70C92"/>
    <w:rsid w:val="00F73655"/>
    <w:rsid w:val="00F76122"/>
    <w:rsid w:val="00F82F91"/>
    <w:rsid w:val="00F8343F"/>
    <w:rsid w:val="00F83E4D"/>
    <w:rsid w:val="00F90050"/>
    <w:rsid w:val="00F904DD"/>
    <w:rsid w:val="00F92F84"/>
    <w:rsid w:val="00F9432A"/>
    <w:rsid w:val="00F953D3"/>
    <w:rsid w:val="00F96B17"/>
    <w:rsid w:val="00F97566"/>
    <w:rsid w:val="00FA0049"/>
    <w:rsid w:val="00FA2103"/>
    <w:rsid w:val="00FA2FB9"/>
    <w:rsid w:val="00FA45AF"/>
    <w:rsid w:val="00FA504E"/>
    <w:rsid w:val="00FA6FC0"/>
    <w:rsid w:val="00FA7C1A"/>
    <w:rsid w:val="00FA7E37"/>
    <w:rsid w:val="00FB0A00"/>
    <w:rsid w:val="00FB0AE3"/>
    <w:rsid w:val="00FB172E"/>
    <w:rsid w:val="00FB2541"/>
    <w:rsid w:val="00FB340E"/>
    <w:rsid w:val="00FB4548"/>
    <w:rsid w:val="00FB4DC1"/>
    <w:rsid w:val="00FB6F6A"/>
    <w:rsid w:val="00FB7B0F"/>
    <w:rsid w:val="00FB7D1F"/>
    <w:rsid w:val="00FC17A3"/>
    <w:rsid w:val="00FC1A09"/>
    <w:rsid w:val="00FC1E96"/>
    <w:rsid w:val="00FC1F4C"/>
    <w:rsid w:val="00FC2C05"/>
    <w:rsid w:val="00FC74EE"/>
    <w:rsid w:val="00FD0C79"/>
    <w:rsid w:val="00FD1059"/>
    <w:rsid w:val="00FD1835"/>
    <w:rsid w:val="00FD253C"/>
    <w:rsid w:val="00FD2A98"/>
    <w:rsid w:val="00FD3265"/>
    <w:rsid w:val="00FD4712"/>
    <w:rsid w:val="00FD6B77"/>
    <w:rsid w:val="00FE3CBA"/>
    <w:rsid w:val="00FE4868"/>
    <w:rsid w:val="00FE4A56"/>
    <w:rsid w:val="00FE4AE4"/>
    <w:rsid w:val="00FE6999"/>
    <w:rsid w:val="00FF033D"/>
    <w:rsid w:val="00FF0CCC"/>
    <w:rsid w:val="00FF1819"/>
    <w:rsid w:val="00FF3945"/>
    <w:rsid w:val="00FF3E72"/>
    <w:rsid w:val="00FF4CAB"/>
    <w:rsid w:val="00FF7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F109F"/>
  <w15:docId w15:val="{932EBA5F-438A-4D3B-BD30-F759980C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正文段落"/>
    <w:qFormat/>
    <w:rsid w:val="00033A90"/>
    <w:pPr>
      <w:widowControl w:val="0"/>
      <w:adjustRightInd w:val="0"/>
      <w:snapToGrid w:val="0"/>
      <w:spacing w:line="400" w:lineRule="exact"/>
      <w:ind w:firstLineChars="200" w:firstLine="200"/>
      <w:jc w:val="both"/>
    </w:pPr>
    <w:rPr>
      <w:rFonts w:ascii="Times New Roman" w:eastAsia="宋体" w:hAnsi="Times New Roman" w:cs="Times New Roman"/>
      <w:sz w:val="24"/>
      <w:szCs w:val="24"/>
    </w:rPr>
  </w:style>
  <w:style w:type="paragraph" w:styleId="1">
    <w:name w:val="heading 1"/>
    <w:aliases w:val="章标题"/>
    <w:next w:val="a0"/>
    <w:link w:val="10"/>
    <w:uiPriority w:val="9"/>
    <w:qFormat/>
    <w:rsid w:val="00915B36"/>
    <w:pPr>
      <w:keepNext/>
      <w:keepLines/>
      <w:numPr>
        <w:numId w:val="2"/>
      </w:numPr>
      <w:spacing w:before="480" w:after="360"/>
      <w:ind w:left="0"/>
      <w:jc w:val="center"/>
      <w:outlineLvl w:val="0"/>
    </w:pPr>
    <w:rPr>
      <w:rFonts w:ascii="Arial" w:eastAsia="黑体" w:hAnsi="Arial" w:cs="Times New Roman"/>
      <w:bCs/>
      <w:kern w:val="44"/>
      <w:sz w:val="32"/>
      <w:szCs w:val="44"/>
    </w:rPr>
  </w:style>
  <w:style w:type="paragraph" w:styleId="2">
    <w:name w:val="heading 2"/>
    <w:aliases w:val="节标题"/>
    <w:next w:val="a0"/>
    <w:link w:val="20"/>
    <w:uiPriority w:val="9"/>
    <w:unhideWhenUsed/>
    <w:qFormat/>
    <w:rsid w:val="00920B55"/>
    <w:pPr>
      <w:keepNext/>
      <w:keepLines/>
      <w:numPr>
        <w:ilvl w:val="1"/>
        <w:numId w:val="2"/>
      </w:numPr>
      <w:spacing w:before="480" w:after="120" w:line="400" w:lineRule="exact"/>
      <w:outlineLvl w:val="1"/>
    </w:pPr>
    <w:rPr>
      <w:rFonts w:ascii="Arial" w:eastAsia="黑体" w:hAnsi="Arial" w:cstheme="majorBidi"/>
      <w:bCs/>
      <w:sz w:val="28"/>
      <w:szCs w:val="32"/>
    </w:rPr>
  </w:style>
  <w:style w:type="paragraph" w:styleId="3">
    <w:name w:val="heading 3"/>
    <w:aliases w:val="条标题"/>
    <w:next w:val="a0"/>
    <w:link w:val="30"/>
    <w:qFormat/>
    <w:rsid w:val="00920B55"/>
    <w:pPr>
      <w:keepNext/>
      <w:keepLines/>
      <w:numPr>
        <w:ilvl w:val="2"/>
        <w:numId w:val="2"/>
      </w:numPr>
      <w:spacing w:before="240" w:after="120" w:line="400" w:lineRule="exact"/>
      <w:outlineLvl w:val="2"/>
    </w:pPr>
    <w:rPr>
      <w:rFonts w:ascii="Arial" w:eastAsia="黑体" w:hAnsi="Arial" w:cs="Times New Roman"/>
      <w:kern w:val="0"/>
      <w:sz w:val="26"/>
      <w:szCs w:val="28"/>
      <w:lang w:val="zh-CN"/>
    </w:rPr>
  </w:style>
  <w:style w:type="paragraph" w:styleId="4">
    <w:name w:val="heading 4"/>
    <w:aliases w:val="次级标题"/>
    <w:next w:val="a0"/>
    <w:link w:val="40"/>
    <w:uiPriority w:val="9"/>
    <w:unhideWhenUsed/>
    <w:qFormat/>
    <w:rsid w:val="00920B55"/>
    <w:pPr>
      <w:keepNext/>
      <w:keepLines/>
      <w:numPr>
        <w:ilvl w:val="3"/>
        <w:numId w:val="2"/>
      </w:numPr>
      <w:spacing w:before="240" w:after="120" w:line="400" w:lineRule="exact"/>
      <w:outlineLvl w:val="3"/>
    </w:pPr>
    <w:rPr>
      <w:rFonts w:ascii="Arial" w:eastAsia="黑体" w:hAnsi="Arial" w:cstheme="majorBidi"/>
      <w:bCs/>
      <w:sz w:val="24"/>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标题 3 字符"/>
    <w:aliases w:val="条标题 字符"/>
    <w:basedOn w:val="a1"/>
    <w:link w:val="3"/>
    <w:rsid w:val="00920B55"/>
    <w:rPr>
      <w:rFonts w:ascii="Arial" w:eastAsia="黑体" w:hAnsi="Arial" w:cs="Times New Roman"/>
      <w:kern w:val="0"/>
      <w:sz w:val="26"/>
      <w:szCs w:val="28"/>
      <w:lang w:val="zh-CN"/>
    </w:rPr>
  </w:style>
  <w:style w:type="character" w:customStyle="1" w:styleId="10">
    <w:name w:val="标题 1 字符"/>
    <w:aliases w:val="章标题 字符"/>
    <w:basedOn w:val="a1"/>
    <w:link w:val="1"/>
    <w:uiPriority w:val="9"/>
    <w:rsid w:val="00915B36"/>
    <w:rPr>
      <w:rFonts w:ascii="Arial" w:eastAsia="黑体" w:hAnsi="Arial" w:cs="Times New Roman"/>
      <w:bCs/>
      <w:kern w:val="44"/>
      <w:sz w:val="32"/>
      <w:szCs w:val="44"/>
    </w:rPr>
  </w:style>
  <w:style w:type="character" w:customStyle="1" w:styleId="20">
    <w:name w:val="标题 2 字符"/>
    <w:aliases w:val="节标题 字符"/>
    <w:basedOn w:val="a1"/>
    <w:link w:val="2"/>
    <w:uiPriority w:val="9"/>
    <w:rsid w:val="00920B55"/>
    <w:rPr>
      <w:rFonts w:ascii="Arial" w:eastAsia="黑体" w:hAnsi="Arial" w:cstheme="majorBidi"/>
      <w:bCs/>
      <w:sz w:val="28"/>
      <w:szCs w:val="32"/>
    </w:rPr>
  </w:style>
  <w:style w:type="character" w:customStyle="1" w:styleId="40">
    <w:name w:val="标题 4 字符"/>
    <w:aliases w:val="次级标题 字符"/>
    <w:basedOn w:val="a1"/>
    <w:link w:val="4"/>
    <w:uiPriority w:val="9"/>
    <w:rsid w:val="00920B55"/>
    <w:rPr>
      <w:rFonts w:ascii="Arial" w:eastAsia="黑体" w:hAnsi="Arial" w:cstheme="majorBidi"/>
      <w:bCs/>
      <w:sz w:val="24"/>
      <w:szCs w:val="28"/>
    </w:rPr>
  </w:style>
  <w:style w:type="character" w:styleId="a4">
    <w:name w:val="Hyperlink"/>
    <w:basedOn w:val="a1"/>
    <w:uiPriority w:val="99"/>
    <w:unhideWhenUsed/>
    <w:rsid w:val="00BC74D1"/>
    <w:rPr>
      <w:color w:val="0563C1" w:themeColor="hyperlink"/>
      <w:u w:val="single"/>
    </w:rPr>
  </w:style>
  <w:style w:type="paragraph" w:styleId="TOC1">
    <w:name w:val="toc 1"/>
    <w:next w:val="a0"/>
    <w:autoRedefine/>
    <w:uiPriority w:val="39"/>
    <w:unhideWhenUsed/>
    <w:rsid w:val="00C15782"/>
    <w:pPr>
      <w:tabs>
        <w:tab w:val="right" w:leader="dot" w:pos="8494"/>
      </w:tabs>
      <w:spacing w:line="400" w:lineRule="exact"/>
    </w:pPr>
    <w:rPr>
      <w:rFonts w:ascii="Times New Roman" w:eastAsia="黑体" w:hAnsi="Times New Roman" w:cs="Times New Roman"/>
      <w:noProof/>
      <w:sz w:val="24"/>
      <w:szCs w:val="24"/>
    </w:rPr>
  </w:style>
  <w:style w:type="paragraph" w:styleId="TOC2">
    <w:name w:val="toc 2"/>
    <w:next w:val="a0"/>
    <w:autoRedefine/>
    <w:uiPriority w:val="39"/>
    <w:unhideWhenUsed/>
    <w:rsid w:val="00C15782"/>
    <w:pPr>
      <w:tabs>
        <w:tab w:val="right" w:leader="dot" w:pos="8494"/>
      </w:tabs>
      <w:spacing w:line="400" w:lineRule="exact"/>
      <w:ind w:leftChars="100" w:left="100"/>
    </w:pPr>
    <w:rPr>
      <w:rFonts w:ascii="Times New Roman" w:eastAsia="宋体" w:hAnsi="Times New Roman" w:cs="Times New Roman"/>
      <w:noProof/>
      <w:sz w:val="24"/>
      <w:szCs w:val="24"/>
    </w:rPr>
  </w:style>
  <w:style w:type="paragraph" w:styleId="TOC3">
    <w:name w:val="toc 3"/>
    <w:next w:val="a0"/>
    <w:autoRedefine/>
    <w:uiPriority w:val="39"/>
    <w:unhideWhenUsed/>
    <w:rsid w:val="00C15782"/>
    <w:pPr>
      <w:tabs>
        <w:tab w:val="right" w:leader="dot" w:pos="8494"/>
      </w:tabs>
      <w:spacing w:line="400" w:lineRule="exact"/>
      <w:ind w:leftChars="200" w:left="200"/>
    </w:pPr>
    <w:rPr>
      <w:rFonts w:ascii="Times New Roman" w:eastAsia="宋体" w:hAnsi="Times New Roman" w:cs="Times New Roman"/>
      <w:noProof/>
      <w:sz w:val="24"/>
      <w:szCs w:val="24"/>
    </w:rPr>
  </w:style>
  <w:style w:type="paragraph" w:styleId="a5">
    <w:name w:val="header"/>
    <w:basedOn w:val="a0"/>
    <w:link w:val="a6"/>
    <w:uiPriority w:val="99"/>
    <w:unhideWhenUsed/>
    <w:rsid w:val="00920B55"/>
    <w:pPr>
      <w:pBdr>
        <w:bottom w:val="single" w:sz="6" w:space="1" w:color="auto"/>
      </w:pBdr>
      <w:tabs>
        <w:tab w:val="center" w:pos="4153"/>
        <w:tab w:val="right" w:pos="8306"/>
      </w:tabs>
      <w:jc w:val="center"/>
    </w:pPr>
    <w:rPr>
      <w:sz w:val="18"/>
      <w:szCs w:val="18"/>
    </w:rPr>
  </w:style>
  <w:style w:type="character" w:customStyle="1" w:styleId="a6">
    <w:name w:val="页眉 字符"/>
    <w:basedOn w:val="a1"/>
    <w:link w:val="a5"/>
    <w:uiPriority w:val="99"/>
    <w:rsid w:val="00920B55"/>
    <w:rPr>
      <w:rFonts w:ascii="Times New Roman" w:eastAsia="宋体" w:hAnsi="Times New Roman" w:cs="Times New Roman"/>
      <w:sz w:val="18"/>
      <w:szCs w:val="18"/>
    </w:rPr>
  </w:style>
  <w:style w:type="paragraph" w:styleId="a7">
    <w:name w:val="footer"/>
    <w:basedOn w:val="a0"/>
    <w:link w:val="a8"/>
    <w:uiPriority w:val="99"/>
    <w:unhideWhenUsed/>
    <w:rsid w:val="00920B55"/>
    <w:pPr>
      <w:tabs>
        <w:tab w:val="center" w:pos="4153"/>
        <w:tab w:val="right" w:pos="8306"/>
      </w:tabs>
      <w:jc w:val="left"/>
    </w:pPr>
    <w:rPr>
      <w:sz w:val="18"/>
      <w:szCs w:val="18"/>
    </w:rPr>
  </w:style>
  <w:style w:type="character" w:customStyle="1" w:styleId="a8">
    <w:name w:val="页脚 字符"/>
    <w:basedOn w:val="a1"/>
    <w:link w:val="a7"/>
    <w:uiPriority w:val="99"/>
    <w:rsid w:val="00920B55"/>
    <w:rPr>
      <w:rFonts w:ascii="Times New Roman" w:eastAsia="宋体" w:hAnsi="Times New Roman" w:cs="Times New Roman"/>
      <w:sz w:val="18"/>
      <w:szCs w:val="18"/>
    </w:rPr>
  </w:style>
  <w:style w:type="paragraph" w:styleId="a9">
    <w:name w:val="Plain Text"/>
    <w:basedOn w:val="a0"/>
    <w:link w:val="aa"/>
    <w:uiPriority w:val="99"/>
    <w:qFormat/>
    <w:rsid w:val="008E26EB"/>
    <w:pPr>
      <w:adjustRightInd/>
      <w:snapToGrid/>
      <w:spacing w:line="240" w:lineRule="auto"/>
      <w:ind w:firstLineChars="0" w:firstLine="0"/>
    </w:pPr>
    <w:rPr>
      <w:rFonts w:ascii="宋体" w:hAnsi="Courier New"/>
      <w:sz w:val="21"/>
      <w:szCs w:val="20"/>
    </w:rPr>
  </w:style>
  <w:style w:type="character" w:customStyle="1" w:styleId="aa">
    <w:name w:val="纯文本 字符"/>
    <w:basedOn w:val="a1"/>
    <w:link w:val="a9"/>
    <w:uiPriority w:val="99"/>
    <w:qFormat/>
    <w:rsid w:val="008E26EB"/>
    <w:rPr>
      <w:rFonts w:ascii="宋体" w:eastAsia="宋体" w:hAnsi="Courier New" w:cs="Times New Roman"/>
      <w:szCs w:val="20"/>
    </w:rPr>
  </w:style>
  <w:style w:type="paragraph" w:styleId="ab">
    <w:name w:val="caption"/>
    <w:basedOn w:val="a0"/>
    <w:next w:val="a0"/>
    <w:link w:val="ac"/>
    <w:uiPriority w:val="35"/>
    <w:unhideWhenUsed/>
    <w:rsid w:val="00920B55"/>
    <w:rPr>
      <w:rFonts w:eastAsia="黑体" w:cstheme="majorBidi"/>
      <w:sz w:val="20"/>
      <w:szCs w:val="20"/>
    </w:rPr>
  </w:style>
  <w:style w:type="paragraph" w:customStyle="1" w:styleId="11">
    <w:name w:val="1"/>
    <w:basedOn w:val="a0"/>
    <w:next w:val="ad"/>
    <w:rsid w:val="00C66EEE"/>
    <w:pPr>
      <w:adjustRightInd/>
      <w:snapToGrid/>
      <w:spacing w:line="240" w:lineRule="auto"/>
      <w:ind w:firstLine="498"/>
    </w:pPr>
    <w:rPr>
      <w:szCs w:val="20"/>
    </w:rPr>
  </w:style>
  <w:style w:type="paragraph" w:styleId="ae">
    <w:name w:val="Body Text"/>
    <w:basedOn w:val="a0"/>
    <w:link w:val="af"/>
    <w:uiPriority w:val="99"/>
    <w:semiHidden/>
    <w:unhideWhenUsed/>
    <w:rsid w:val="00C66EEE"/>
    <w:pPr>
      <w:spacing w:after="120"/>
    </w:pPr>
  </w:style>
  <w:style w:type="character" w:customStyle="1" w:styleId="af">
    <w:name w:val="正文文本 字符"/>
    <w:basedOn w:val="a1"/>
    <w:link w:val="ae"/>
    <w:uiPriority w:val="99"/>
    <w:semiHidden/>
    <w:rsid w:val="00C66EEE"/>
    <w:rPr>
      <w:rFonts w:ascii="Times New Roman" w:eastAsia="宋体" w:hAnsi="Times New Roman" w:cs="Times New Roman"/>
      <w:sz w:val="24"/>
      <w:szCs w:val="24"/>
    </w:rPr>
  </w:style>
  <w:style w:type="paragraph" w:styleId="ad">
    <w:name w:val="Body Text First Indent"/>
    <w:basedOn w:val="ae"/>
    <w:link w:val="af0"/>
    <w:uiPriority w:val="99"/>
    <w:semiHidden/>
    <w:unhideWhenUsed/>
    <w:rsid w:val="00C66EEE"/>
    <w:pPr>
      <w:ind w:firstLineChars="100" w:firstLine="420"/>
    </w:pPr>
  </w:style>
  <w:style w:type="character" w:customStyle="1" w:styleId="af0">
    <w:name w:val="正文文本首行缩进 字符"/>
    <w:basedOn w:val="af"/>
    <w:link w:val="ad"/>
    <w:uiPriority w:val="99"/>
    <w:semiHidden/>
    <w:rsid w:val="00C66EEE"/>
    <w:rPr>
      <w:rFonts w:ascii="Times New Roman" w:eastAsia="宋体" w:hAnsi="Times New Roman" w:cs="Times New Roman"/>
      <w:sz w:val="24"/>
      <w:szCs w:val="24"/>
    </w:rPr>
  </w:style>
  <w:style w:type="paragraph" w:styleId="af1">
    <w:name w:val="Normal Indent"/>
    <w:basedOn w:val="a0"/>
    <w:rsid w:val="00C54D42"/>
    <w:pPr>
      <w:adjustRightInd/>
      <w:snapToGrid/>
      <w:spacing w:line="240" w:lineRule="auto"/>
      <w:ind w:firstLineChars="0" w:firstLine="499"/>
    </w:pPr>
    <w:rPr>
      <w:szCs w:val="20"/>
    </w:rPr>
  </w:style>
  <w:style w:type="paragraph" w:styleId="af2">
    <w:name w:val="Body Text Indent"/>
    <w:basedOn w:val="a0"/>
    <w:link w:val="af3"/>
    <w:rsid w:val="00C54D42"/>
    <w:pPr>
      <w:adjustRightInd/>
      <w:snapToGrid/>
      <w:spacing w:after="120" w:line="240" w:lineRule="auto"/>
      <w:ind w:leftChars="200" w:left="420" w:firstLineChars="0" w:firstLine="0"/>
    </w:pPr>
  </w:style>
  <w:style w:type="character" w:customStyle="1" w:styleId="af3">
    <w:name w:val="正文文本缩进 字符"/>
    <w:basedOn w:val="a1"/>
    <w:link w:val="af2"/>
    <w:qFormat/>
    <w:rsid w:val="00C54D42"/>
    <w:rPr>
      <w:rFonts w:ascii="Times New Roman" w:eastAsia="宋体" w:hAnsi="Times New Roman" w:cs="Times New Roman"/>
      <w:sz w:val="24"/>
      <w:szCs w:val="24"/>
    </w:rPr>
  </w:style>
  <w:style w:type="paragraph" w:styleId="af4">
    <w:name w:val="Balloon Text"/>
    <w:basedOn w:val="a0"/>
    <w:link w:val="af5"/>
    <w:uiPriority w:val="99"/>
    <w:semiHidden/>
    <w:unhideWhenUsed/>
    <w:rsid w:val="00721C9B"/>
    <w:pPr>
      <w:spacing w:line="240" w:lineRule="auto"/>
    </w:pPr>
    <w:rPr>
      <w:sz w:val="18"/>
      <w:szCs w:val="18"/>
    </w:rPr>
  </w:style>
  <w:style w:type="character" w:customStyle="1" w:styleId="af5">
    <w:name w:val="批注框文本 字符"/>
    <w:basedOn w:val="a1"/>
    <w:link w:val="af4"/>
    <w:uiPriority w:val="99"/>
    <w:semiHidden/>
    <w:rsid w:val="00721C9B"/>
    <w:rPr>
      <w:rFonts w:ascii="Times New Roman" w:eastAsia="宋体" w:hAnsi="Times New Roman" w:cs="Times New Roman"/>
      <w:sz w:val="18"/>
      <w:szCs w:val="18"/>
    </w:rPr>
  </w:style>
  <w:style w:type="paragraph" w:customStyle="1" w:styleId="12">
    <w:name w:val="标题1"/>
    <w:basedOn w:val="af6"/>
    <w:rsid w:val="001012B2"/>
    <w:pPr>
      <w:widowControl/>
      <w:snapToGrid/>
      <w:spacing w:after="360" w:line="420" w:lineRule="exact"/>
      <w:ind w:firstLineChars="0" w:firstLine="0"/>
      <w:textAlignment w:val="baseline"/>
      <w:outlineLvl w:val="9"/>
    </w:pPr>
    <w:rPr>
      <w:rFonts w:ascii="Arial" w:eastAsia="宋体" w:hAnsi="Arial" w:cs="Times New Roman"/>
      <w:b w:val="0"/>
      <w:bCs w:val="0"/>
      <w:kern w:val="0"/>
      <w:sz w:val="30"/>
      <w:szCs w:val="20"/>
    </w:rPr>
  </w:style>
  <w:style w:type="paragraph" w:styleId="af6">
    <w:name w:val="Title"/>
    <w:basedOn w:val="a0"/>
    <w:next w:val="a0"/>
    <w:link w:val="af7"/>
    <w:uiPriority w:val="10"/>
    <w:qFormat/>
    <w:rsid w:val="001012B2"/>
    <w:pPr>
      <w:spacing w:before="240" w:after="60"/>
      <w:jc w:val="center"/>
      <w:outlineLvl w:val="0"/>
    </w:pPr>
    <w:rPr>
      <w:rFonts w:asciiTheme="majorHAnsi" w:eastAsiaTheme="majorEastAsia" w:hAnsiTheme="majorHAnsi" w:cstheme="majorBidi"/>
      <w:b/>
      <w:bCs/>
      <w:sz w:val="32"/>
      <w:szCs w:val="32"/>
    </w:rPr>
  </w:style>
  <w:style w:type="character" w:customStyle="1" w:styleId="af7">
    <w:name w:val="标题 字符"/>
    <w:basedOn w:val="a1"/>
    <w:link w:val="af6"/>
    <w:uiPriority w:val="10"/>
    <w:qFormat/>
    <w:rsid w:val="001012B2"/>
    <w:rPr>
      <w:rFonts w:asciiTheme="majorHAnsi" w:eastAsiaTheme="majorEastAsia" w:hAnsiTheme="majorHAnsi" w:cstheme="majorBidi"/>
      <w:b/>
      <w:bCs/>
      <w:sz w:val="32"/>
      <w:szCs w:val="32"/>
    </w:rPr>
  </w:style>
  <w:style w:type="paragraph" w:styleId="af8">
    <w:name w:val="List Paragraph"/>
    <w:basedOn w:val="a0"/>
    <w:link w:val="af9"/>
    <w:uiPriority w:val="99"/>
    <w:qFormat/>
    <w:rsid w:val="00920B55"/>
    <w:pPr>
      <w:ind w:firstLine="420"/>
    </w:pPr>
  </w:style>
  <w:style w:type="paragraph" w:styleId="afa">
    <w:name w:val="Normal (Web)"/>
    <w:basedOn w:val="a0"/>
    <w:uiPriority w:val="99"/>
    <w:unhideWhenUsed/>
    <w:rsid w:val="009974E6"/>
    <w:pPr>
      <w:widowControl/>
      <w:adjustRightInd/>
      <w:snapToGrid/>
      <w:spacing w:before="100" w:beforeAutospacing="1" w:after="100" w:afterAutospacing="1" w:line="240" w:lineRule="auto"/>
      <w:ind w:firstLineChars="0" w:firstLine="0"/>
      <w:jc w:val="left"/>
    </w:pPr>
    <w:rPr>
      <w:rFonts w:ascii="宋体" w:hAnsi="宋体" w:cs="宋体"/>
      <w:kern w:val="0"/>
    </w:rPr>
  </w:style>
  <w:style w:type="paragraph" w:styleId="afb">
    <w:name w:val="Revision"/>
    <w:hidden/>
    <w:uiPriority w:val="99"/>
    <w:semiHidden/>
    <w:rsid w:val="00724F92"/>
    <w:rPr>
      <w:rFonts w:ascii="Times New Roman" w:eastAsia="宋体" w:hAnsi="Times New Roman" w:cs="Times New Roman"/>
      <w:sz w:val="24"/>
      <w:szCs w:val="24"/>
    </w:rPr>
  </w:style>
  <w:style w:type="paragraph" w:customStyle="1" w:styleId="afc">
    <w:name w:val="注释"/>
    <w:link w:val="afd"/>
    <w:qFormat/>
    <w:rsid w:val="00333EAD"/>
    <w:pPr>
      <w:framePr w:wrap="around" w:vAnchor="text" w:hAnchor="text" w:y="1"/>
      <w:jc w:val="both"/>
    </w:pPr>
    <w:rPr>
      <w:rFonts w:ascii="Times New Roman" w:eastAsia="宋体" w:hAnsi="Times New Roman" w:cs="Times New Roman"/>
      <w:color w:val="7030A0"/>
      <w:sz w:val="24"/>
      <w:szCs w:val="24"/>
    </w:rPr>
  </w:style>
  <w:style w:type="character" w:customStyle="1" w:styleId="afd">
    <w:name w:val="注释 字符"/>
    <w:basedOn w:val="a1"/>
    <w:link w:val="afc"/>
    <w:qFormat/>
    <w:rsid w:val="00333EAD"/>
    <w:rPr>
      <w:rFonts w:ascii="Times New Roman" w:eastAsia="宋体" w:hAnsi="Times New Roman" w:cs="Times New Roman"/>
      <w:color w:val="7030A0"/>
      <w:sz w:val="24"/>
      <w:szCs w:val="24"/>
    </w:rPr>
  </w:style>
  <w:style w:type="paragraph" w:customStyle="1" w:styleId="afe">
    <w:name w:val="统一正文文本"/>
    <w:qFormat/>
    <w:rsid w:val="001B69DA"/>
    <w:pPr>
      <w:adjustRightInd w:val="0"/>
      <w:spacing w:line="400" w:lineRule="exact"/>
      <w:ind w:firstLineChars="200" w:firstLine="200"/>
    </w:pPr>
    <w:rPr>
      <w:rFonts w:ascii="Times New Roman" w:eastAsia="宋体" w:hAnsi="Times New Roman" w:cs="Times New Roman"/>
      <w:color w:val="000000"/>
      <w:spacing w:val="10"/>
      <w:kern w:val="0"/>
      <w:sz w:val="24"/>
      <w:szCs w:val="20"/>
    </w:rPr>
  </w:style>
  <w:style w:type="paragraph" w:styleId="aff">
    <w:name w:val="Quote"/>
    <w:basedOn w:val="a0"/>
    <w:next w:val="a0"/>
    <w:link w:val="aff0"/>
    <w:uiPriority w:val="29"/>
    <w:rsid w:val="00F02324"/>
    <w:pPr>
      <w:spacing w:before="240" w:line="300" w:lineRule="auto"/>
      <w:ind w:firstLineChars="0" w:firstLine="0"/>
      <w:jc w:val="center"/>
    </w:pPr>
    <w:rPr>
      <w:rFonts w:eastAsia="黑体"/>
      <w:b/>
    </w:rPr>
  </w:style>
  <w:style w:type="character" w:customStyle="1" w:styleId="aff0">
    <w:name w:val="引用 字符"/>
    <w:basedOn w:val="a1"/>
    <w:link w:val="aff"/>
    <w:uiPriority w:val="29"/>
    <w:rsid w:val="00F02324"/>
    <w:rPr>
      <w:rFonts w:ascii="Times New Roman" w:eastAsia="黑体" w:hAnsi="Times New Roman" w:cs="Times New Roman"/>
      <w:b/>
      <w:sz w:val="24"/>
      <w:szCs w:val="24"/>
    </w:rPr>
  </w:style>
  <w:style w:type="character" w:styleId="aff1">
    <w:name w:val="Subtle Emphasis"/>
    <w:basedOn w:val="a1"/>
    <w:uiPriority w:val="19"/>
    <w:rsid w:val="00F02324"/>
    <w:rPr>
      <w:i/>
      <w:iCs/>
      <w:color w:val="404040" w:themeColor="text1" w:themeTint="BF"/>
    </w:rPr>
  </w:style>
  <w:style w:type="paragraph" w:styleId="aff2">
    <w:name w:val="Subtitle"/>
    <w:basedOn w:val="a0"/>
    <w:next w:val="a0"/>
    <w:link w:val="aff3"/>
    <w:uiPriority w:val="11"/>
    <w:rsid w:val="00F02324"/>
    <w:pPr>
      <w:spacing w:before="240" w:after="60" w:line="312" w:lineRule="atLeast"/>
      <w:jc w:val="center"/>
      <w:outlineLvl w:val="1"/>
    </w:pPr>
    <w:rPr>
      <w:rFonts w:asciiTheme="minorHAnsi" w:eastAsiaTheme="minorEastAsia" w:hAnsiTheme="minorHAnsi" w:cstheme="minorBidi"/>
      <w:b/>
      <w:bCs/>
      <w:kern w:val="28"/>
      <w:sz w:val="32"/>
      <w:szCs w:val="32"/>
    </w:rPr>
  </w:style>
  <w:style w:type="character" w:customStyle="1" w:styleId="aff3">
    <w:name w:val="副标题 字符"/>
    <w:basedOn w:val="a1"/>
    <w:link w:val="aff2"/>
    <w:uiPriority w:val="11"/>
    <w:rsid w:val="00F02324"/>
    <w:rPr>
      <w:b/>
      <w:bCs/>
      <w:kern w:val="28"/>
      <w:sz w:val="32"/>
      <w:szCs w:val="32"/>
    </w:rPr>
  </w:style>
  <w:style w:type="paragraph" w:customStyle="1" w:styleId="aff4">
    <w:name w:val="表题"/>
    <w:basedOn w:val="aff5"/>
    <w:link w:val="aff6"/>
    <w:qFormat/>
    <w:rsid w:val="00C5415D"/>
    <w:pPr>
      <w:ind w:firstLine="520"/>
    </w:pPr>
  </w:style>
  <w:style w:type="character" w:customStyle="1" w:styleId="aff6">
    <w:name w:val="表题 字符"/>
    <w:basedOn w:val="a1"/>
    <w:link w:val="aff4"/>
    <w:rsid w:val="00C5415D"/>
    <w:rPr>
      <w:rFonts w:ascii="Times New Roman" w:eastAsia="宋体" w:hAnsi="Times New Roman" w:cstheme="majorBidi"/>
      <w:sz w:val="22"/>
      <w:szCs w:val="22"/>
    </w:rPr>
  </w:style>
  <w:style w:type="character" w:customStyle="1" w:styleId="ac">
    <w:name w:val="题注 字符"/>
    <w:basedOn w:val="a1"/>
    <w:link w:val="ab"/>
    <w:uiPriority w:val="35"/>
    <w:rsid w:val="00920B55"/>
    <w:rPr>
      <w:rFonts w:ascii="Times New Roman" w:eastAsia="黑体" w:hAnsi="Times New Roman" w:cstheme="majorBidi"/>
      <w:sz w:val="20"/>
      <w:szCs w:val="20"/>
    </w:rPr>
  </w:style>
  <w:style w:type="paragraph" w:customStyle="1" w:styleId="aff5">
    <w:name w:val="表题格式"/>
    <w:basedOn w:val="ab"/>
    <w:link w:val="aff7"/>
    <w:rsid w:val="00920B55"/>
    <w:pPr>
      <w:keepNext/>
      <w:spacing w:before="240" w:after="120" w:line="240" w:lineRule="auto"/>
      <w:ind w:firstLineChars="0" w:firstLine="0"/>
      <w:jc w:val="center"/>
    </w:pPr>
    <w:rPr>
      <w:rFonts w:eastAsia="宋体"/>
      <w:sz w:val="22"/>
      <w:szCs w:val="22"/>
    </w:rPr>
  </w:style>
  <w:style w:type="character" w:customStyle="1" w:styleId="aff7">
    <w:name w:val="表题格式 字符"/>
    <w:basedOn w:val="ac"/>
    <w:link w:val="aff5"/>
    <w:rsid w:val="00920B55"/>
    <w:rPr>
      <w:rFonts w:ascii="Times New Roman" w:eastAsia="宋体" w:hAnsi="Times New Roman" w:cstheme="majorBidi"/>
      <w:sz w:val="22"/>
      <w:szCs w:val="22"/>
    </w:rPr>
  </w:style>
  <w:style w:type="paragraph" w:customStyle="1" w:styleId="aff8">
    <w:name w:val="表中文字"/>
    <w:basedOn w:val="a0"/>
    <w:link w:val="aff9"/>
    <w:qFormat/>
    <w:rsid w:val="00920B55"/>
    <w:pPr>
      <w:spacing w:before="60" w:after="60" w:line="240" w:lineRule="auto"/>
      <w:ind w:firstLineChars="0" w:firstLine="0"/>
      <w:jc w:val="center"/>
    </w:pPr>
    <w:rPr>
      <w:color w:val="000000"/>
      <w:sz w:val="22"/>
      <w:szCs w:val="22"/>
    </w:rPr>
  </w:style>
  <w:style w:type="character" w:customStyle="1" w:styleId="aff9">
    <w:name w:val="表中文字 字符"/>
    <w:basedOn w:val="a1"/>
    <w:link w:val="aff8"/>
    <w:rsid w:val="00920B55"/>
    <w:rPr>
      <w:rFonts w:ascii="Times New Roman" w:eastAsia="宋体" w:hAnsi="Times New Roman" w:cs="Times New Roman"/>
      <w:color w:val="000000"/>
      <w:sz w:val="22"/>
      <w:szCs w:val="22"/>
    </w:rPr>
  </w:style>
  <w:style w:type="paragraph" w:customStyle="1" w:styleId="affa">
    <w:name w:val="公式格式"/>
    <w:basedOn w:val="a0"/>
    <w:link w:val="affb"/>
    <w:qFormat/>
    <w:rsid w:val="00F32785"/>
    <w:pPr>
      <w:tabs>
        <w:tab w:val="left" w:pos="2694"/>
        <w:tab w:val="left" w:pos="7513"/>
      </w:tabs>
      <w:spacing w:before="120" w:after="120" w:line="240" w:lineRule="auto"/>
      <w:ind w:firstLineChars="0" w:firstLine="0"/>
      <w:jc w:val="right"/>
    </w:pPr>
    <w:rPr>
      <w:rFonts w:eastAsia="Times New Roman"/>
    </w:rPr>
  </w:style>
  <w:style w:type="character" w:customStyle="1" w:styleId="affb">
    <w:name w:val="公式格式 字符"/>
    <w:basedOn w:val="a1"/>
    <w:link w:val="affa"/>
    <w:rsid w:val="00F32785"/>
    <w:rPr>
      <w:rFonts w:ascii="Times New Roman" w:eastAsia="Times New Roman" w:hAnsi="Times New Roman" w:cs="Times New Roman"/>
      <w:sz w:val="24"/>
      <w:szCs w:val="24"/>
    </w:rPr>
  </w:style>
  <w:style w:type="character" w:customStyle="1" w:styleId="af9">
    <w:name w:val="列表段落 字符"/>
    <w:basedOn w:val="a1"/>
    <w:link w:val="af8"/>
    <w:uiPriority w:val="99"/>
    <w:qFormat/>
    <w:rsid w:val="00920B55"/>
    <w:rPr>
      <w:rFonts w:ascii="Times New Roman" w:eastAsia="宋体" w:hAnsi="Times New Roman" w:cs="Times New Roman"/>
      <w:sz w:val="24"/>
      <w:szCs w:val="24"/>
    </w:rPr>
  </w:style>
  <w:style w:type="paragraph" w:customStyle="1" w:styleId="a">
    <w:name w:val="条目标题"/>
    <w:basedOn w:val="af8"/>
    <w:link w:val="affc"/>
    <w:rsid w:val="00920B55"/>
    <w:pPr>
      <w:numPr>
        <w:numId w:val="3"/>
      </w:numPr>
      <w:spacing w:line="400" w:lineRule="auto"/>
      <w:ind w:firstLineChars="0" w:firstLine="0"/>
      <w:jc w:val="left"/>
    </w:pPr>
  </w:style>
  <w:style w:type="character" w:customStyle="1" w:styleId="affc">
    <w:name w:val="条目标题 字符"/>
    <w:basedOn w:val="af9"/>
    <w:link w:val="a"/>
    <w:rsid w:val="00920B55"/>
    <w:rPr>
      <w:rFonts w:ascii="Times New Roman" w:eastAsia="宋体" w:hAnsi="Times New Roman" w:cs="Times New Roman"/>
      <w:sz w:val="24"/>
      <w:szCs w:val="24"/>
    </w:rPr>
  </w:style>
  <w:style w:type="paragraph" w:customStyle="1" w:styleId="affd">
    <w:name w:val="条目标题格式"/>
    <w:basedOn w:val="a0"/>
    <w:next w:val="a0"/>
    <w:link w:val="affe"/>
    <w:qFormat/>
    <w:rsid w:val="00C5415D"/>
    <w:pPr>
      <w:ind w:firstLine="520"/>
    </w:pPr>
  </w:style>
  <w:style w:type="character" w:customStyle="1" w:styleId="affe">
    <w:name w:val="条目标题格式 字符"/>
    <w:basedOn w:val="af9"/>
    <w:link w:val="affd"/>
    <w:rsid w:val="00C5415D"/>
    <w:rPr>
      <w:rFonts w:ascii="Times New Roman" w:eastAsia="宋体" w:hAnsi="Times New Roman" w:cs="Times New Roman"/>
      <w:sz w:val="24"/>
      <w:szCs w:val="24"/>
    </w:rPr>
  </w:style>
  <w:style w:type="paragraph" w:customStyle="1" w:styleId="afff">
    <w:name w:val="图题格式"/>
    <w:basedOn w:val="ab"/>
    <w:link w:val="afff0"/>
    <w:qFormat/>
    <w:rsid w:val="004F1634"/>
    <w:pPr>
      <w:spacing w:before="120" w:after="240" w:line="240" w:lineRule="auto"/>
      <w:ind w:firstLineChars="0" w:firstLine="0"/>
      <w:jc w:val="center"/>
    </w:pPr>
    <w:rPr>
      <w:rFonts w:eastAsia="宋体"/>
      <w:sz w:val="22"/>
      <w:szCs w:val="22"/>
    </w:rPr>
  </w:style>
  <w:style w:type="character" w:customStyle="1" w:styleId="afff0">
    <w:name w:val="图题格式 字符"/>
    <w:basedOn w:val="ac"/>
    <w:link w:val="afff"/>
    <w:rsid w:val="004F1634"/>
    <w:rPr>
      <w:rFonts w:ascii="Times New Roman" w:eastAsia="宋体" w:hAnsi="Times New Roman" w:cstheme="majorBidi"/>
      <w:sz w:val="22"/>
      <w:szCs w:val="22"/>
    </w:rPr>
  </w:style>
  <w:style w:type="paragraph" w:customStyle="1" w:styleId="afff1">
    <w:name w:val="页码格式"/>
    <w:basedOn w:val="a7"/>
    <w:link w:val="afff2"/>
    <w:qFormat/>
    <w:rsid w:val="003418BC"/>
    <w:pPr>
      <w:spacing w:line="240" w:lineRule="auto"/>
      <w:ind w:firstLineChars="0" w:firstLine="0"/>
      <w:jc w:val="center"/>
    </w:pPr>
    <w:rPr>
      <w:sz w:val="21"/>
    </w:rPr>
  </w:style>
  <w:style w:type="character" w:customStyle="1" w:styleId="afff2">
    <w:name w:val="页码格式 字符"/>
    <w:basedOn w:val="a8"/>
    <w:link w:val="afff1"/>
    <w:rsid w:val="003418BC"/>
    <w:rPr>
      <w:rFonts w:ascii="Times New Roman" w:eastAsia="宋体" w:hAnsi="Times New Roman" w:cs="Times New Roman"/>
      <w:sz w:val="18"/>
      <w:szCs w:val="18"/>
    </w:rPr>
  </w:style>
  <w:style w:type="paragraph" w:customStyle="1" w:styleId="afff3">
    <w:name w:val="页眉格式"/>
    <w:basedOn w:val="a5"/>
    <w:link w:val="afff4"/>
    <w:qFormat/>
    <w:rsid w:val="00511D50"/>
    <w:pPr>
      <w:spacing w:line="240" w:lineRule="auto"/>
      <w:ind w:firstLineChars="0" w:firstLine="0"/>
    </w:pPr>
    <w:rPr>
      <w:sz w:val="21"/>
    </w:rPr>
  </w:style>
  <w:style w:type="character" w:customStyle="1" w:styleId="afff4">
    <w:name w:val="页眉格式 字符"/>
    <w:basedOn w:val="a6"/>
    <w:link w:val="afff3"/>
    <w:rsid w:val="00511D50"/>
    <w:rPr>
      <w:rFonts w:ascii="Times New Roman" w:eastAsia="宋体" w:hAnsi="Times New Roman" w:cs="Times New Roman"/>
      <w:sz w:val="18"/>
      <w:szCs w:val="18"/>
    </w:rPr>
  </w:style>
  <w:style w:type="paragraph" w:styleId="TOC7">
    <w:name w:val="toc 7"/>
    <w:basedOn w:val="a0"/>
    <w:next w:val="a0"/>
    <w:autoRedefine/>
    <w:uiPriority w:val="39"/>
    <w:semiHidden/>
    <w:unhideWhenUsed/>
    <w:rsid w:val="00604CD4"/>
    <w:pPr>
      <w:ind w:leftChars="1200" w:left="2520"/>
    </w:pPr>
  </w:style>
  <w:style w:type="paragraph" w:customStyle="1" w:styleId="afff5">
    <w:name w:val="图表题注"/>
    <w:basedOn w:val="a0"/>
    <w:next w:val="a0"/>
    <w:rsid w:val="00B21FF2"/>
    <w:pPr>
      <w:adjustRightInd/>
      <w:snapToGrid/>
      <w:spacing w:beforeLines="50" w:afterLines="50" w:line="288" w:lineRule="auto"/>
      <w:ind w:firstLineChars="0" w:firstLine="0"/>
      <w:jc w:val="center"/>
    </w:pPr>
    <w:rPr>
      <w:sz w:val="21"/>
      <w:szCs w:val="21"/>
    </w:rPr>
  </w:style>
  <w:style w:type="paragraph" w:customStyle="1" w:styleId="afff6">
    <w:name w:val="参考文献"/>
    <w:basedOn w:val="a0"/>
    <w:rsid w:val="00B21FF2"/>
    <w:pPr>
      <w:overflowPunct w:val="0"/>
      <w:spacing w:before="100" w:beforeAutospacing="1" w:after="100" w:afterAutospacing="1" w:line="288" w:lineRule="auto"/>
      <w:ind w:left="488" w:firstLineChars="0" w:firstLine="0"/>
    </w:pPr>
    <w:rPr>
      <w:rFonts w:cs="Courier New"/>
      <w:kern w:val="0"/>
      <w:sz w:val="21"/>
      <w:szCs w:val="21"/>
    </w:rPr>
  </w:style>
  <w:style w:type="character" w:customStyle="1" w:styleId="15">
    <w:name w:val="15"/>
    <w:basedOn w:val="a1"/>
    <w:rsid w:val="00B21FF2"/>
    <w:rPr>
      <w:rFonts w:ascii="Times New Roman" w:hAnsi="Times New Roman" w:cs="Times New Roman" w:hint="default"/>
      <w:color w:val="0000FF"/>
      <w:u w:val="single"/>
    </w:rPr>
  </w:style>
  <w:style w:type="table" w:customStyle="1" w:styleId="TableGrid">
    <w:name w:val="TableGrid"/>
    <w:rsid w:val="003E5781"/>
    <w:rPr>
      <w:szCs w:val="22"/>
    </w:rPr>
    <w:tblPr>
      <w:tblCellMar>
        <w:top w:w="0" w:type="dxa"/>
        <w:left w:w="0" w:type="dxa"/>
        <w:bottom w:w="0" w:type="dxa"/>
        <w:right w:w="0" w:type="dxa"/>
      </w:tblCellMar>
    </w:tblPr>
  </w:style>
  <w:style w:type="paragraph" w:styleId="afff7">
    <w:name w:val="No Spacing"/>
    <w:uiPriority w:val="1"/>
    <w:rsid w:val="00423E61"/>
    <w:pPr>
      <w:widowControl w:val="0"/>
      <w:adjustRightInd w:val="0"/>
      <w:snapToGrid w:val="0"/>
      <w:ind w:firstLineChars="200" w:firstLine="200"/>
      <w:jc w:val="both"/>
    </w:pPr>
    <w:rPr>
      <w:rFonts w:ascii="Times New Roman" w:eastAsia="宋体" w:hAnsi="Times New Roman" w:cs="Times New Roman"/>
      <w:sz w:val="24"/>
      <w:szCs w:val="24"/>
    </w:rPr>
  </w:style>
  <w:style w:type="table" w:styleId="afff8">
    <w:name w:val="Table Grid"/>
    <w:basedOn w:val="a2"/>
    <w:uiPriority w:val="39"/>
    <w:rsid w:val="006349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未处理的提及1"/>
    <w:basedOn w:val="a1"/>
    <w:uiPriority w:val="99"/>
    <w:semiHidden/>
    <w:unhideWhenUsed/>
    <w:rsid w:val="0087630A"/>
    <w:rPr>
      <w:color w:val="605E5C"/>
      <w:shd w:val="clear" w:color="auto" w:fill="E1DFDD"/>
    </w:rPr>
  </w:style>
  <w:style w:type="character" w:styleId="afff9">
    <w:name w:val="Placeholder Text"/>
    <w:basedOn w:val="a1"/>
    <w:uiPriority w:val="99"/>
    <w:semiHidden/>
    <w:rsid w:val="005870DF"/>
    <w:rPr>
      <w:color w:val="808080"/>
    </w:rPr>
  </w:style>
  <w:style w:type="paragraph" w:customStyle="1" w:styleId="14">
    <w:name w:val="修订1"/>
    <w:hidden/>
    <w:uiPriority w:val="99"/>
    <w:semiHidden/>
    <w:qFormat/>
    <w:rsid w:val="00682F30"/>
    <w:rPr>
      <w:rFonts w:ascii="Times New Roman" w:eastAsia="宋体" w:hAnsi="Times New Roman" w:cs="Times New Roman"/>
      <w:sz w:val="24"/>
      <w:szCs w:val="24"/>
    </w:rPr>
  </w:style>
  <w:style w:type="character" w:styleId="afffa">
    <w:name w:val="FollowedHyperlink"/>
    <w:basedOn w:val="a1"/>
    <w:uiPriority w:val="99"/>
    <w:semiHidden/>
    <w:unhideWhenUsed/>
    <w:rsid w:val="00F83E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7216">
      <w:bodyDiv w:val="1"/>
      <w:marLeft w:val="0"/>
      <w:marRight w:val="0"/>
      <w:marTop w:val="0"/>
      <w:marBottom w:val="0"/>
      <w:divBdr>
        <w:top w:val="none" w:sz="0" w:space="0" w:color="auto"/>
        <w:left w:val="none" w:sz="0" w:space="0" w:color="auto"/>
        <w:bottom w:val="none" w:sz="0" w:space="0" w:color="auto"/>
        <w:right w:val="none" w:sz="0" w:space="0" w:color="auto"/>
      </w:divBdr>
    </w:div>
    <w:div w:id="248122518">
      <w:bodyDiv w:val="1"/>
      <w:marLeft w:val="0"/>
      <w:marRight w:val="0"/>
      <w:marTop w:val="0"/>
      <w:marBottom w:val="0"/>
      <w:divBdr>
        <w:top w:val="none" w:sz="0" w:space="0" w:color="auto"/>
        <w:left w:val="none" w:sz="0" w:space="0" w:color="auto"/>
        <w:bottom w:val="none" w:sz="0" w:space="0" w:color="auto"/>
        <w:right w:val="none" w:sz="0" w:space="0" w:color="auto"/>
      </w:divBdr>
    </w:div>
    <w:div w:id="310989688">
      <w:bodyDiv w:val="1"/>
      <w:marLeft w:val="0"/>
      <w:marRight w:val="0"/>
      <w:marTop w:val="0"/>
      <w:marBottom w:val="0"/>
      <w:divBdr>
        <w:top w:val="none" w:sz="0" w:space="0" w:color="auto"/>
        <w:left w:val="none" w:sz="0" w:space="0" w:color="auto"/>
        <w:bottom w:val="none" w:sz="0" w:space="0" w:color="auto"/>
        <w:right w:val="none" w:sz="0" w:space="0" w:color="auto"/>
      </w:divBdr>
    </w:div>
    <w:div w:id="514731432">
      <w:bodyDiv w:val="1"/>
      <w:marLeft w:val="0"/>
      <w:marRight w:val="0"/>
      <w:marTop w:val="0"/>
      <w:marBottom w:val="0"/>
      <w:divBdr>
        <w:top w:val="none" w:sz="0" w:space="0" w:color="auto"/>
        <w:left w:val="none" w:sz="0" w:space="0" w:color="auto"/>
        <w:bottom w:val="none" w:sz="0" w:space="0" w:color="auto"/>
        <w:right w:val="none" w:sz="0" w:space="0" w:color="auto"/>
      </w:divBdr>
    </w:div>
    <w:div w:id="640623925">
      <w:bodyDiv w:val="1"/>
      <w:marLeft w:val="0"/>
      <w:marRight w:val="0"/>
      <w:marTop w:val="0"/>
      <w:marBottom w:val="0"/>
      <w:divBdr>
        <w:top w:val="none" w:sz="0" w:space="0" w:color="auto"/>
        <w:left w:val="none" w:sz="0" w:space="0" w:color="auto"/>
        <w:bottom w:val="none" w:sz="0" w:space="0" w:color="auto"/>
        <w:right w:val="none" w:sz="0" w:space="0" w:color="auto"/>
      </w:divBdr>
    </w:div>
    <w:div w:id="691033458">
      <w:bodyDiv w:val="1"/>
      <w:marLeft w:val="0"/>
      <w:marRight w:val="0"/>
      <w:marTop w:val="0"/>
      <w:marBottom w:val="0"/>
      <w:divBdr>
        <w:top w:val="none" w:sz="0" w:space="0" w:color="auto"/>
        <w:left w:val="none" w:sz="0" w:space="0" w:color="auto"/>
        <w:bottom w:val="none" w:sz="0" w:space="0" w:color="auto"/>
        <w:right w:val="none" w:sz="0" w:space="0" w:color="auto"/>
      </w:divBdr>
    </w:div>
    <w:div w:id="720711267">
      <w:bodyDiv w:val="1"/>
      <w:marLeft w:val="0"/>
      <w:marRight w:val="0"/>
      <w:marTop w:val="0"/>
      <w:marBottom w:val="0"/>
      <w:divBdr>
        <w:top w:val="none" w:sz="0" w:space="0" w:color="auto"/>
        <w:left w:val="none" w:sz="0" w:space="0" w:color="auto"/>
        <w:bottom w:val="none" w:sz="0" w:space="0" w:color="auto"/>
        <w:right w:val="none" w:sz="0" w:space="0" w:color="auto"/>
      </w:divBdr>
    </w:div>
    <w:div w:id="810943664">
      <w:bodyDiv w:val="1"/>
      <w:marLeft w:val="0"/>
      <w:marRight w:val="0"/>
      <w:marTop w:val="0"/>
      <w:marBottom w:val="0"/>
      <w:divBdr>
        <w:top w:val="none" w:sz="0" w:space="0" w:color="auto"/>
        <w:left w:val="none" w:sz="0" w:space="0" w:color="auto"/>
        <w:bottom w:val="none" w:sz="0" w:space="0" w:color="auto"/>
        <w:right w:val="none" w:sz="0" w:space="0" w:color="auto"/>
      </w:divBdr>
    </w:div>
    <w:div w:id="898593854">
      <w:bodyDiv w:val="1"/>
      <w:marLeft w:val="0"/>
      <w:marRight w:val="0"/>
      <w:marTop w:val="0"/>
      <w:marBottom w:val="0"/>
      <w:divBdr>
        <w:top w:val="none" w:sz="0" w:space="0" w:color="auto"/>
        <w:left w:val="none" w:sz="0" w:space="0" w:color="auto"/>
        <w:bottom w:val="none" w:sz="0" w:space="0" w:color="auto"/>
        <w:right w:val="none" w:sz="0" w:space="0" w:color="auto"/>
      </w:divBdr>
    </w:div>
    <w:div w:id="930504700">
      <w:bodyDiv w:val="1"/>
      <w:marLeft w:val="0"/>
      <w:marRight w:val="0"/>
      <w:marTop w:val="0"/>
      <w:marBottom w:val="0"/>
      <w:divBdr>
        <w:top w:val="none" w:sz="0" w:space="0" w:color="auto"/>
        <w:left w:val="none" w:sz="0" w:space="0" w:color="auto"/>
        <w:bottom w:val="none" w:sz="0" w:space="0" w:color="auto"/>
        <w:right w:val="none" w:sz="0" w:space="0" w:color="auto"/>
      </w:divBdr>
    </w:div>
    <w:div w:id="951673000">
      <w:bodyDiv w:val="1"/>
      <w:marLeft w:val="0"/>
      <w:marRight w:val="0"/>
      <w:marTop w:val="0"/>
      <w:marBottom w:val="0"/>
      <w:divBdr>
        <w:top w:val="none" w:sz="0" w:space="0" w:color="auto"/>
        <w:left w:val="none" w:sz="0" w:space="0" w:color="auto"/>
        <w:bottom w:val="none" w:sz="0" w:space="0" w:color="auto"/>
        <w:right w:val="none" w:sz="0" w:space="0" w:color="auto"/>
      </w:divBdr>
    </w:div>
    <w:div w:id="1090737347">
      <w:bodyDiv w:val="1"/>
      <w:marLeft w:val="0"/>
      <w:marRight w:val="0"/>
      <w:marTop w:val="0"/>
      <w:marBottom w:val="0"/>
      <w:divBdr>
        <w:top w:val="none" w:sz="0" w:space="0" w:color="auto"/>
        <w:left w:val="none" w:sz="0" w:space="0" w:color="auto"/>
        <w:bottom w:val="none" w:sz="0" w:space="0" w:color="auto"/>
        <w:right w:val="none" w:sz="0" w:space="0" w:color="auto"/>
      </w:divBdr>
    </w:div>
    <w:div w:id="1266421963">
      <w:bodyDiv w:val="1"/>
      <w:marLeft w:val="0"/>
      <w:marRight w:val="0"/>
      <w:marTop w:val="0"/>
      <w:marBottom w:val="0"/>
      <w:divBdr>
        <w:top w:val="none" w:sz="0" w:space="0" w:color="auto"/>
        <w:left w:val="none" w:sz="0" w:space="0" w:color="auto"/>
        <w:bottom w:val="none" w:sz="0" w:space="0" w:color="auto"/>
        <w:right w:val="none" w:sz="0" w:space="0" w:color="auto"/>
      </w:divBdr>
    </w:div>
    <w:div w:id="1563906460">
      <w:bodyDiv w:val="1"/>
      <w:marLeft w:val="0"/>
      <w:marRight w:val="0"/>
      <w:marTop w:val="0"/>
      <w:marBottom w:val="0"/>
      <w:divBdr>
        <w:top w:val="none" w:sz="0" w:space="0" w:color="auto"/>
        <w:left w:val="none" w:sz="0" w:space="0" w:color="auto"/>
        <w:bottom w:val="none" w:sz="0" w:space="0" w:color="auto"/>
        <w:right w:val="none" w:sz="0" w:space="0" w:color="auto"/>
      </w:divBdr>
    </w:div>
    <w:div w:id="1825122826">
      <w:bodyDiv w:val="1"/>
      <w:marLeft w:val="0"/>
      <w:marRight w:val="0"/>
      <w:marTop w:val="0"/>
      <w:marBottom w:val="0"/>
      <w:divBdr>
        <w:top w:val="none" w:sz="0" w:space="0" w:color="auto"/>
        <w:left w:val="none" w:sz="0" w:space="0" w:color="auto"/>
        <w:bottom w:val="none" w:sz="0" w:space="0" w:color="auto"/>
        <w:right w:val="none" w:sz="0" w:space="0" w:color="auto"/>
      </w:divBdr>
    </w:div>
    <w:div w:id="19978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7.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header" Target="header9.xml"/><Relationship Id="rId30" Type="http://schemas.openxmlformats.org/officeDocument/2006/relationships/header" Target="header1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F83F8-C774-4348-843F-7CBD11FA3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21</Pages>
  <Words>2247</Words>
  <Characters>12809</Characters>
  <Application>Microsoft Office Word</Application>
  <DocSecurity>0</DocSecurity>
  <Lines>106</Lines>
  <Paragraphs>30</Paragraphs>
  <ScaleCrop>false</ScaleCrop>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meihua wang</dc:creator>
  <cp:lastModifiedBy>d wq</cp:lastModifiedBy>
  <cp:revision>119</cp:revision>
  <cp:lastPrinted>2021-10-31T12:19:00Z</cp:lastPrinted>
  <dcterms:created xsi:type="dcterms:W3CDTF">2023-06-20T03:49:00Z</dcterms:created>
  <dcterms:modified xsi:type="dcterms:W3CDTF">2023-06-20T08:13:00Z</dcterms:modified>
</cp:coreProperties>
</file>