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15C00" w14:textId="6044D434" w:rsidR="00D1626E" w:rsidRPr="00500F67" w:rsidRDefault="00D1626E" w:rsidP="00325B40">
      <w:pPr>
        <w:tabs>
          <w:tab w:val="left" w:pos="6379"/>
        </w:tabs>
        <w:adjustRightInd/>
        <w:snapToGrid/>
        <w:spacing w:line="240" w:lineRule="auto"/>
        <w:ind w:firstLineChars="0" w:firstLine="0"/>
        <w:jc w:val="center"/>
        <w:rPr>
          <w:rFonts w:ascii="楷体" w:eastAsia="楷体" w:hAnsi="楷体" w:cs="宋体"/>
          <w:b/>
          <w:spacing w:val="40"/>
          <w:sz w:val="48"/>
          <w:szCs w:val="36"/>
        </w:rPr>
      </w:pPr>
      <w:r w:rsidRPr="00500F67">
        <w:rPr>
          <w:rFonts w:ascii="楷体" w:eastAsia="楷体" w:hAnsi="楷体" w:cs="宋体"/>
          <w:b/>
          <w:spacing w:val="40"/>
          <w:sz w:val="48"/>
          <w:szCs w:val="36"/>
        </w:rPr>
        <w:t>南方科技大学</w:t>
      </w:r>
    </w:p>
    <w:p w14:paraId="69B34CA8" w14:textId="77777777" w:rsidR="00D1626E" w:rsidRPr="00D1626E" w:rsidRDefault="00D1626E" w:rsidP="00D1626E">
      <w:pPr>
        <w:adjustRightInd/>
        <w:snapToGrid/>
        <w:spacing w:line="240" w:lineRule="auto"/>
        <w:ind w:firstLineChars="0" w:firstLine="0"/>
        <w:jc w:val="center"/>
        <w:rPr>
          <w:rFonts w:ascii="楷体_GB2312" w:eastAsia="等线" w:hAnsi="楷体_GB2312" w:cs="宋体" w:hint="eastAsia"/>
          <w:b/>
          <w:spacing w:val="40"/>
          <w:sz w:val="36"/>
          <w:szCs w:val="36"/>
        </w:rPr>
      </w:pPr>
      <w:r w:rsidRPr="00D1626E">
        <w:rPr>
          <w:rFonts w:ascii="楷体_GB2312" w:eastAsia="等线" w:hAnsi="楷体_GB2312" w:cs="宋体"/>
          <w:b/>
          <w:spacing w:val="40"/>
          <w:sz w:val="36"/>
          <w:szCs w:val="36"/>
        </w:rPr>
        <w:t xml:space="preserve"> </w:t>
      </w:r>
    </w:p>
    <w:p w14:paraId="1E90AF03" w14:textId="1AE69EE9" w:rsidR="00D1626E" w:rsidRPr="003063CA" w:rsidRDefault="0037562B" w:rsidP="00D1626E">
      <w:pPr>
        <w:adjustRightInd/>
        <w:snapToGrid/>
        <w:spacing w:line="240" w:lineRule="auto"/>
        <w:ind w:firstLineChars="0" w:firstLine="0"/>
        <w:jc w:val="center"/>
        <w:rPr>
          <w:rFonts w:ascii="宋体" w:hAnsi="宋体" w:cs="宋体"/>
          <w:b/>
          <w:spacing w:val="40"/>
          <w:sz w:val="48"/>
          <w:szCs w:val="48"/>
        </w:rPr>
      </w:pPr>
      <w:r>
        <w:rPr>
          <w:rFonts w:ascii="宋体" w:hAnsi="宋体" w:cs="宋体" w:hint="eastAsia"/>
          <w:b/>
          <w:spacing w:val="40"/>
          <w:sz w:val="48"/>
          <w:szCs w:val="48"/>
        </w:rPr>
        <w:t>硕</w:t>
      </w:r>
      <w:r w:rsidR="00D1626E" w:rsidRPr="003063CA">
        <w:rPr>
          <w:rFonts w:ascii="宋体" w:hAnsi="宋体" w:cs="宋体" w:hint="eastAsia"/>
          <w:b/>
          <w:spacing w:val="40"/>
          <w:sz w:val="48"/>
          <w:szCs w:val="48"/>
        </w:rPr>
        <w:t>士学位论文开题报告</w:t>
      </w:r>
    </w:p>
    <w:p w14:paraId="2F96C1BC" w14:textId="77777777" w:rsidR="00D1626E" w:rsidRPr="003063CA" w:rsidRDefault="00D1626E" w:rsidP="00D1626E">
      <w:pPr>
        <w:adjustRightInd/>
        <w:snapToGrid/>
        <w:spacing w:line="24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45931340" w14:textId="28481D0C" w:rsidR="00D1626E" w:rsidRPr="003063CA" w:rsidRDefault="00D1626E" w:rsidP="00D1626E">
      <w:pPr>
        <w:adjustRightInd/>
        <w:snapToGrid/>
        <w:spacing w:line="240" w:lineRule="auto"/>
        <w:ind w:firstLineChars="0" w:firstLine="0"/>
        <w:rPr>
          <w:rFonts w:ascii="宋体" w:hAnsi="宋体" w:cs="宋体"/>
          <w:b/>
          <w:sz w:val="36"/>
          <w:szCs w:val="36"/>
        </w:rPr>
      </w:pPr>
      <w:r w:rsidRPr="003063CA">
        <w:rPr>
          <w:rFonts w:ascii="宋体" w:hAnsi="宋体" w:cs="宋体" w:hint="eastAsia"/>
          <w:b/>
          <w:sz w:val="36"/>
          <w:szCs w:val="36"/>
        </w:rPr>
        <w:t>题 目：</w:t>
      </w:r>
      <w:r w:rsidR="0059718E">
        <w:rPr>
          <w:rFonts w:ascii="宋体" w:hAnsi="宋体" w:cs="宋体" w:hint="eastAsia"/>
          <w:b/>
          <w:sz w:val="36"/>
          <w:szCs w:val="36"/>
        </w:rPr>
        <w:t>基于</w:t>
      </w:r>
      <w:proofErr w:type="spellStart"/>
      <w:r w:rsidR="0059718E" w:rsidRPr="00A17FBA">
        <w:rPr>
          <w:b/>
          <w:sz w:val="36"/>
          <w:szCs w:val="36"/>
        </w:rPr>
        <w:t>BiCMOS</w:t>
      </w:r>
      <w:proofErr w:type="spellEnd"/>
      <w:r w:rsidR="0059718E">
        <w:rPr>
          <w:rFonts w:ascii="宋体" w:hAnsi="宋体" w:cs="宋体" w:hint="eastAsia"/>
          <w:b/>
          <w:sz w:val="36"/>
          <w:szCs w:val="36"/>
        </w:rPr>
        <w:t>工艺</w:t>
      </w:r>
      <w:r w:rsidR="0059718E" w:rsidRPr="00A17FBA">
        <w:rPr>
          <w:b/>
          <w:sz w:val="36"/>
          <w:szCs w:val="36"/>
        </w:rPr>
        <w:t>10-31GHz</w:t>
      </w:r>
      <w:r w:rsidR="0059718E">
        <w:rPr>
          <w:rFonts w:ascii="宋体" w:hAnsi="宋体" w:cs="宋体" w:hint="eastAsia"/>
          <w:b/>
          <w:sz w:val="36"/>
          <w:szCs w:val="36"/>
        </w:rPr>
        <w:t>宽带</w:t>
      </w:r>
      <w:r w:rsidR="0059718E" w:rsidRPr="00A17FBA">
        <w:rPr>
          <w:b/>
          <w:sz w:val="36"/>
          <w:szCs w:val="36"/>
        </w:rPr>
        <w:t>6</w:t>
      </w:r>
      <w:r w:rsidR="0059718E">
        <w:rPr>
          <w:rFonts w:ascii="宋体" w:hAnsi="宋体" w:cs="宋体" w:hint="eastAsia"/>
          <w:b/>
          <w:sz w:val="36"/>
          <w:szCs w:val="36"/>
        </w:rPr>
        <w:t>位</w:t>
      </w:r>
      <w:r w:rsidR="0059718E" w:rsidRPr="00A17FBA">
        <w:rPr>
          <w:b/>
          <w:sz w:val="36"/>
          <w:szCs w:val="36"/>
        </w:rPr>
        <w:t>MMIC</w:t>
      </w:r>
      <w:r w:rsidR="0059718E">
        <w:rPr>
          <w:rFonts w:ascii="宋体" w:hAnsi="宋体" w:cs="宋体" w:hint="eastAsia"/>
          <w:b/>
          <w:sz w:val="36"/>
          <w:szCs w:val="36"/>
        </w:rPr>
        <w:t>有源移相器研究</w:t>
      </w:r>
    </w:p>
    <w:p w14:paraId="365662CE" w14:textId="77777777" w:rsidR="00D1626E" w:rsidRPr="003063CA" w:rsidRDefault="00D1626E" w:rsidP="00D1626E">
      <w:pPr>
        <w:adjustRightInd/>
        <w:snapToGrid/>
        <w:spacing w:before="240" w:line="24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2B194989" w14:textId="63CDF146" w:rsidR="00D1626E" w:rsidRPr="003063CA" w:rsidRDefault="00D1626E" w:rsidP="00D1626E">
      <w:pPr>
        <w:adjustRightInd/>
        <w:spacing w:before="240" w:line="420" w:lineRule="auto"/>
        <w:ind w:left="1260" w:firstLineChars="0" w:firstLine="0"/>
        <w:rPr>
          <w:rFonts w:ascii="宋体" w:hAnsi="宋体" w:cs="宋体"/>
          <w:b/>
          <w:sz w:val="32"/>
          <w:szCs w:val="32"/>
          <w:u w:val="single"/>
        </w:rPr>
      </w:pPr>
      <w:r w:rsidRPr="003063CA">
        <w:rPr>
          <w:rFonts w:ascii="宋体" w:hAnsi="宋体" w:cs="宋体" w:hint="eastAsia"/>
          <w:b/>
          <w:sz w:val="32"/>
          <w:szCs w:val="32"/>
        </w:rPr>
        <w:t>院     （系）</w:t>
      </w:r>
      <w:r w:rsidRPr="003063CA">
        <w:rPr>
          <w:rFonts w:ascii="宋体" w:hAnsi="宋体" w:cs="宋体" w:hint="eastAsia"/>
          <w:b/>
          <w:sz w:val="32"/>
          <w:szCs w:val="32"/>
          <w:u w:val="single"/>
        </w:rPr>
        <w:t xml:space="preserve">    </w:t>
      </w:r>
      <w:r w:rsidR="0059718E">
        <w:rPr>
          <w:rFonts w:ascii="宋体" w:hAnsi="宋体" w:cs="宋体" w:hint="eastAsia"/>
          <w:b/>
          <w:sz w:val="32"/>
          <w:szCs w:val="32"/>
          <w:u w:val="single"/>
        </w:rPr>
        <w:t>深港微电子学院</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Pr="003063CA">
        <w:rPr>
          <w:rFonts w:ascii="宋体" w:hAnsi="宋体" w:cs="宋体" w:hint="eastAsia"/>
          <w:b/>
          <w:sz w:val="32"/>
          <w:szCs w:val="32"/>
          <w:u w:val="single"/>
        </w:rPr>
        <w:t xml:space="preserve">   </w:t>
      </w:r>
    </w:p>
    <w:p w14:paraId="0426D84D" w14:textId="0473364A" w:rsidR="00D1626E" w:rsidRPr="003063CA" w:rsidRDefault="00D1626E" w:rsidP="00D1626E">
      <w:pPr>
        <w:adjustRightInd/>
        <w:spacing w:line="420" w:lineRule="auto"/>
        <w:ind w:left="1260" w:right="-9" w:firstLineChars="0" w:firstLine="0"/>
        <w:rPr>
          <w:rFonts w:ascii="宋体" w:hAnsi="宋体" w:cs="宋体"/>
          <w:b/>
          <w:sz w:val="32"/>
          <w:szCs w:val="32"/>
          <w:u w:val="single"/>
        </w:rPr>
      </w:pPr>
      <w:r w:rsidRPr="003063CA">
        <w:rPr>
          <w:rFonts w:ascii="宋体" w:hAnsi="宋体" w:cs="宋体" w:hint="eastAsia"/>
          <w:b/>
          <w:sz w:val="32"/>
          <w:szCs w:val="32"/>
        </w:rPr>
        <w:t>学        科</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0059718E">
        <w:rPr>
          <w:rFonts w:ascii="宋体" w:hAnsi="宋体" w:cs="宋体" w:hint="eastAsia"/>
          <w:b/>
          <w:sz w:val="32"/>
          <w:szCs w:val="32"/>
          <w:u w:val="single"/>
        </w:rPr>
        <w:t>集成电路工程</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Pr="003063CA">
        <w:rPr>
          <w:rFonts w:ascii="宋体" w:hAnsi="宋体" w:cs="宋体" w:hint="eastAsia"/>
          <w:b/>
          <w:sz w:val="32"/>
          <w:szCs w:val="32"/>
          <w:u w:val="single"/>
        </w:rPr>
        <w:t xml:space="preserve">   </w:t>
      </w:r>
    </w:p>
    <w:p w14:paraId="6144B90B" w14:textId="0284BFA2" w:rsidR="00D1626E" w:rsidRPr="003063CA" w:rsidRDefault="00D1626E" w:rsidP="00D1626E">
      <w:pPr>
        <w:adjustRightInd/>
        <w:spacing w:line="420" w:lineRule="auto"/>
        <w:ind w:left="1260" w:firstLineChars="0" w:firstLine="0"/>
        <w:rPr>
          <w:rFonts w:ascii="宋体" w:hAnsi="宋体" w:cs="宋体"/>
          <w:b/>
          <w:sz w:val="32"/>
          <w:szCs w:val="32"/>
          <w:u w:val="single"/>
        </w:rPr>
      </w:pPr>
      <w:r w:rsidRPr="003063CA">
        <w:rPr>
          <w:rFonts w:ascii="宋体" w:hAnsi="宋体" w:cs="宋体" w:hint="eastAsia"/>
          <w:b/>
          <w:sz w:val="32"/>
          <w:szCs w:val="32"/>
        </w:rPr>
        <w:t>导        师</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0059718E">
        <w:rPr>
          <w:rFonts w:ascii="宋体" w:hAnsi="宋体" w:cs="宋体" w:hint="eastAsia"/>
          <w:b/>
          <w:sz w:val="32"/>
          <w:szCs w:val="32"/>
          <w:u w:val="single"/>
        </w:rPr>
        <w:t>方小虎</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Pr="003063CA">
        <w:rPr>
          <w:rFonts w:ascii="宋体" w:hAnsi="宋体" w:cs="宋体" w:hint="eastAsia"/>
          <w:b/>
          <w:sz w:val="32"/>
          <w:szCs w:val="32"/>
          <w:u w:val="single"/>
        </w:rPr>
        <w:t xml:space="preserve">    </w:t>
      </w:r>
    </w:p>
    <w:p w14:paraId="247BC83E" w14:textId="59542389" w:rsidR="00D1626E" w:rsidRPr="003063CA" w:rsidRDefault="00D1626E" w:rsidP="00D1626E">
      <w:pPr>
        <w:adjustRightInd/>
        <w:spacing w:line="420" w:lineRule="auto"/>
        <w:ind w:left="1260" w:right="-9" w:firstLineChars="0" w:firstLine="0"/>
        <w:rPr>
          <w:rFonts w:ascii="宋体" w:hAnsi="宋体" w:cs="宋体"/>
          <w:b/>
          <w:sz w:val="32"/>
          <w:szCs w:val="32"/>
          <w:u w:val="single"/>
        </w:rPr>
      </w:pPr>
      <w:proofErr w:type="gramStart"/>
      <w:r w:rsidRPr="003063CA">
        <w:rPr>
          <w:rFonts w:ascii="宋体" w:hAnsi="宋体" w:cs="宋体" w:hint="eastAsia"/>
          <w:b/>
          <w:sz w:val="32"/>
          <w:szCs w:val="32"/>
        </w:rPr>
        <w:t>研</w:t>
      </w:r>
      <w:proofErr w:type="gramEnd"/>
      <w:r w:rsidRPr="003063CA">
        <w:rPr>
          <w:rFonts w:ascii="宋体" w:hAnsi="宋体" w:cs="宋体" w:hint="eastAsia"/>
          <w:b/>
          <w:sz w:val="32"/>
          <w:szCs w:val="32"/>
        </w:rPr>
        <w:t xml:space="preserve">   究   生</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proofErr w:type="gramStart"/>
      <w:r w:rsidR="0059718E">
        <w:rPr>
          <w:rFonts w:ascii="宋体" w:hAnsi="宋体" w:cs="宋体" w:hint="eastAsia"/>
          <w:b/>
          <w:sz w:val="32"/>
          <w:szCs w:val="32"/>
          <w:u w:val="single"/>
        </w:rPr>
        <w:t>庾</w:t>
      </w:r>
      <w:proofErr w:type="gramEnd"/>
      <w:r w:rsidR="0059718E">
        <w:rPr>
          <w:rFonts w:ascii="宋体" w:hAnsi="宋体" w:cs="宋体" w:hint="eastAsia"/>
          <w:b/>
          <w:sz w:val="32"/>
          <w:szCs w:val="32"/>
          <w:u w:val="single"/>
        </w:rPr>
        <w:t>小齐</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Pr="003063CA">
        <w:rPr>
          <w:rFonts w:ascii="宋体" w:hAnsi="宋体" w:cs="宋体" w:hint="eastAsia"/>
          <w:b/>
          <w:sz w:val="32"/>
          <w:szCs w:val="32"/>
          <w:u w:val="single"/>
        </w:rPr>
        <w:t xml:space="preserve">      </w:t>
      </w:r>
    </w:p>
    <w:p w14:paraId="3BBDC5EB" w14:textId="37E4B138" w:rsidR="00D1626E" w:rsidRPr="003063CA" w:rsidRDefault="00D1626E" w:rsidP="00D1626E">
      <w:pPr>
        <w:adjustRightInd/>
        <w:spacing w:line="420" w:lineRule="auto"/>
        <w:ind w:left="1260" w:firstLineChars="0" w:firstLine="0"/>
        <w:rPr>
          <w:rFonts w:ascii="宋体" w:hAnsi="宋体" w:cs="宋体"/>
          <w:b/>
          <w:sz w:val="32"/>
          <w:szCs w:val="32"/>
          <w:u w:val="single"/>
        </w:rPr>
      </w:pPr>
      <w:r w:rsidRPr="003063CA">
        <w:rPr>
          <w:rFonts w:ascii="宋体" w:hAnsi="宋体" w:cs="宋体" w:hint="eastAsia"/>
          <w:b/>
          <w:spacing w:val="12"/>
          <w:sz w:val="32"/>
          <w:szCs w:val="32"/>
        </w:rPr>
        <w:t>学       号</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12333346</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Pr="003063CA">
        <w:rPr>
          <w:rFonts w:ascii="宋体" w:hAnsi="宋体" w:cs="宋体" w:hint="eastAsia"/>
          <w:b/>
          <w:sz w:val="32"/>
          <w:szCs w:val="32"/>
          <w:u w:val="single"/>
        </w:rPr>
        <w:t xml:space="preserve">    </w:t>
      </w:r>
    </w:p>
    <w:p w14:paraId="7A5EA893" w14:textId="462F90FA" w:rsidR="00D1626E" w:rsidRPr="003063CA" w:rsidRDefault="00D1626E" w:rsidP="00D1626E">
      <w:pPr>
        <w:adjustRightInd/>
        <w:spacing w:line="420" w:lineRule="auto"/>
        <w:ind w:left="1260" w:firstLineChars="0" w:firstLine="0"/>
        <w:rPr>
          <w:rFonts w:ascii="宋体" w:hAnsi="宋体" w:cs="宋体"/>
          <w:b/>
          <w:sz w:val="32"/>
          <w:szCs w:val="32"/>
          <w:u w:val="single"/>
        </w:rPr>
      </w:pPr>
      <w:r w:rsidRPr="003063CA">
        <w:rPr>
          <w:rFonts w:ascii="宋体" w:hAnsi="宋体" w:cs="宋体" w:hint="eastAsia"/>
          <w:b/>
          <w:sz w:val="32"/>
          <w:szCs w:val="32"/>
        </w:rPr>
        <w:t>开题报告日期</w:t>
      </w:r>
      <w:r w:rsidRPr="003063CA">
        <w:rPr>
          <w:rFonts w:ascii="宋体" w:hAnsi="宋体" w:cs="宋体" w:hint="eastAsia"/>
          <w:b/>
          <w:sz w:val="32"/>
          <w:szCs w:val="32"/>
          <w:u w:val="single"/>
        </w:rPr>
        <w:t xml:space="preserve">       </w:t>
      </w:r>
      <w:r w:rsidR="0059718E">
        <w:rPr>
          <w:rFonts w:ascii="宋体" w:hAnsi="宋体" w:cs="宋体"/>
          <w:b/>
          <w:sz w:val="32"/>
          <w:szCs w:val="32"/>
          <w:u w:val="single"/>
        </w:rPr>
        <w:t>2024</w:t>
      </w:r>
      <w:r w:rsidR="0059718E">
        <w:rPr>
          <w:rFonts w:ascii="宋体" w:hAnsi="宋体" w:cs="宋体" w:hint="eastAsia"/>
          <w:b/>
          <w:sz w:val="32"/>
          <w:szCs w:val="32"/>
          <w:u w:val="single"/>
        </w:rPr>
        <w:t>/</w:t>
      </w:r>
      <w:r w:rsidR="0059718E">
        <w:rPr>
          <w:rFonts w:ascii="宋体" w:hAnsi="宋体" w:cs="宋体"/>
          <w:b/>
          <w:sz w:val="32"/>
          <w:szCs w:val="32"/>
          <w:u w:val="single"/>
        </w:rPr>
        <w:t>12/20</w:t>
      </w:r>
      <w:r w:rsidRPr="003063CA">
        <w:rPr>
          <w:rFonts w:ascii="宋体" w:hAnsi="宋体" w:cs="宋体" w:hint="eastAsia"/>
          <w:b/>
          <w:sz w:val="32"/>
          <w:szCs w:val="32"/>
          <w:u w:val="single"/>
        </w:rPr>
        <w:t xml:space="preserve">        </w:t>
      </w:r>
    </w:p>
    <w:p w14:paraId="1C76184D"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798EF00D"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7B9C17C2"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2E486331"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2A121011"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11FF17AC"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29AFFB5E" w14:textId="6B96D939" w:rsidR="006C53DA" w:rsidRPr="00F84F4E" w:rsidRDefault="00D1626E" w:rsidP="00F84F4E">
      <w:pPr>
        <w:adjustRightInd/>
        <w:snapToGrid/>
        <w:spacing w:line="240" w:lineRule="auto"/>
        <w:ind w:firstLineChars="0" w:firstLine="643"/>
        <w:jc w:val="center"/>
        <w:rPr>
          <w:rFonts w:ascii="等线" w:eastAsia="等线" w:hAnsi="等线" w:cs="宋体"/>
          <w:b/>
          <w:sz w:val="32"/>
          <w:szCs w:val="32"/>
        </w:rPr>
      </w:pPr>
      <w:r w:rsidRPr="003063CA">
        <w:rPr>
          <w:rFonts w:ascii="宋体" w:hAnsi="宋体" w:cs="宋体" w:hint="eastAsia"/>
          <w:b/>
          <w:sz w:val="32"/>
          <w:szCs w:val="32"/>
        </w:rPr>
        <w:t>研究生院制</w:t>
      </w:r>
    </w:p>
    <w:p w14:paraId="35B12532" w14:textId="77777777" w:rsidR="008E26EB" w:rsidRPr="008E26EB" w:rsidRDefault="008E26EB" w:rsidP="000F0B76">
      <w:pPr>
        <w:ind w:firstLineChars="0" w:firstLine="0"/>
        <w:sectPr w:rsidR="008E26EB" w:rsidRPr="008E26EB" w:rsidSect="006C53DA">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701" w:right="1701" w:bottom="1701" w:left="1701" w:header="1247" w:footer="1247" w:gutter="0"/>
          <w:pgNumType w:fmt="upperRoman"/>
          <w:cols w:space="425"/>
          <w:titlePg/>
          <w:docGrid w:type="linesAndChars" w:linePitch="326" w:charSpace="4096"/>
        </w:sectPr>
      </w:pPr>
    </w:p>
    <w:p w14:paraId="5AF45B00" w14:textId="518F274A" w:rsidR="001F0FC7" w:rsidRDefault="0047223D" w:rsidP="00F34745">
      <w:pPr>
        <w:spacing w:before="480" w:after="360" w:line="240" w:lineRule="auto"/>
        <w:ind w:firstLineChars="0" w:firstLine="0"/>
        <w:jc w:val="center"/>
        <w:rPr>
          <w:rFonts w:ascii="黑体" w:eastAsia="黑体" w:hAnsi="黑体"/>
          <w:sz w:val="32"/>
          <w:szCs w:val="32"/>
        </w:rPr>
      </w:pPr>
      <w:r w:rsidRPr="005F78E6">
        <w:rPr>
          <w:rFonts w:ascii="黑体" w:eastAsia="黑体" w:hAnsi="黑体" w:hint="eastAsia"/>
          <w:sz w:val="32"/>
          <w:szCs w:val="32"/>
        </w:rPr>
        <w:lastRenderedPageBreak/>
        <w:t>目</w:t>
      </w:r>
      <w:r w:rsidR="00F92F84">
        <w:rPr>
          <w:rFonts w:ascii="黑体" w:eastAsia="黑体" w:hAnsi="黑体" w:hint="eastAsia"/>
          <w:sz w:val="32"/>
          <w:szCs w:val="32"/>
        </w:rPr>
        <w:t xml:space="preserve">　</w:t>
      </w:r>
      <w:r w:rsidRPr="005F78E6">
        <w:rPr>
          <w:rFonts w:ascii="黑体" w:eastAsia="黑体" w:hAnsi="黑体" w:hint="eastAsia"/>
          <w:sz w:val="32"/>
          <w:szCs w:val="32"/>
        </w:rPr>
        <w:t>录</w:t>
      </w:r>
    </w:p>
    <w:p w14:paraId="2311F485" w14:textId="4030C320" w:rsidR="008D7061" w:rsidRDefault="00BC74D1">
      <w:pPr>
        <w:pStyle w:val="TOC1"/>
        <w:rPr>
          <w:rFonts w:asciiTheme="minorHAnsi" w:eastAsiaTheme="minorEastAsia" w:hAnsiTheme="minorHAnsi" w:cstheme="minorBidi"/>
          <w:sz w:val="21"/>
          <w:szCs w:val="22"/>
        </w:rPr>
      </w:pPr>
      <w:r>
        <w:rPr>
          <w:rFonts w:ascii="黑体" w:hAnsi="黑体"/>
          <w:sz w:val="32"/>
          <w:szCs w:val="32"/>
        </w:rPr>
        <w:fldChar w:fldCharType="begin"/>
      </w:r>
      <w:r w:rsidRPr="005F78E6">
        <w:rPr>
          <w:rFonts w:ascii="黑体" w:hAnsi="黑体"/>
          <w:sz w:val="32"/>
          <w:szCs w:val="32"/>
        </w:rPr>
        <w:instrText xml:space="preserve"> </w:instrText>
      </w:r>
      <w:r w:rsidRPr="005F78E6">
        <w:rPr>
          <w:rFonts w:ascii="黑体" w:hAnsi="黑体" w:hint="eastAsia"/>
          <w:sz w:val="32"/>
          <w:szCs w:val="32"/>
        </w:rPr>
        <w:instrText>TOC \o "1-3" \h \z \u</w:instrText>
      </w:r>
      <w:r w:rsidRPr="005F78E6">
        <w:rPr>
          <w:rFonts w:ascii="黑体" w:hAnsi="黑体"/>
          <w:sz w:val="32"/>
          <w:szCs w:val="32"/>
        </w:rPr>
        <w:instrText xml:space="preserve"> </w:instrText>
      </w:r>
      <w:r>
        <w:rPr>
          <w:rFonts w:ascii="黑体" w:hAnsi="黑体"/>
          <w:sz w:val="32"/>
          <w:szCs w:val="32"/>
        </w:rPr>
        <w:fldChar w:fldCharType="separate"/>
      </w:r>
      <w:hyperlink w:anchor="_Toc96502101" w:history="1">
        <w:r w:rsidR="008D7061" w:rsidRPr="008A5B3F">
          <w:rPr>
            <w:rStyle w:val="a4"/>
            <w:rFonts w:cs="Arial"/>
          </w:rPr>
          <w:t>第</w:t>
        </w:r>
        <w:r w:rsidR="008D7061" w:rsidRPr="008A5B3F">
          <w:rPr>
            <w:rStyle w:val="a4"/>
            <w:rFonts w:cs="Arial"/>
          </w:rPr>
          <w:t>1</w:t>
        </w:r>
        <w:r w:rsidR="008D7061" w:rsidRPr="008A5B3F">
          <w:rPr>
            <w:rStyle w:val="a4"/>
            <w:rFonts w:cs="Arial"/>
          </w:rPr>
          <w:t>章</w:t>
        </w:r>
        <w:r w:rsidR="008D7061" w:rsidRPr="008A5B3F">
          <w:rPr>
            <w:rStyle w:val="a4"/>
          </w:rPr>
          <w:t xml:space="preserve"> </w:t>
        </w:r>
        <w:r w:rsidR="00F84F4E">
          <w:rPr>
            <w:rStyle w:val="a4"/>
            <w:rFonts w:hint="eastAsia"/>
          </w:rPr>
          <w:t>课题来源及研究的目的和意义</w:t>
        </w:r>
        <w:r w:rsidR="008D7061">
          <w:rPr>
            <w:webHidden/>
          </w:rPr>
          <w:tab/>
        </w:r>
        <w:r w:rsidR="008D7061">
          <w:rPr>
            <w:webHidden/>
          </w:rPr>
          <w:fldChar w:fldCharType="begin"/>
        </w:r>
        <w:r w:rsidR="008D7061">
          <w:rPr>
            <w:webHidden/>
          </w:rPr>
          <w:instrText xml:space="preserve"> PAGEREF _Toc96502101 \h </w:instrText>
        </w:r>
        <w:r w:rsidR="008D7061">
          <w:rPr>
            <w:webHidden/>
          </w:rPr>
        </w:r>
        <w:r w:rsidR="008D7061">
          <w:rPr>
            <w:webHidden/>
          </w:rPr>
          <w:fldChar w:fldCharType="separate"/>
        </w:r>
        <w:r w:rsidR="008D7061">
          <w:rPr>
            <w:webHidden/>
          </w:rPr>
          <w:t>1</w:t>
        </w:r>
        <w:r w:rsidR="008D7061">
          <w:rPr>
            <w:webHidden/>
          </w:rPr>
          <w:fldChar w:fldCharType="end"/>
        </w:r>
      </w:hyperlink>
    </w:p>
    <w:p w14:paraId="0A0BAE7C" w14:textId="771D0B30" w:rsidR="008D7061" w:rsidRDefault="00AB62EE">
      <w:pPr>
        <w:pStyle w:val="TOC1"/>
        <w:rPr>
          <w:rFonts w:asciiTheme="minorHAnsi" w:eastAsiaTheme="minorEastAsia" w:hAnsiTheme="minorHAnsi" w:cstheme="minorBidi"/>
          <w:sz w:val="21"/>
          <w:szCs w:val="22"/>
        </w:rPr>
      </w:pPr>
      <w:hyperlink w:anchor="_Toc96502105" w:history="1">
        <w:r w:rsidR="008D7061" w:rsidRPr="008A5B3F">
          <w:rPr>
            <w:rStyle w:val="a4"/>
            <w:rFonts w:cs="Arial"/>
          </w:rPr>
          <w:t>第</w:t>
        </w:r>
        <w:r w:rsidR="008D7061" w:rsidRPr="008A5B3F">
          <w:rPr>
            <w:rStyle w:val="a4"/>
            <w:rFonts w:cs="Arial"/>
          </w:rPr>
          <w:t>2</w:t>
        </w:r>
        <w:r w:rsidR="008D7061" w:rsidRPr="008A5B3F">
          <w:rPr>
            <w:rStyle w:val="a4"/>
            <w:rFonts w:cs="Arial"/>
          </w:rPr>
          <w:t>章</w:t>
        </w:r>
        <w:r w:rsidR="008D7061" w:rsidRPr="008A5B3F">
          <w:rPr>
            <w:rStyle w:val="a4"/>
          </w:rPr>
          <w:t xml:space="preserve"> </w:t>
        </w:r>
        <w:r w:rsidR="00F84F4E">
          <w:rPr>
            <w:rStyle w:val="a4"/>
            <w:rFonts w:hint="eastAsia"/>
          </w:rPr>
          <w:t>国内外在该方向的研究现状及分析</w:t>
        </w:r>
        <w:r w:rsidR="008D7061">
          <w:rPr>
            <w:webHidden/>
          </w:rPr>
          <w:tab/>
        </w:r>
        <w:r w:rsidR="008D7061">
          <w:rPr>
            <w:webHidden/>
          </w:rPr>
          <w:fldChar w:fldCharType="begin"/>
        </w:r>
        <w:r w:rsidR="008D7061">
          <w:rPr>
            <w:webHidden/>
          </w:rPr>
          <w:instrText xml:space="preserve"> PAGEREF _Toc96502105 \h </w:instrText>
        </w:r>
        <w:r w:rsidR="008D7061">
          <w:rPr>
            <w:webHidden/>
          </w:rPr>
        </w:r>
        <w:r w:rsidR="008D7061">
          <w:rPr>
            <w:webHidden/>
          </w:rPr>
          <w:fldChar w:fldCharType="separate"/>
        </w:r>
        <w:r w:rsidR="008D7061">
          <w:rPr>
            <w:webHidden/>
          </w:rPr>
          <w:t>7</w:t>
        </w:r>
        <w:r w:rsidR="008D7061">
          <w:rPr>
            <w:webHidden/>
          </w:rPr>
          <w:fldChar w:fldCharType="end"/>
        </w:r>
      </w:hyperlink>
    </w:p>
    <w:p w14:paraId="7D317F6B" w14:textId="369D945C" w:rsidR="008D7061" w:rsidRDefault="00AB62EE">
      <w:pPr>
        <w:pStyle w:val="TOC2"/>
        <w:ind w:left="260"/>
      </w:pPr>
      <w:hyperlink w:anchor="_Toc96502106" w:history="1">
        <w:r w:rsidR="008D7061" w:rsidRPr="008A5B3F">
          <w:rPr>
            <w:rStyle w:val="a4"/>
            <w:rFonts w:cs="Arial"/>
          </w:rPr>
          <w:t>2.1</w:t>
        </w:r>
        <w:r w:rsidR="008D7061" w:rsidRPr="008A5B3F">
          <w:rPr>
            <w:rStyle w:val="a4"/>
          </w:rPr>
          <w:t xml:space="preserve"> </w:t>
        </w:r>
        <w:r w:rsidR="00F84F4E">
          <w:rPr>
            <w:rStyle w:val="a4"/>
            <w:rFonts w:hint="eastAsia"/>
          </w:rPr>
          <w:t>国外研究现状</w:t>
        </w:r>
        <w:r w:rsidR="008D7061">
          <w:rPr>
            <w:webHidden/>
          </w:rPr>
          <w:tab/>
        </w:r>
        <w:r w:rsidR="008D7061">
          <w:rPr>
            <w:webHidden/>
          </w:rPr>
          <w:fldChar w:fldCharType="begin"/>
        </w:r>
        <w:r w:rsidR="008D7061">
          <w:rPr>
            <w:webHidden/>
          </w:rPr>
          <w:instrText xml:space="preserve"> PAGEREF _Toc96502106 \h </w:instrText>
        </w:r>
        <w:r w:rsidR="008D7061">
          <w:rPr>
            <w:webHidden/>
          </w:rPr>
        </w:r>
        <w:r w:rsidR="008D7061">
          <w:rPr>
            <w:webHidden/>
          </w:rPr>
          <w:fldChar w:fldCharType="separate"/>
        </w:r>
        <w:r w:rsidR="008D7061">
          <w:rPr>
            <w:webHidden/>
          </w:rPr>
          <w:t>7</w:t>
        </w:r>
        <w:r w:rsidR="008D7061">
          <w:rPr>
            <w:webHidden/>
          </w:rPr>
          <w:fldChar w:fldCharType="end"/>
        </w:r>
      </w:hyperlink>
    </w:p>
    <w:p w14:paraId="1CCD73FB" w14:textId="49D60AE1" w:rsidR="00F84F4E" w:rsidRPr="00685285" w:rsidRDefault="00685285" w:rsidP="00F84F4E">
      <w:pPr>
        <w:pStyle w:val="TOC2"/>
        <w:ind w:left="260"/>
        <w:rPr>
          <w:rStyle w:val="a4"/>
        </w:rPr>
      </w:pPr>
      <w:r>
        <w:rPr>
          <w:rFonts w:cs="Arial"/>
        </w:rPr>
        <w:fldChar w:fldCharType="begin"/>
      </w:r>
      <w:r>
        <w:rPr>
          <w:rFonts w:cs="Arial"/>
        </w:rPr>
        <w:instrText xml:space="preserve"> HYPERLINK  \l "</w:instrText>
      </w:r>
      <w:r>
        <w:rPr>
          <w:rFonts w:cs="Arial" w:hint="eastAsia"/>
        </w:rPr>
        <w:instrText>国内研究现状</w:instrText>
      </w:r>
      <w:r>
        <w:rPr>
          <w:rFonts w:cs="Arial"/>
        </w:rPr>
        <w:instrText xml:space="preserve">" </w:instrText>
      </w:r>
      <w:r>
        <w:rPr>
          <w:rFonts w:cs="Arial"/>
        </w:rPr>
      </w:r>
      <w:r>
        <w:rPr>
          <w:rFonts w:cs="Arial"/>
        </w:rPr>
        <w:fldChar w:fldCharType="separate"/>
      </w:r>
      <w:r w:rsidR="00F84F4E" w:rsidRPr="00685285">
        <w:rPr>
          <w:rStyle w:val="a4"/>
          <w:rFonts w:cs="Arial"/>
        </w:rPr>
        <w:t>2.2</w:t>
      </w:r>
      <w:r w:rsidR="00F84F4E" w:rsidRPr="00685285">
        <w:rPr>
          <w:rStyle w:val="a4"/>
        </w:rPr>
        <w:t xml:space="preserve"> </w:t>
      </w:r>
      <w:r w:rsidR="00F84F4E" w:rsidRPr="00685285">
        <w:rPr>
          <w:rStyle w:val="a4"/>
        </w:rPr>
        <w:t>国</w:t>
      </w:r>
      <w:r w:rsidR="00F84F4E" w:rsidRPr="00685285">
        <w:rPr>
          <w:rStyle w:val="a4"/>
          <w:rFonts w:hint="eastAsia"/>
        </w:rPr>
        <w:t>内</w:t>
      </w:r>
      <w:r w:rsidR="00F84F4E" w:rsidRPr="00685285">
        <w:rPr>
          <w:rStyle w:val="a4"/>
        </w:rPr>
        <w:t>研究</w:t>
      </w:r>
      <w:r w:rsidR="00F84F4E" w:rsidRPr="00685285">
        <w:rPr>
          <w:rStyle w:val="a4"/>
          <w:rFonts w:hint="eastAsia"/>
        </w:rPr>
        <w:t>现</w:t>
      </w:r>
      <w:r w:rsidR="00F84F4E" w:rsidRPr="00685285">
        <w:rPr>
          <w:rStyle w:val="a4"/>
          <w:rFonts w:hint="eastAsia"/>
        </w:rPr>
        <w:t>状</w:t>
      </w:r>
      <w:r w:rsidR="00F84F4E" w:rsidRPr="00685285">
        <w:rPr>
          <w:rStyle w:val="a4"/>
          <w:webHidden/>
        </w:rPr>
        <w:tab/>
      </w:r>
      <w:r w:rsidR="00F84F4E" w:rsidRPr="00685285">
        <w:rPr>
          <w:rStyle w:val="a4"/>
          <w:webHidden/>
        </w:rPr>
        <w:fldChar w:fldCharType="begin"/>
      </w:r>
      <w:r w:rsidR="00F84F4E" w:rsidRPr="00685285">
        <w:rPr>
          <w:rStyle w:val="a4"/>
          <w:webHidden/>
        </w:rPr>
        <w:instrText xml:space="preserve"> PAGEREF _Toc96502106 \h </w:instrText>
      </w:r>
      <w:r w:rsidR="00F84F4E" w:rsidRPr="00685285">
        <w:rPr>
          <w:rStyle w:val="a4"/>
          <w:webHidden/>
        </w:rPr>
      </w:r>
      <w:r w:rsidR="00F84F4E" w:rsidRPr="00685285">
        <w:rPr>
          <w:rStyle w:val="a4"/>
          <w:webHidden/>
        </w:rPr>
        <w:fldChar w:fldCharType="separate"/>
      </w:r>
      <w:r w:rsidR="00F84F4E" w:rsidRPr="00685285">
        <w:rPr>
          <w:rStyle w:val="a4"/>
          <w:webHidden/>
        </w:rPr>
        <w:t>7</w:t>
      </w:r>
      <w:r w:rsidR="00F84F4E" w:rsidRPr="00685285">
        <w:rPr>
          <w:rStyle w:val="a4"/>
          <w:webHidden/>
        </w:rPr>
        <w:fldChar w:fldCharType="end"/>
      </w:r>
    </w:p>
    <w:p w14:paraId="5B60C8EC" w14:textId="2F55869B" w:rsidR="008D7061" w:rsidRPr="00685285" w:rsidRDefault="00685285">
      <w:pPr>
        <w:pStyle w:val="TOC1"/>
        <w:rPr>
          <w:rStyle w:val="a4"/>
          <w:rFonts w:asciiTheme="minorHAnsi" w:eastAsiaTheme="minorEastAsia" w:hAnsiTheme="minorHAnsi" w:cstheme="minorBidi"/>
          <w:sz w:val="21"/>
          <w:szCs w:val="22"/>
        </w:rPr>
      </w:pPr>
      <w:r>
        <w:rPr>
          <w:rFonts w:eastAsia="宋体" w:cs="Arial"/>
        </w:rPr>
        <w:fldChar w:fldCharType="end"/>
      </w:r>
      <w:r>
        <w:rPr>
          <w:rFonts w:cs="Arial"/>
        </w:rPr>
        <w:fldChar w:fldCharType="begin"/>
      </w:r>
      <w:r>
        <w:rPr>
          <w:rFonts w:cs="Arial"/>
        </w:rPr>
        <w:instrText xml:space="preserve"> HYPERLINK  \l "</w:instrText>
      </w:r>
      <w:r>
        <w:rPr>
          <w:rFonts w:cs="Arial" w:hint="eastAsia"/>
        </w:rPr>
        <w:instrText>_</w:instrText>
      </w:r>
      <w:r>
        <w:rPr>
          <w:rFonts w:cs="Arial" w:hint="eastAsia"/>
        </w:rPr>
        <w:instrText>主要研究内容及研究方案</w:instrText>
      </w:r>
      <w:r>
        <w:rPr>
          <w:rFonts w:cs="Arial"/>
        </w:rPr>
        <w:instrText xml:space="preserve">" </w:instrText>
      </w:r>
      <w:r>
        <w:rPr>
          <w:rFonts w:cs="Arial"/>
        </w:rPr>
      </w:r>
      <w:r>
        <w:rPr>
          <w:rFonts w:cs="Arial"/>
        </w:rPr>
        <w:fldChar w:fldCharType="separate"/>
      </w:r>
      <w:r w:rsidR="008D7061" w:rsidRPr="00685285">
        <w:rPr>
          <w:rStyle w:val="a4"/>
          <w:rFonts w:cs="Arial"/>
        </w:rPr>
        <w:t>第</w:t>
      </w:r>
      <w:r w:rsidR="008D7061" w:rsidRPr="00685285">
        <w:rPr>
          <w:rStyle w:val="a4"/>
          <w:rFonts w:cs="Arial"/>
        </w:rPr>
        <w:t>3</w:t>
      </w:r>
      <w:r w:rsidR="008D7061" w:rsidRPr="00685285">
        <w:rPr>
          <w:rStyle w:val="a4"/>
          <w:rFonts w:cs="Arial"/>
        </w:rPr>
        <w:t>章</w:t>
      </w:r>
      <w:r w:rsidR="008D7061" w:rsidRPr="00685285">
        <w:rPr>
          <w:rStyle w:val="a4"/>
        </w:rPr>
        <w:t xml:space="preserve"> </w:t>
      </w:r>
      <w:r w:rsidR="00F84F4E" w:rsidRPr="00685285">
        <w:rPr>
          <w:rStyle w:val="a4"/>
          <w:rFonts w:hint="eastAsia"/>
        </w:rPr>
        <w:t>主要研究内容及</w:t>
      </w:r>
      <w:r w:rsidR="00F84F4E" w:rsidRPr="00685285">
        <w:rPr>
          <w:rStyle w:val="a4"/>
          <w:rFonts w:hint="eastAsia"/>
        </w:rPr>
        <w:t>研</w:t>
      </w:r>
      <w:r w:rsidR="00F84F4E" w:rsidRPr="00685285">
        <w:rPr>
          <w:rStyle w:val="a4"/>
          <w:rFonts w:hint="eastAsia"/>
        </w:rPr>
        <w:t>究方案</w:t>
      </w:r>
      <w:r w:rsidR="008D7061" w:rsidRPr="00685285">
        <w:rPr>
          <w:rStyle w:val="a4"/>
          <w:webHidden/>
        </w:rPr>
        <w:tab/>
      </w:r>
      <w:r w:rsidR="008D7061" w:rsidRPr="00685285">
        <w:rPr>
          <w:rStyle w:val="a4"/>
          <w:webHidden/>
        </w:rPr>
        <w:fldChar w:fldCharType="begin"/>
      </w:r>
      <w:r w:rsidR="008D7061" w:rsidRPr="00685285">
        <w:rPr>
          <w:rStyle w:val="a4"/>
          <w:webHidden/>
        </w:rPr>
        <w:instrText xml:space="preserve"> PAGEREF _Toc96502108 \h </w:instrText>
      </w:r>
      <w:r w:rsidR="008D7061" w:rsidRPr="00685285">
        <w:rPr>
          <w:rStyle w:val="a4"/>
          <w:webHidden/>
        </w:rPr>
      </w:r>
      <w:r w:rsidR="008D7061" w:rsidRPr="00685285">
        <w:rPr>
          <w:rStyle w:val="a4"/>
          <w:webHidden/>
        </w:rPr>
        <w:fldChar w:fldCharType="separate"/>
      </w:r>
      <w:r w:rsidR="008D7061" w:rsidRPr="00685285">
        <w:rPr>
          <w:rStyle w:val="a4"/>
          <w:webHidden/>
        </w:rPr>
        <w:t>8</w:t>
      </w:r>
      <w:r w:rsidR="008D7061" w:rsidRPr="00685285">
        <w:rPr>
          <w:rStyle w:val="a4"/>
          <w:webHidden/>
        </w:rPr>
        <w:fldChar w:fldCharType="end"/>
      </w:r>
    </w:p>
    <w:p w14:paraId="2B08E678" w14:textId="5BEA3934" w:rsidR="008D7061" w:rsidRPr="00685285" w:rsidRDefault="00685285">
      <w:pPr>
        <w:pStyle w:val="TOC2"/>
        <w:ind w:left="260"/>
        <w:rPr>
          <w:rStyle w:val="a4"/>
        </w:rPr>
      </w:pPr>
      <w:r>
        <w:rPr>
          <w:rFonts w:eastAsia="黑体" w:cs="Arial"/>
        </w:rPr>
        <w:fldChar w:fldCharType="end"/>
      </w:r>
      <w:r>
        <w:rPr>
          <w:rFonts w:cs="Arial"/>
        </w:rPr>
        <w:fldChar w:fldCharType="begin"/>
      </w:r>
      <w:r>
        <w:rPr>
          <w:rFonts w:cs="Arial"/>
        </w:rPr>
        <w:instrText xml:space="preserve"> HYPERLINK  \l "</w:instrText>
      </w:r>
      <w:r>
        <w:rPr>
          <w:rFonts w:cs="Arial" w:hint="eastAsia"/>
        </w:rPr>
        <w:instrText>_</w:instrText>
      </w:r>
      <w:r>
        <w:rPr>
          <w:rFonts w:cs="Arial" w:hint="eastAsia"/>
        </w:rPr>
        <w:instrText>主要研究内容</w:instrText>
      </w:r>
      <w:r>
        <w:rPr>
          <w:rFonts w:cs="Arial"/>
        </w:rPr>
        <w:instrText xml:space="preserve">" </w:instrText>
      </w:r>
      <w:r>
        <w:rPr>
          <w:rFonts w:cs="Arial"/>
        </w:rPr>
      </w:r>
      <w:r>
        <w:rPr>
          <w:rFonts w:cs="Arial"/>
        </w:rPr>
        <w:fldChar w:fldCharType="separate"/>
      </w:r>
      <w:r w:rsidR="008D7061" w:rsidRPr="00685285">
        <w:rPr>
          <w:rStyle w:val="a4"/>
          <w:rFonts w:cs="Arial"/>
        </w:rPr>
        <w:t>3.1</w:t>
      </w:r>
      <w:r w:rsidR="0074646D" w:rsidRPr="00685285">
        <w:rPr>
          <w:rStyle w:val="a4"/>
        </w:rPr>
        <w:t xml:space="preserve"> </w:t>
      </w:r>
      <w:r w:rsidR="0074646D" w:rsidRPr="00685285">
        <w:rPr>
          <w:rStyle w:val="a4"/>
        </w:rPr>
        <w:t>主要研究内容</w:t>
      </w:r>
      <w:r w:rsidR="008D7061" w:rsidRPr="00685285">
        <w:rPr>
          <w:rStyle w:val="a4"/>
          <w:webHidden/>
        </w:rPr>
        <w:tab/>
      </w:r>
      <w:r w:rsidR="008D7061" w:rsidRPr="00685285">
        <w:rPr>
          <w:rStyle w:val="a4"/>
          <w:webHidden/>
        </w:rPr>
        <w:fldChar w:fldCharType="begin"/>
      </w:r>
      <w:r w:rsidR="008D7061" w:rsidRPr="00685285">
        <w:rPr>
          <w:rStyle w:val="a4"/>
          <w:webHidden/>
        </w:rPr>
        <w:instrText xml:space="preserve"> PAGEREF _Toc96502109 \h </w:instrText>
      </w:r>
      <w:r w:rsidR="008D7061" w:rsidRPr="00685285">
        <w:rPr>
          <w:rStyle w:val="a4"/>
          <w:webHidden/>
        </w:rPr>
      </w:r>
      <w:r w:rsidR="008D7061" w:rsidRPr="00685285">
        <w:rPr>
          <w:rStyle w:val="a4"/>
          <w:webHidden/>
        </w:rPr>
        <w:fldChar w:fldCharType="separate"/>
      </w:r>
      <w:r w:rsidR="008D7061" w:rsidRPr="00685285">
        <w:rPr>
          <w:rStyle w:val="a4"/>
          <w:webHidden/>
        </w:rPr>
        <w:t>8</w:t>
      </w:r>
      <w:r w:rsidR="008D7061" w:rsidRPr="00685285">
        <w:rPr>
          <w:rStyle w:val="a4"/>
          <w:webHidden/>
        </w:rPr>
        <w:fldChar w:fldCharType="end"/>
      </w:r>
    </w:p>
    <w:p w14:paraId="0F7E502E" w14:textId="226A6784" w:rsidR="008D7061" w:rsidRPr="00685285" w:rsidRDefault="00685285" w:rsidP="0074646D">
      <w:pPr>
        <w:pStyle w:val="TOC2"/>
        <w:ind w:left="260"/>
        <w:rPr>
          <w:rStyle w:val="a4"/>
          <w:rFonts w:asciiTheme="minorHAnsi" w:eastAsiaTheme="minorEastAsia" w:hAnsiTheme="minorHAnsi" w:cstheme="minorBidi"/>
          <w:sz w:val="21"/>
          <w:szCs w:val="22"/>
        </w:rPr>
      </w:pPr>
      <w:r>
        <w:rPr>
          <w:rFonts w:cs="Arial"/>
        </w:rPr>
        <w:fldChar w:fldCharType="end"/>
      </w:r>
      <w:r>
        <w:rPr>
          <w:rFonts w:cs="Arial"/>
        </w:rPr>
        <w:fldChar w:fldCharType="begin"/>
      </w:r>
      <w:r>
        <w:rPr>
          <w:rFonts w:cs="Arial"/>
        </w:rPr>
        <w:instrText xml:space="preserve"> HYPERLINK  \l "</w:instrText>
      </w:r>
      <w:r>
        <w:rPr>
          <w:rFonts w:cs="Arial" w:hint="eastAsia"/>
        </w:rPr>
        <w:instrText>_</w:instrText>
      </w:r>
      <w:r>
        <w:rPr>
          <w:rFonts w:cs="Arial" w:hint="eastAsia"/>
        </w:rPr>
        <w:instrText>研究方案</w:instrText>
      </w:r>
      <w:r>
        <w:rPr>
          <w:rFonts w:cs="Arial"/>
        </w:rPr>
        <w:instrText xml:space="preserve">" </w:instrText>
      </w:r>
      <w:r>
        <w:rPr>
          <w:rFonts w:cs="Arial"/>
        </w:rPr>
      </w:r>
      <w:r>
        <w:rPr>
          <w:rFonts w:cs="Arial"/>
        </w:rPr>
        <w:fldChar w:fldCharType="separate"/>
      </w:r>
      <w:r w:rsidR="0074646D" w:rsidRPr="00685285">
        <w:rPr>
          <w:rStyle w:val="a4"/>
          <w:rFonts w:cs="Arial"/>
        </w:rPr>
        <w:t>3.</w:t>
      </w:r>
      <w:r w:rsidR="0074646D" w:rsidRPr="00685285">
        <w:rPr>
          <w:rStyle w:val="a4"/>
          <w:rFonts w:cs="Arial"/>
        </w:rPr>
        <w:t>2</w:t>
      </w:r>
      <w:r w:rsidR="0074646D" w:rsidRPr="00685285">
        <w:rPr>
          <w:rStyle w:val="a4"/>
        </w:rPr>
        <w:t xml:space="preserve"> </w:t>
      </w:r>
      <w:r w:rsidR="0074646D" w:rsidRPr="00685285">
        <w:rPr>
          <w:rStyle w:val="a4"/>
        </w:rPr>
        <w:t>研究方</w:t>
      </w:r>
      <w:r w:rsidR="0074646D" w:rsidRPr="00685285">
        <w:rPr>
          <w:rStyle w:val="a4"/>
        </w:rPr>
        <w:t>案</w:t>
      </w:r>
      <w:r w:rsidR="0074646D" w:rsidRPr="00685285">
        <w:rPr>
          <w:rStyle w:val="a4"/>
          <w:webHidden/>
        </w:rPr>
        <w:tab/>
      </w:r>
      <w:r w:rsidR="0074646D" w:rsidRPr="00685285">
        <w:rPr>
          <w:rStyle w:val="a4"/>
          <w:webHidden/>
        </w:rPr>
        <w:fldChar w:fldCharType="begin"/>
      </w:r>
      <w:r w:rsidR="0074646D" w:rsidRPr="00685285">
        <w:rPr>
          <w:rStyle w:val="a4"/>
          <w:webHidden/>
        </w:rPr>
        <w:instrText xml:space="preserve"> PAGEREF _Toc96502109 \h </w:instrText>
      </w:r>
      <w:r w:rsidR="0074646D" w:rsidRPr="00685285">
        <w:rPr>
          <w:rStyle w:val="a4"/>
          <w:webHidden/>
        </w:rPr>
      </w:r>
      <w:r w:rsidR="0074646D" w:rsidRPr="00685285">
        <w:rPr>
          <w:rStyle w:val="a4"/>
          <w:webHidden/>
        </w:rPr>
        <w:fldChar w:fldCharType="separate"/>
      </w:r>
      <w:r w:rsidR="0074646D" w:rsidRPr="00685285">
        <w:rPr>
          <w:rStyle w:val="a4"/>
          <w:webHidden/>
        </w:rPr>
        <w:t>8</w:t>
      </w:r>
      <w:r w:rsidR="0074646D" w:rsidRPr="00685285">
        <w:rPr>
          <w:rStyle w:val="a4"/>
          <w:webHidden/>
        </w:rPr>
        <w:fldChar w:fldCharType="end"/>
      </w:r>
    </w:p>
    <w:p w14:paraId="7BD6AC3B" w14:textId="6A6F1586" w:rsidR="008D7061" w:rsidRPr="00685285" w:rsidRDefault="00685285">
      <w:pPr>
        <w:pStyle w:val="TOC1"/>
        <w:rPr>
          <w:rStyle w:val="a4"/>
          <w:rFonts w:asciiTheme="minorHAnsi" w:eastAsiaTheme="minorEastAsia" w:hAnsiTheme="minorHAnsi" w:cstheme="minorBidi"/>
          <w:sz w:val="21"/>
          <w:szCs w:val="22"/>
        </w:rPr>
      </w:pPr>
      <w:r>
        <w:rPr>
          <w:rFonts w:eastAsia="宋体" w:cs="Arial"/>
        </w:rPr>
        <w:fldChar w:fldCharType="end"/>
      </w:r>
      <w:r>
        <w:rPr>
          <w:rFonts w:cs="Arial"/>
        </w:rPr>
        <w:fldChar w:fldCharType="begin"/>
      </w:r>
      <w:r>
        <w:rPr>
          <w:rFonts w:cs="Arial"/>
        </w:rPr>
        <w:instrText xml:space="preserve"> HYPERLINK  \l "</w:instrText>
      </w:r>
      <w:r>
        <w:rPr>
          <w:rFonts w:cs="Arial" w:hint="eastAsia"/>
        </w:rPr>
        <w:instrText>_</w:instrText>
      </w:r>
      <w:r>
        <w:rPr>
          <w:rFonts w:cs="Arial" w:hint="eastAsia"/>
        </w:rPr>
        <w:instrText>预期达到的目标</w:instrText>
      </w:r>
      <w:r>
        <w:rPr>
          <w:rFonts w:cs="Arial"/>
        </w:rPr>
        <w:instrText xml:space="preserve">" </w:instrText>
      </w:r>
      <w:r>
        <w:rPr>
          <w:rFonts w:cs="Arial"/>
        </w:rPr>
      </w:r>
      <w:r>
        <w:rPr>
          <w:rFonts w:cs="Arial"/>
        </w:rPr>
        <w:fldChar w:fldCharType="separate"/>
      </w:r>
      <w:r w:rsidR="008D7061" w:rsidRPr="00685285">
        <w:rPr>
          <w:rStyle w:val="a4"/>
          <w:rFonts w:cs="Arial"/>
        </w:rPr>
        <w:t>第</w:t>
      </w:r>
      <w:r w:rsidR="008D7061" w:rsidRPr="00685285">
        <w:rPr>
          <w:rStyle w:val="a4"/>
          <w:rFonts w:cs="Arial"/>
        </w:rPr>
        <w:t>4</w:t>
      </w:r>
      <w:r w:rsidR="008D7061" w:rsidRPr="00685285">
        <w:rPr>
          <w:rStyle w:val="a4"/>
          <w:rFonts w:cs="Arial"/>
        </w:rPr>
        <w:t>章</w:t>
      </w:r>
      <w:r w:rsidR="008D7061" w:rsidRPr="00685285">
        <w:rPr>
          <w:rStyle w:val="a4"/>
        </w:rPr>
        <w:t xml:space="preserve"> </w:t>
      </w:r>
      <w:r w:rsidR="00F84F4E" w:rsidRPr="00685285">
        <w:rPr>
          <w:rStyle w:val="a4"/>
          <w:rFonts w:hint="eastAsia"/>
        </w:rPr>
        <w:t>预期达到的目标</w:t>
      </w:r>
      <w:r w:rsidR="008D7061" w:rsidRPr="00685285">
        <w:rPr>
          <w:rStyle w:val="a4"/>
          <w:webHidden/>
        </w:rPr>
        <w:tab/>
      </w:r>
      <w:r w:rsidR="008D7061" w:rsidRPr="00685285">
        <w:rPr>
          <w:rStyle w:val="a4"/>
          <w:webHidden/>
        </w:rPr>
        <w:fldChar w:fldCharType="begin"/>
      </w:r>
      <w:r w:rsidR="008D7061" w:rsidRPr="00685285">
        <w:rPr>
          <w:rStyle w:val="a4"/>
          <w:webHidden/>
        </w:rPr>
        <w:instrText xml:space="preserve"> PAGEREF _Toc96502111 \h </w:instrText>
      </w:r>
      <w:r w:rsidR="008D7061" w:rsidRPr="00685285">
        <w:rPr>
          <w:rStyle w:val="a4"/>
          <w:webHidden/>
        </w:rPr>
      </w:r>
      <w:r w:rsidR="008D7061" w:rsidRPr="00685285">
        <w:rPr>
          <w:rStyle w:val="a4"/>
          <w:webHidden/>
        </w:rPr>
        <w:fldChar w:fldCharType="separate"/>
      </w:r>
      <w:r w:rsidR="008D7061" w:rsidRPr="00685285">
        <w:rPr>
          <w:rStyle w:val="a4"/>
          <w:webHidden/>
        </w:rPr>
        <w:t>9</w:t>
      </w:r>
      <w:r w:rsidR="008D7061" w:rsidRPr="00685285">
        <w:rPr>
          <w:rStyle w:val="a4"/>
          <w:webHidden/>
        </w:rPr>
        <w:fldChar w:fldCharType="end"/>
      </w:r>
    </w:p>
    <w:p w14:paraId="066CEF91" w14:textId="094F4F7A" w:rsidR="008D7061" w:rsidRPr="00685285" w:rsidRDefault="00685285">
      <w:pPr>
        <w:pStyle w:val="TOC1"/>
        <w:rPr>
          <w:rStyle w:val="a4"/>
          <w:rFonts w:asciiTheme="minorHAnsi" w:eastAsiaTheme="minorEastAsia" w:hAnsiTheme="minorHAnsi" w:cstheme="minorBidi"/>
          <w:sz w:val="21"/>
          <w:szCs w:val="22"/>
        </w:rPr>
      </w:pPr>
      <w:r>
        <w:rPr>
          <w:rFonts w:cs="Arial"/>
        </w:rPr>
        <w:fldChar w:fldCharType="end"/>
      </w:r>
      <w:r>
        <w:rPr>
          <w:rFonts w:cs="Arial"/>
        </w:rPr>
        <w:fldChar w:fldCharType="begin"/>
      </w:r>
      <w:r>
        <w:rPr>
          <w:rFonts w:cs="Arial"/>
        </w:rPr>
        <w:instrText xml:space="preserve"> HYPERLINK  \l "</w:instrText>
      </w:r>
      <w:r>
        <w:rPr>
          <w:rFonts w:cs="Arial" w:hint="eastAsia"/>
        </w:rPr>
        <w:instrText>_</w:instrText>
      </w:r>
      <w:r>
        <w:rPr>
          <w:rFonts w:cs="Arial" w:hint="eastAsia"/>
        </w:rPr>
        <w:instrText>已完成的研究工作与进度安排</w:instrText>
      </w:r>
      <w:r>
        <w:rPr>
          <w:rFonts w:cs="Arial"/>
        </w:rPr>
        <w:instrText xml:space="preserve">" </w:instrText>
      </w:r>
      <w:r>
        <w:rPr>
          <w:rFonts w:cs="Arial"/>
        </w:rPr>
      </w:r>
      <w:r>
        <w:rPr>
          <w:rFonts w:cs="Arial"/>
        </w:rPr>
        <w:fldChar w:fldCharType="separate"/>
      </w:r>
      <w:r w:rsidR="008D7061" w:rsidRPr="00685285">
        <w:rPr>
          <w:rStyle w:val="a4"/>
          <w:rFonts w:cs="Arial"/>
        </w:rPr>
        <w:t>第</w:t>
      </w:r>
      <w:r w:rsidR="008D7061" w:rsidRPr="00685285">
        <w:rPr>
          <w:rStyle w:val="a4"/>
          <w:rFonts w:cs="Arial"/>
        </w:rPr>
        <w:t>5</w:t>
      </w:r>
      <w:r w:rsidR="008D7061" w:rsidRPr="00685285">
        <w:rPr>
          <w:rStyle w:val="a4"/>
          <w:rFonts w:cs="Arial"/>
        </w:rPr>
        <w:t>章</w:t>
      </w:r>
      <w:r w:rsidR="008D7061" w:rsidRPr="00685285">
        <w:rPr>
          <w:rStyle w:val="a4"/>
        </w:rPr>
        <w:t xml:space="preserve"> </w:t>
      </w:r>
      <w:r w:rsidR="00F84F4E" w:rsidRPr="00685285">
        <w:rPr>
          <w:rStyle w:val="a4"/>
          <w:rFonts w:hint="eastAsia"/>
        </w:rPr>
        <w:t>已完成的研究工作与进度安排</w:t>
      </w:r>
      <w:r w:rsidR="008D7061" w:rsidRPr="00685285">
        <w:rPr>
          <w:rStyle w:val="a4"/>
          <w:webHidden/>
        </w:rPr>
        <w:tab/>
      </w:r>
      <w:r w:rsidR="008D7061" w:rsidRPr="00685285">
        <w:rPr>
          <w:rStyle w:val="a4"/>
          <w:webHidden/>
        </w:rPr>
        <w:fldChar w:fldCharType="begin"/>
      </w:r>
      <w:r w:rsidR="008D7061" w:rsidRPr="00685285">
        <w:rPr>
          <w:rStyle w:val="a4"/>
          <w:webHidden/>
        </w:rPr>
        <w:instrText xml:space="preserve"> PAGEREF _Toc96502114 \h </w:instrText>
      </w:r>
      <w:r w:rsidR="008D7061" w:rsidRPr="00685285">
        <w:rPr>
          <w:rStyle w:val="a4"/>
          <w:webHidden/>
        </w:rPr>
      </w:r>
      <w:r w:rsidR="008D7061" w:rsidRPr="00685285">
        <w:rPr>
          <w:rStyle w:val="a4"/>
          <w:webHidden/>
        </w:rPr>
        <w:fldChar w:fldCharType="separate"/>
      </w:r>
      <w:r w:rsidR="008D7061" w:rsidRPr="00685285">
        <w:rPr>
          <w:rStyle w:val="a4"/>
          <w:webHidden/>
        </w:rPr>
        <w:t>10</w:t>
      </w:r>
      <w:r w:rsidR="008D7061" w:rsidRPr="00685285">
        <w:rPr>
          <w:rStyle w:val="a4"/>
          <w:webHidden/>
        </w:rPr>
        <w:fldChar w:fldCharType="end"/>
      </w:r>
    </w:p>
    <w:p w14:paraId="1C2F3BAF" w14:textId="78476AF5" w:rsidR="008D7061" w:rsidRPr="00685285" w:rsidRDefault="00685285">
      <w:pPr>
        <w:pStyle w:val="TOC2"/>
        <w:ind w:left="260"/>
        <w:rPr>
          <w:rStyle w:val="a4"/>
          <w:rFonts w:asciiTheme="minorHAnsi" w:eastAsiaTheme="minorEastAsia" w:hAnsiTheme="minorHAnsi" w:cstheme="minorBidi"/>
          <w:sz w:val="21"/>
          <w:szCs w:val="22"/>
        </w:rPr>
      </w:pPr>
      <w:r>
        <w:rPr>
          <w:rFonts w:eastAsia="黑体" w:cs="Arial"/>
        </w:rPr>
        <w:fldChar w:fldCharType="end"/>
      </w:r>
      <w:r>
        <w:rPr>
          <w:rFonts w:cs="Arial"/>
        </w:rPr>
        <w:fldChar w:fldCharType="begin"/>
      </w:r>
      <w:r>
        <w:rPr>
          <w:rFonts w:cs="Arial"/>
        </w:rPr>
        <w:instrText xml:space="preserve"> HYPERLINK  \l "</w:instrText>
      </w:r>
      <w:r>
        <w:rPr>
          <w:rFonts w:cs="Arial" w:hint="eastAsia"/>
        </w:rPr>
        <w:instrText>_</w:instrText>
      </w:r>
      <w:r>
        <w:rPr>
          <w:rFonts w:cs="Arial" w:hint="eastAsia"/>
        </w:rPr>
        <w:instrText>已完成的研究工作</w:instrText>
      </w:r>
      <w:r>
        <w:rPr>
          <w:rFonts w:cs="Arial"/>
        </w:rPr>
        <w:instrText xml:space="preserve">" </w:instrText>
      </w:r>
      <w:r>
        <w:rPr>
          <w:rFonts w:cs="Arial"/>
        </w:rPr>
      </w:r>
      <w:r>
        <w:rPr>
          <w:rFonts w:cs="Arial"/>
        </w:rPr>
        <w:fldChar w:fldCharType="separate"/>
      </w:r>
      <w:r w:rsidR="008D7061" w:rsidRPr="00685285">
        <w:rPr>
          <w:rStyle w:val="a4"/>
          <w:rFonts w:cs="Arial"/>
        </w:rPr>
        <w:t>5.1</w:t>
      </w:r>
      <w:r w:rsidR="008D7061" w:rsidRPr="00685285">
        <w:rPr>
          <w:rStyle w:val="a4"/>
        </w:rPr>
        <w:t xml:space="preserve"> </w:t>
      </w:r>
      <w:r w:rsidR="0074646D" w:rsidRPr="00685285">
        <w:rPr>
          <w:rStyle w:val="a4"/>
          <w:rFonts w:hint="eastAsia"/>
        </w:rPr>
        <w:t>已完成的研究工作</w:t>
      </w:r>
      <w:r w:rsidR="008D7061" w:rsidRPr="00685285">
        <w:rPr>
          <w:rStyle w:val="a4"/>
          <w:webHidden/>
        </w:rPr>
        <w:tab/>
      </w:r>
      <w:r w:rsidR="008D7061" w:rsidRPr="00685285">
        <w:rPr>
          <w:rStyle w:val="a4"/>
          <w:webHidden/>
        </w:rPr>
        <w:fldChar w:fldCharType="begin"/>
      </w:r>
      <w:r w:rsidR="008D7061" w:rsidRPr="00685285">
        <w:rPr>
          <w:rStyle w:val="a4"/>
          <w:webHidden/>
        </w:rPr>
        <w:instrText xml:space="preserve"> PAGEREF _Toc96502115 \h </w:instrText>
      </w:r>
      <w:r w:rsidR="008D7061" w:rsidRPr="00685285">
        <w:rPr>
          <w:rStyle w:val="a4"/>
          <w:webHidden/>
        </w:rPr>
      </w:r>
      <w:r w:rsidR="008D7061" w:rsidRPr="00685285">
        <w:rPr>
          <w:rStyle w:val="a4"/>
          <w:webHidden/>
        </w:rPr>
        <w:fldChar w:fldCharType="separate"/>
      </w:r>
      <w:r w:rsidR="008D7061" w:rsidRPr="00685285">
        <w:rPr>
          <w:rStyle w:val="a4"/>
          <w:webHidden/>
        </w:rPr>
        <w:t>10</w:t>
      </w:r>
      <w:r w:rsidR="008D7061" w:rsidRPr="00685285">
        <w:rPr>
          <w:rStyle w:val="a4"/>
          <w:webHidden/>
        </w:rPr>
        <w:fldChar w:fldCharType="end"/>
      </w:r>
    </w:p>
    <w:p w14:paraId="5B117047" w14:textId="4999CDBB" w:rsidR="008D7061" w:rsidRPr="00685285" w:rsidRDefault="00685285">
      <w:pPr>
        <w:pStyle w:val="TOC3"/>
        <w:ind w:left="520"/>
        <w:rPr>
          <w:rStyle w:val="a4"/>
        </w:rPr>
      </w:pPr>
      <w:r>
        <w:rPr>
          <w:rFonts w:cs="Arial"/>
        </w:rPr>
        <w:fldChar w:fldCharType="end"/>
      </w:r>
      <w:r>
        <w:rPr>
          <w:rFonts w:cs="Arial"/>
          <w:bCs/>
        </w:rPr>
        <w:fldChar w:fldCharType="begin"/>
      </w:r>
      <w:r>
        <w:rPr>
          <w:rFonts w:cs="Arial"/>
          <w:bCs/>
        </w:rPr>
        <w:instrText xml:space="preserve"> HYPERLINK  \l "</w:instrText>
      </w:r>
      <w:r>
        <w:rPr>
          <w:rFonts w:cs="Arial" w:hint="eastAsia"/>
          <w:bCs/>
        </w:rPr>
        <w:instrText>_</w:instrText>
      </w:r>
      <w:r>
        <w:rPr>
          <w:rFonts w:cs="Arial" w:hint="eastAsia"/>
          <w:bCs/>
        </w:rPr>
        <w:instrText>宽带输入无源巴伦</w:instrText>
      </w:r>
      <w:r>
        <w:rPr>
          <w:rFonts w:cs="Arial"/>
          <w:bCs/>
        </w:rPr>
        <w:instrText xml:space="preserve">" </w:instrText>
      </w:r>
      <w:r>
        <w:rPr>
          <w:rFonts w:cs="Arial"/>
          <w:bCs/>
        </w:rPr>
      </w:r>
      <w:r>
        <w:rPr>
          <w:rFonts w:cs="Arial"/>
          <w:bCs/>
        </w:rPr>
        <w:fldChar w:fldCharType="separate"/>
      </w:r>
      <w:r w:rsidR="008D7061" w:rsidRPr="00685285">
        <w:rPr>
          <w:rStyle w:val="a4"/>
          <w:rFonts w:cs="Arial"/>
          <w:bCs/>
        </w:rPr>
        <w:t>5.1.1</w:t>
      </w:r>
      <w:r w:rsidR="008D7061" w:rsidRPr="00685285">
        <w:rPr>
          <w:rStyle w:val="a4"/>
        </w:rPr>
        <w:t xml:space="preserve"> </w:t>
      </w:r>
      <w:r w:rsidR="0074646D" w:rsidRPr="00685285">
        <w:rPr>
          <w:rStyle w:val="a4"/>
        </w:rPr>
        <w:t>宽带无</w:t>
      </w:r>
      <w:r w:rsidR="0074646D" w:rsidRPr="00685285">
        <w:rPr>
          <w:rStyle w:val="a4"/>
        </w:rPr>
        <w:t>源</w:t>
      </w:r>
      <w:r w:rsidR="0074646D" w:rsidRPr="00685285">
        <w:rPr>
          <w:rStyle w:val="a4"/>
        </w:rPr>
        <w:t>巴伦</w:t>
      </w:r>
      <w:r w:rsidR="008D7061" w:rsidRPr="00685285">
        <w:rPr>
          <w:rStyle w:val="a4"/>
          <w:webHidden/>
        </w:rPr>
        <w:tab/>
      </w:r>
      <w:r w:rsidR="008D7061" w:rsidRPr="00685285">
        <w:rPr>
          <w:rStyle w:val="a4"/>
          <w:webHidden/>
        </w:rPr>
        <w:fldChar w:fldCharType="begin"/>
      </w:r>
      <w:r w:rsidR="008D7061" w:rsidRPr="00685285">
        <w:rPr>
          <w:rStyle w:val="a4"/>
          <w:webHidden/>
        </w:rPr>
        <w:instrText xml:space="preserve"> PAGEREF _Toc96502116 \h </w:instrText>
      </w:r>
      <w:r w:rsidR="008D7061" w:rsidRPr="00685285">
        <w:rPr>
          <w:rStyle w:val="a4"/>
          <w:webHidden/>
        </w:rPr>
      </w:r>
      <w:r w:rsidR="008D7061" w:rsidRPr="00685285">
        <w:rPr>
          <w:rStyle w:val="a4"/>
          <w:webHidden/>
        </w:rPr>
        <w:fldChar w:fldCharType="separate"/>
      </w:r>
      <w:r w:rsidR="008D7061" w:rsidRPr="00685285">
        <w:rPr>
          <w:rStyle w:val="a4"/>
          <w:webHidden/>
        </w:rPr>
        <w:t>10</w:t>
      </w:r>
      <w:r w:rsidR="008D7061" w:rsidRPr="00685285">
        <w:rPr>
          <w:rStyle w:val="a4"/>
          <w:webHidden/>
        </w:rPr>
        <w:fldChar w:fldCharType="end"/>
      </w:r>
    </w:p>
    <w:p w14:paraId="67184C91" w14:textId="5D2C9695" w:rsidR="0074646D" w:rsidRPr="00685285" w:rsidRDefault="00685285" w:rsidP="0074646D">
      <w:pPr>
        <w:pStyle w:val="TOC3"/>
        <w:ind w:left="520"/>
        <w:rPr>
          <w:rStyle w:val="a4"/>
          <w:rFonts w:asciiTheme="minorHAnsi" w:eastAsiaTheme="minorEastAsia" w:hAnsiTheme="minorHAnsi" w:cstheme="minorBidi"/>
          <w:sz w:val="21"/>
          <w:szCs w:val="22"/>
        </w:rPr>
      </w:pPr>
      <w:r>
        <w:rPr>
          <w:rFonts w:cs="Arial"/>
          <w:bCs/>
        </w:rPr>
        <w:fldChar w:fldCharType="end"/>
      </w:r>
      <w:r>
        <w:rPr>
          <w:rFonts w:cs="Arial"/>
          <w:bCs/>
        </w:rPr>
        <w:fldChar w:fldCharType="begin"/>
      </w:r>
      <w:r>
        <w:rPr>
          <w:rFonts w:cs="Arial"/>
          <w:bCs/>
        </w:rPr>
        <w:instrText xml:space="preserve"> HYPERLINK  \l "</w:instrText>
      </w:r>
      <w:r>
        <w:rPr>
          <w:rFonts w:cs="Arial" w:hint="eastAsia"/>
          <w:bCs/>
        </w:rPr>
        <w:instrText>_</w:instrText>
      </w:r>
      <w:r>
        <w:rPr>
          <w:rFonts w:cs="Arial" w:hint="eastAsia"/>
          <w:bCs/>
        </w:rPr>
        <w:instrText>正交信号生成电路</w:instrText>
      </w:r>
      <w:r>
        <w:rPr>
          <w:rFonts w:cs="Arial"/>
          <w:bCs/>
        </w:rPr>
        <w:instrText xml:space="preserve">" </w:instrText>
      </w:r>
      <w:r>
        <w:rPr>
          <w:rFonts w:cs="Arial"/>
          <w:bCs/>
        </w:rPr>
      </w:r>
      <w:r>
        <w:rPr>
          <w:rFonts w:cs="Arial"/>
          <w:bCs/>
        </w:rPr>
        <w:fldChar w:fldCharType="separate"/>
      </w:r>
      <w:r w:rsidR="0074646D" w:rsidRPr="00685285">
        <w:rPr>
          <w:rStyle w:val="a4"/>
          <w:rFonts w:cs="Arial"/>
          <w:bCs/>
        </w:rPr>
        <w:t>5.1.</w:t>
      </w:r>
      <w:r w:rsidR="0074646D" w:rsidRPr="00685285">
        <w:rPr>
          <w:rStyle w:val="a4"/>
          <w:rFonts w:cs="Arial"/>
          <w:bCs/>
        </w:rPr>
        <w:t>2</w:t>
      </w:r>
      <w:r w:rsidR="0074646D" w:rsidRPr="00685285">
        <w:rPr>
          <w:rStyle w:val="a4"/>
        </w:rPr>
        <w:t xml:space="preserve"> </w:t>
      </w:r>
      <w:r w:rsidR="0074646D" w:rsidRPr="00685285">
        <w:rPr>
          <w:rStyle w:val="a4"/>
          <w:rFonts w:hint="eastAsia"/>
        </w:rPr>
        <w:t>正交信号生成电路</w:t>
      </w:r>
      <w:r w:rsidR="0074646D" w:rsidRPr="00685285">
        <w:rPr>
          <w:rStyle w:val="a4"/>
          <w:webHidden/>
        </w:rPr>
        <w:tab/>
      </w:r>
      <w:r w:rsidR="0074646D" w:rsidRPr="00685285">
        <w:rPr>
          <w:rStyle w:val="a4"/>
          <w:webHidden/>
        </w:rPr>
        <w:fldChar w:fldCharType="begin"/>
      </w:r>
      <w:r w:rsidR="0074646D" w:rsidRPr="00685285">
        <w:rPr>
          <w:rStyle w:val="a4"/>
          <w:webHidden/>
        </w:rPr>
        <w:instrText xml:space="preserve"> PAGEREF _Toc96502116 \h </w:instrText>
      </w:r>
      <w:r w:rsidR="0074646D" w:rsidRPr="00685285">
        <w:rPr>
          <w:rStyle w:val="a4"/>
          <w:webHidden/>
        </w:rPr>
      </w:r>
      <w:r w:rsidR="0074646D" w:rsidRPr="00685285">
        <w:rPr>
          <w:rStyle w:val="a4"/>
          <w:webHidden/>
        </w:rPr>
        <w:fldChar w:fldCharType="separate"/>
      </w:r>
      <w:r w:rsidR="0074646D" w:rsidRPr="00685285">
        <w:rPr>
          <w:rStyle w:val="a4"/>
          <w:webHidden/>
        </w:rPr>
        <w:t>10</w:t>
      </w:r>
      <w:r w:rsidR="0074646D" w:rsidRPr="00685285">
        <w:rPr>
          <w:rStyle w:val="a4"/>
          <w:webHidden/>
        </w:rPr>
        <w:fldChar w:fldCharType="end"/>
      </w:r>
    </w:p>
    <w:p w14:paraId="2A3E3A7B" w14:textId="0E472F6C" w:rsidR="0074646D" w:rsidRPr="00685285" w:rsidRDefault="00685285" w:rsidP="0074646D">
      <w:pPr>
        <w:pStyle w:val="TOC3"/>
        <w:ind w:left="520"/>
        <w:rPr>
          <w:rStyle w:val="a4"/>
          <w:rFonts w:asciiTheme="minorHAnsi" w:eastAsiaTheme="minorEastAsia" w:hAnsiTheme="minorHAnsi" w:cstheme="minorBidi"/>
          <w:sz w:val="21"/>
          <w:szCs w:val="22"/>
        </w:rPr>
      </w:pPr>
      <w:r>
        <w:rPr>
          <w:rFonts w:cs="Arial"/>
          <w:bCs/>
        </w:rPr>
        <w:fldChar w:fldCharType="end"/>
      </w:r>
      <w:r>
        <w:rPr>
          <w:rFonts w:cs="Arial"/>
          <w:bCs/>
        </w:rPr>
        <w:fldChar w:fldCharType="begin"/>
      </w:r>
      <w:r>
        <w:rPr>
          <w:rFonts w:cs="Arial"/>
          <w:bCs/>
        </w:rPr>
        <w:instrText xml:space="preserve"> HYPERLINK  \l "</w:instrText>
      </w:r>
      <w:r>
        <w:rPr>
          <w:rFonts w:cs="Arial" w:hint="eastAsia"/>
          <w:bCs/>
        </w:rPr>
        <w:instrText>_</w:instrText>
      </w:r>
      <w:r>
        <w:rPr>
          <w:rFonts w:cs="Arial" w:hint="eastAsia"/>
          <w:bCs/>
        </w:rPr>
        <w:instrText>矢量合成单元</w:instrText>
      </w:r>
      <w:r>
        <w:rPr>
          <w:rFonts w:cs="Arial"/>
          <w:bCs/>
        </w:rPr>
        <w:instrText xml:space="preserve">" </w:instrText>
      </w:r>
      <w:r>
        <w:rPr>
          <w:rFonts w:cs="Arial"/>
          <w:bCs/>
        </w:rPr>
      </w:r>
      <w:r>
        <w:rPr>
          <w:rFonts w:cs="Arial"/>
          <w:bCs/>
        </w:rPr>
        <w:fldChar w:fldCharType="separate"/>
      </w:r>
      <w:r w:rsidR="0074646D" w:rsidRPr="00685285">
        <w:rPr>
          <w:rStyle w:val="a4"/>
          <w:rFonts w:cs="Arial"/>
          <w:bCs/>
        </w:rPr>
        <w:t>5.1.</w:t>
      </w:r>
      <w:r w:rsidR="0074646D" w:rsidRPr="00685285">
        <w:rPr>
          <w:rStyle w:val="a4"/>
          <w:rFonts w:cs="Arial"/>
          <w:bCs/>
        </w:rPr>
        <w:t>3</w:t>
      </w:r>
      <w:r w:rsidR="0074646D" w:rsidRPr="00685285">
        <w:rPr>
          <w:rStyle w:val="a4"/>
        </w:rPr>
        <w:t xml:space="preserve"> </w:t>
      </w:r>
      <w:r w:rsidR="0074646D" w:rsidRPr="00685285">
        <w:rPr>
          <w:rStyle w:val="a4"/>
          <w:rFonts w:hint="eastAsia"/>
        </w:rPr>
        <w:t>矢量合成单元</w:t>
      </w:r>
      <w:r w:rsidR="0074646D" w:rsidRPr="00685285">
        <w:rPr>
          <w:rStyle w:val="a4"/>
          <w:webHidden/>
        </w:rPr>
        <w:tab/>
      </w:r>
      <w:r w:rsidR="0074646D" w:rsidRPr="00685285">
        <w:rPr>
          <w:rStyle w:val="a4"/>
          <w:webHidden/>
        </w:rPr>
        <w:fldChar w:fldCharType="begin"/>
      </w:r>
      <w:r w:rsidR="0074646D" w:rsidRPr="00685285">
        <w:rPr>
          <w:rStyle w:val="a4"/>
          <w:webHidden/>
        </w:rPr>
        <w:instrText xml:space="preserve"> PAGEREF _Toc96502116 \h </w:instrText>
      </w:r>
      <w:r w:rsidR="0074646D" w:rsidRPr="00685285">
        <w:rPr>
          <w:rStyle w:val="a4"/>
          <w:webHidden/>
        </w:rPr>
      </w:r>
      <w:r w:rsidR="0074646D" w:rsidRPr="00685285">
        <w:rPr>
          <w:rStyle w:val="a4"/>
          <w:webHidden/>
        </w:rPr>
        <w:fldChar w:fldCharType="separate"/>
      </w:r>
      <w:r w:rsidR="0074646D" w:rsidRPr="00685285">
        <w:rPr>
          <w:rStyle w:val="a4"/>
          <w:webHidden/>
        </w:rPr>
        <w:t>10</w:t>
      </w:r>
      <w:r w:rsidR="0074646D" w:rsidRPr="00685285">
        <w:rPr>
          <w:rStyle w:val="a4"/>
          <w:webHidden/>
        </w:rPr>
        <w:fldChar w:fldCharType="end"/>
      </w:r>
    </w:p>
    <w:p w14:paraId="3056586D" w14:textId="3379E123" w:rsidR="0074646D" w:rsidRPr="00685285" w:rsidRDefault="00685285" w:rsidP="0074646D">
      <w:pPr>
        <w:pStyle w:val="TOC3"/>
        <w:ind w:left="520"/>
        <w:rPr>
          <w:rStyle w:val="a4"/>
          <w:rFonts w:asciiTheme="minorHAnsi" w:eastAsiaTheme="minorEastAsia" w:hAnsiTheme="minorHAnsi" w:cstheme="minorBidi"/>
          <w:sz w:val="21"/>
          <w:szCs w:val="22"/>
        </w:rPr>
      </w:pPr>
      <w:r>
        <w:rPr>
          <w:rFonts w:cs="Arial"/>
          <w:bCs/>
        </w:rPr>
        <w:fldChar w:fldCharType="end"/>
      </w:r>
      <w:r>
        <w:rPr>
          <w:rFonts w:cs="Arial"/>
          <w:bCs/>
        </w:rPr>
        <w:fldChar w:fldCharType="begin"/>
      </w:r>
      <w:r>
        <w:rPr>
          <w:rFonts w:cs="Arial"/>
          <w:bCs/>
        </w:rPr>
        <w:instrText xml:space="preserve"> HYPERLINK  \l "</w:instrText>
      </w:r>
      <w:r>
        <w:rPr>
          <w:rFonts w:cs="Arial" w:hint="eastAsia"/>
          <w:bCs/>
        </w:rPr>
        <w:instrText>_</w:instrText>
      </w:r>
      <w:r>
        <w:rPr>
          <w:rFonts w:cs="Arial" w:hint="eastAsia"/>
          <w:bCs/>
        </w:rPr>
        <w:instrText>输出有源巴伦</w:instrText>
      </w:r>
      <w:r>
        <w:rPr>
          <w:rFonts w:cs="Arial"/>
          <w:bCs/>
        </w:rPr>
        <w:instrText xml:space="preserve">" </w:instrText>
      </w:r>
      <w:r>
        <w:rPr>
          <w:rFonts w:cs="Arial"/>
          <w:bCs/>
        </w:rPr>
      </w:r>
      <w:r>
        <w:rPr>
          <w:rFonts w:cs="Arial"/>
          <w:bCs/>
        </w:rPr>
        <w:fldChar w:fldCharType="separate"/>
      </w:r>
      <w:r w:rsidR="0074646D" w:rsidRPr="00685285">
        <w:rPr>
          <w:rStyle w:val="a4"/>
          <w:rFonts w:cs="Arial"/>
          <w:bCs/>
        </w:rPr>
        <w:t>5.1.</w:t>
      </w:r>
      <w:r w:rsidR="0074646D" w:rsidRPr="00685285">
        <w:rPr>
          <w:rStyle w:val="a4"/>
          <w:rFonts w:cs="Arial"/>
          <w:bCs/>
        </w:rPr>
        <w:t>4</w:t>
      </w:r>
      <w:r w:rsidR="0074646D" w:rsidRPr="00685285">
        <w:rPr>
          <w:rStyle w:val="a4"/>
        </w:rPr>
        <w:t xml:space="preserve"> </w:t>
      </w:r>
      <w:r w:rsidR="0074646D" w:rsidRPr="00685285">
        <w:rPr>
          <w:rStyle w:val="a4"/>
        </w:rPr>
        <w:t>输出</w:t>
      </w:r>
      <w:r w:rsidR="0074646D" w:rsidRPr="00685285">
        <w:rPr>
          <w:rStyle w:val="a4"/>
          <w:rFonts w:hint="eastAsia"/>
        </w:rPr>
        <w:t>有源巴伦</w:t>
      </w:r>
      <w:r w:rsidR="0074646D" w:rsidRPr="00685285">
        <w:rPr>
          <w:rStyle w:val="a4"/>
          <w:webHidden/>
        </w:rPr>
        <w:tab/>
      </w:r>
      <w:r w:rsidR="0074646D" w:rsidRPr="00685285">
        <w:rPr>
          <w:rStyle w:val="a4"/>
          <w:webHidden/>
        </w:rPr>
        <w:fldChar w:fldCharType="begin"/>
      </w:r>
      <w:r w:rsidR="0074646D" w:rsidRPr="00685285">
        <w:rPr>
          <w:rStyle w:val="a4"/>
          <w:webHidden/>
        </w:rPr>
        <w:instrText xml:space="preserve"> PAGEREF _Toc96502116 \h </w:instrText>
      </w:r>
      <w:r w:rsidR="0074646D" w:rsidRPr="00685285">
        <w:rPr>
          <w:rStyle w:val="a4"/>
          <w:webHidden/>
        </w:rPr>
      </w:r>
      <w:r w:rsidR="0074646D" w:rsidRPr="00685285">
        <w:rPr>
          <w:rStyle w:val="a4"/>
          <w:webHidden/>
        </w:rPr>
        <w:fldChar w:fldCharType="separate"/>
      </w:r>
      <w:r w:rsidR="0074646D" w:rsidRPr="00685285">
        <w:rPr>
          <w:rStyle w:val="a4"/>
          <w:webHidden/>
        </w:rPr>
        <w:t>10</w:t>
      </w:r>
      <w:r w:rsidR="0074646D" w:rsidRPr="00685285">
        <w:rPr>
          <w:rStyle w:val="a4"/>
          <w:webHidden/>
        </w:rPr>
        <w:fldChar w:fldCharType="end"/>
      </w:r>
    </w:p>
    <w:p w14:paraId="01AAF997" w14:textId="04632614" w:rsidR="0074646D" w:rsidRPr="00685285" w:rsidRDefault="00685285" w:rsidP="0074646D">
      <w:pPr>
        <w:pStyle w:val="TOC3"/>
        <w:ind w:left="520"/>
        <w:rPr>
          <w:rStyle w:val="a4"/>
        </w:rPr>
      </w:pPr>
      <w:r>
        <w:rPr>
          <w:rFonts w:cs="Arial"/>
          <w:bCs/>
        </w:rPr>
        <w:fldChar w:fldCharType="end"/>
      </w:r>
      <w:r>
        <w:rPr>
          <w:rFonts w:cs="Arial"/>
          <w:bCs/>
        </w:rPr>
        <w:fldChar w:fldCharType="begin"/>
      </w:r>
      <w:r>
        <w:rPr>
          <w:rFonts w:cs="Arial"/>
          <w:bCs/>
        </w:rPr>
        <w:instrText xml:space="preserve"> HYPERLINK  \l "</w:instrText>
      </w:r>
      <w:r>
        <w:rPr>
          <w:rFonts w:cs="Arial" w:hint="eastAsia"/>
          <w:bCs/>
        </w:rPr>
        <w:instrText>_</w:instrText>
      </w:r>
      <w:r>
        <w:rPr>
          <w:rFonts w:cs="Arial" w:hint="eastAsia"/>
          <w:bCs/>
        </w:rPr>
        <w:instrText>插损补偿放大电路</w:instrText>
      </w:r>
      <w:r>
        <w:rPr>
          <w:rFonts w:cs="Arial"/>
          <w:bCs/>
        </w:rPr>
        <w:instrText xml:space="preserve">" </w:instrText>
      </w:r>
      <w:r>
        <w:rPr>
          <w:rFonts w:cs="Arial"/>
          <w:bCs/>
        </w:rPr>
      </w:r>
      <w:r>
        <w:rPr>
          <w:rFonts w:cs="Arial"/>
          <w:bCs/>
        </w:rPr>
        <w:fldChar w:fldCharType="separate"/>
      </w:r>
      <w:r w:rsidR="0074646D" w:rsidRPr="00685285">
        <w:rPr>
          <w:rStyle w:val="a4"/>
          <w:rFonts w:cs="Arial"/>
          <w:bCs/>
        </w:rPr>
        <w:t>5.1.</w:t>
      </w:r>
      <w:r w:rsidR="0074646D" w:rsidRPr="00685285">
        <w:rPr>
          <w:rStyle w:val="a4"/>
          <w:rFonts w:cs="Arial"/>
          <w:bCs/>
        </w:rPr>
        <w:t>5</w:t>
      </w:r>
      <w:r w:rsidR="0074646D" w:rsidRPr="00685285">
        <w:rPr>
          <w:rStyle w:val="a4"/>
        </w:rPr>
        <w:t xml:space="preserve"> </w:t>
      </w:r>
      <w:r w:rsidR="0074646D" w:rsidRPr="00685285">
        <w:rPr>
          <w:rStyle w:val="a4"/>
          <w:rFonts w:hint="eastAsia"/>
        </w:rPr>
        <w:t>插损补偿放大电路</w:t>
      </w:r>
      <w:r w:rsidR="0074646D" w:rsidRPr="00685285">
        <w:rPr>
          <w:rStyle w:val="a4"/>
          <w:webHidden/>
        </w:rPr>
        <w:tab/>
      </w:r>
      <w:r w:rsidR="0074646D" w:rsidRPr="00685285">
        <w:rPr>
          <w:rStyle w:val="a4"/>
          <w:webHidden/>
        </w:rPr>
        <w:fldChar w:fldCharType="begin"/>
      </w:r>
      <w:r w:rsidR="0074646D" w:rsidRPr="00685285">
        <w:rPr>
          <w:rStyle w:val="a4"/>
          <w:webHidden/>
        </w:rPr>
        <w:instrText xml:space="preserve"> PAGEREF _Toc96502116 \h </w:instrText>
      </w:r>
      <w:r w:rsidR="0074646D" w:rsidRPr="00685285">
        <w:rPr>
          <w:rStyle w:val="a4"/>
          <w:webHidden/>
        </w:rPr>
      </w:r>
      <w:r w:rsidR="0074646D" w:rsidRPr="00685285">
        <w:rPr>
          <w:rStyle w:val="a4"/>
          <w:webHidden/>
        </w:rPr>
        <w:fldChar w:fldCharType="separate"/>
      </w:r>
      <w:r w:rsidR="0074646D" w:rsidRPr="00685285">
        <w:rPr>
          <w:rStyle w:val="a4"/>
          <w:webHidden/>
        </w:rPr>
        <w:t>10</w:t>
      </w:r>
      <w:r w:rsidR="0074646D" w:rsidRPr="00685285">
        <w:rPr>
          <w:rStyle w:val="a4"/>
          <w:webHidden/>
        </w:rPr>
        <w:fldChar w:fldCharType="end"/>
      </w:r>
    </w:p>
    <w:p w14:paraId="6CFF9A74" w14:textId="195A7228" w:rsidR="0074646D" w:rsidRPr="00685285" w:rsidRDefault="00685285" w:rsidP="0074646D">
      <w:pPr>
        <w:pStyle w:val="TOC2"/>
        <w:ind w:left="260"/>
        <w:rPr>
          <w:rStyle w:val="a4"/>
          <w:rFonts w:asciiTheme="minorHAnsi" w:eastAsiaTheme="minorEastAsia" w:hAnsiTheme="minorHAnsi" w:cstheme="minorBidi"/>
          <w:sz w:val="21"/>
          <w:szCs w:val="22"/>
        </w:rPr>
      </w:pPr>
      <w:r>
        <w:rPr>
          <w:rFonts w:cs="Arial"/>
          <w:bCs/>
        </w:rPr>
        <w:fldChar w:fldCharType="end"/>
      </w:r>
      <w:r>
        <w:rPr>
          <w:rFonts w:cs="Arial"/>
        </w:rPr>
        <w:fldChar w:fldCharType="begin"/>
      </w:r>
      <w:r>
        <w:rPr>
          <w:rFonts w:cs="Arial"/>
        </w:rPr>
        <w:instrText xml:space="preserve"> HYPERLINK  \l "</w:instrText>
      </w:r>
      <w:r>
        <w:rPr>
          <w:rFonts w:cs="Arial" w:hint="eastAsia"/>
        </w:rPr>
        <w:instrText>_</w:instrText>
      </w:r>
      <w:r>
        <w:rPr>
          <w:rFonts w:cs="Arial" w:hint="eastAsia"/>
        </w:rPr>
        <w:instrText>进度安排</w:instrText>
      </w:r>
      <w:r>
        <w:rPr>
          <w:rFonts w:cs="Arial"/>
        </w:rPr>
        <w:instrText xml:space="preserve">" </w:instrText>
      </w:r>
      <w:r>
        <w:rPr>
          <w:rFonts w:cs="Arial"/>
        </w:rPr>
      </w:r>
      <w:r>
        <w:rPr>
          <w:rFonts w:cs="Arial"/>
        </w:rPr>
        <w:fldChar w:fldCharType="separate"/>
      </w:r>
      <w:r w:rsidR="0074646D" w:rsidRPr="00685285">
        <w:rPr>
          <w:rStyle w:val="a4"/>
          <w:rFonts w:cs="Arial"/>
        </w:rPr>
        <w:t>5.</w:t>
      </w:r>
      <w:r w:rsidRPr="00685285">
        <w:rPr>
          <w:rStyle w:val="a4"/>
          <w:rFonts w:cs="Arial"/>
        </w:rPr>
        <w:t>2</w:t>
      </w:r>
      <w:r w:rsidR="0074646D" w:rsidRPr="00685285">
        <w:rPr>
          <w:rStyle w:val="a4"/>
        </w:rPr>
        <w:t xml:space="preserve"> </w:t>
      </w:r>
      <w:r w:rsidR="0074646D" w:rsidRPr="00685285">
        <w:rPr>
          <w:rStyle w:val="a4"/>
        </w:rPr>
        <w:t>进度安排</w:t>
      </w:r>
      <w:r w:rsidR="0074646D" w:rsidRPr="00685285">
        <w:rPr>
          <w:rStyle w:val="a4"/>
          <w:webHidden/>
        </w:rPr>
        <w:tab/>
      </w:r>
      <w:r w:rsidR="0074646D" w:rsidRPr="00685285">
        <w:rPr>
          <w:rStyle w:val="a4"/>
          <w:webHidden/>
        </w:rPr>
        <w:fldChar w:fldCharType="begin"/>
      </w:r>
      <w:r w:rsidR="0074646D" w:rsidRPr="00685285">
        <w:rPr>
          <w:rStyle w:val="a4"/>
          <w:webHidden/>
        </w:rPr>
        <w:instrText xml:space="preserve"> PAGEREF _Toc96502115 \h </w:instrText>
      </w:r>
      <w:r w:rsidR="0074646D" w:rsidRPr="00685285">
        <w:rPr>
          <w:rStyle w:val="a4"/>
          <w:webHidden/>
        </w:rPr>
      </w:r>
      <w:r w:rsidR="0074646D" w:rsidRPr="00685285">
        <w:rPr>
          <w:rStyle w:val="a4"/>
          <w:webHidden/>
        </w:rPr>
        <w:fldChar w:fldCharType="separate"/>
      </w:r>
      <w:r w:rsidR="0074646D" w:rsidRPr="00685285">
        <w:rPr>
          <w:rStyle w:val="a4"/>
          <w:webHidden/>
        </w:rPr>
        <w:t>10</w:t>
      </w:r>
      <w:r w:rsidR="0074646D" w:rsidRPr="00685285">
        <w:rPr>
          <w:rStyle w:val="a4"/>
          <w:webHidden/>
        </w:rPr>
        <w:fldChar w:fldCharType="end"/>
      </w:r>
    </w:p>
    <w:p w14:paraId="470D4D7A" w14:textId="251FB0DE" w:rsidR="008D7061" w:rsidRPr="00685285" w:rsidRDefault="00685285">
      <w:pPr>
        <w:pStyle w:val="TOC1"/>
        <w:rPr>
          <w:rStyle w:val="a4"/>
          <w:rFonts w:asciiTheme="minorHAnsi" w:eastAsiaTheme="minorEastAsia" w:hAnsiTheme="minorHAnsi" w:cstheme="minorBidi"/>
          <w:sz w:val="21"/>
          <w:szCs w:val="22"/>
        </w:rPr>
      </w:pPr>
      <w:r>
        <w:rPr>
          <w:rFonts w:eastAsia="宋体" w:cs="Arial"/>
        </w:rPr>
        <w:fldChar w:fldCharType="end"/>
      </w:r>
      <w:r>
        <w:rPr>
          <w:rFonts w:cs="Arial"/>
        </w:rPr>
        <w:fldChar w:fldCharType="begin"/>
      </w:r>
      <w:r>
        <w:rPr>
          <w:rFonts w:cs="Arial"/>
        </w:rPr>
        <w:instrText xml:space="preserve"> HYPERLINK  \l "</w:instrText>
      </w:r>
      <w:r>
        <w:rPr>
          <w:rFonts w:cs="Arial" w:hint="eastAsia"/>
        </w:rPr>
        <w:instrText>_</w:instrText>
      </w:r>
      <w:r>
        <w:rPr>
          <w:rFonts w:cs="Arial" w:hint="eastAsia"/>
        </w:rPr>
        <w:instrText>为完成课题已具备和所需的条件与经费</w:instrText>
      </w:r>
      <w:r>
        <w:rPr>
          <w:rFonts w:cs="Arial"/>
        </w:rPr>
        <w:instrText xml:space="preserve">" </w:instrText>
      </w:r>
      <w:r>
        <w:rPr>
          <w:rFonts w:cs="Arial"/>
        </w:rPr>
      </w:r>
      <w:r>
        <w:rPr>
          <w:rFonts w:cs="Arial"/>
        </w:rPr>
        <w:fldChar w:fldCharType="separate"/>
      </w:r>
      <w:r w:rsidR="008D7061" w:rsidRPr="00685285">
        <w:rPr>
          <w:rStyle w:val="a4"/>
          <w:rFonts w:cs="Arial"/>
        </w:rPr>
        <w:t>第</w:t>
      </w:r>
      <w:r w:rsidR="008D7061" w:rsidRPr="00685285">
        <w:rPr>
          <w:rStyle w:val="a4"/>
          <w:rFonts w:cs="Arial"/>
        </w:rPr>
        <w:t>6</w:t>
      </w:r>
      <w:r w:rsidR="008D7061" w:rsidRPr="00685285">
        <w:rPr>
          <w:rStyle w:val="a4"/>
          <w:rFonts w:cs="Arial"/>
        </w:rPr>
        <w:t>章</w:t>
      </w:r>
      <w:r w:rsidR="008D7061" w:rsidRPr="00685285">
        <w:rPr>
          <w:rStyle w:val="a4"/>
        </w:rPr>
        <w:t xml:space="preserve"> </w:t>
      </w:r>
      <w:r w:rsidR="00F84F4E" w:rsidRPr="00685285">
        <w:rPr>
          <w:rStyle w:val="a4"/>
          <w:rFonts w:hint="eastAsia"/>
        </w:rPr>
        <w:t>为完成课题已具备和所需的条件与经费</w:t>
      </w:r>
      <w:r w:rsidR="008D7061" w:rsidRPr="00685285">
        <w:rPr>
          <w:rStyle w:val="a4"/>
          <w:webHidden/>
        </w:rPr>
        <w:tab/>
      </w:r>
      <w:r w:rsidR="008D7061" w:rsidRPr="00685285">
        <w:rPr>
          <w:rStyle w:val="a4"/>
          <w:webHidden/>
        </w:rPr>
        <w:fldChar w:fldCharType="begin"/>
      </w:r>
      <w:r w:rsidR="008D7061" w:rsidRPr="00685285">
        <w:rPr>
          <w:rStyle w:val="a4"/>
          <w:webHidden/>
        </w:rPr>
        <w:instrText xml:space="preserve"> PAGEREF _Toc96502117 \h </w:instrText>
      </w:r>
      <w:r w:rsidR="008D7061" w:rsidRPr="00685285">
        <w:rPr>
          <w:rStyle w:val="a4"/>
          <w:webHidden/>
        </w:rPr>
      </w:r>
      <w:r w:rsidR="008D7061" w:rsidRPr="00685285">
        <w:rPr>
          <w:rStyle w:val="a4"/>
          <w:webHidden/>
        </w:rPr>
        <w:fldChar w:fldCharType="separate"/>
      </w:r>
      <w:r w:rsidR="008D7061" w:rsidRPr="00685285">
        <w:rPr>
          <w:rStyle w:val="a4"/>
          <w:webHidden/>
        </w:rPr>
        <w:t>11</w:t>
      </w:r>
      <w:r w:rsidR="008D7061" w:rsidRPr="00685285">
        <w:rPr>
          <w:rStyle w:val="a4"/>
          <w:webHidden/>
        </w:rPr>
        <w:fldChar w:fldCharType="end"/>
      </w:r>
    </w:p>
    <w:p w14:paraId="334CD5F1" w14:textId="46BFDCE4" w:rsidR="008D7061" w:rsidRPr="00685285" w:rsidRDefault="00685285">
      <w:pPr>
        <w:pStyle w:val="TOC1"/>
        <w:rPr>
          <w:rStyle w:val="a4"/>
          <w:rFonts w:asciiTheme="minorHAnsi" w:eastAsiaTheme="minorEastAsia" w:hAnsiTheme="minorHAnsi" w:cstheme="minorBidi"/>
          <w:sz w:val="21"/>
          <w:szCs w:val="22"/>
        </w:rPr>
      </w:pPr>
      <w:r>
        <w:rPr>
          <w:rFonts w:cs="Arial"/>
        </w:rPr>
        <w:fldChar w:fldCharType="end"/>
      </w:r>
      <w:r>
        <w:rPr>
          <w:rFonts w:cs="Arial"/>
        </w:rPr>
        <w:fldChar w:fldCharType="begin"/>
      </w:r>
      <w:r>
        <w:rPr>
          <w:rFonts w:cs="Arial"/>
        </w:rPr>
        <w:instrText xml:space="preserve"> HYPERLINK  \l "</w:instrText>
      </w:r>
      <w:r>
        <w:rPr>
          <w:rFonts w:cs="Arial" w:hint="eastAsia"/>
        </w:rPr>
        <w:instrText>_</w:instrText>
      </w:r>
      <w:r>
        <w:rPr>
          <w:rFonts w:cs="Arial" w:hint="eastAsia"/>
        </w:rPr>
        <w:instrText>预计研究过程中可能遇到的困难和问题及其解决措施</w:instrText>
      </w:r>
      <w:r>
        <w:rPr>
          <w:rFonts w:cs="Arial"/>
        </w:rPr>
        <w:instrText xml:space="preserve">" </w:instrText>
      </w:r>
      <w:r>
        <w:rPr>
          <w:rFonts w:cs="Arial"/>
        </w:rPr>
      </w:r>
      <w:r>
        <w:rPr>
          <w:rFonts w:cs="Arial"/>
        </w:rPr>
        <w:fldChar w:fldCharType="separate"/>
      </w:r>
      <w:r w:rsidR="008D7061" w:rsidRPr="00685285">
        <w:rPr>
          <w:rStyle w:val="a4"/>
          <w:rFonts w:cs="Arial"/>
        </w:rPr>
        <w:t>第</w:t>
      </w:r>
      <w:r w:rsidR="008D7061" w:rsidRPr="00685285">
        <w:rPr>
          <w:rStyle w:val="a4"/>
          <w:rFonts w:cs="Arial"/>
        </w:rPr>
        <w:t>7</w:t>
      </w:r>
      <w:r w:rsidR="008D7061" w:rsidRPr="00685285">
        <w:rPr>
          <w:rStyle w:val="a4"/>
          <w:rFonts w:cs="Arial"/>
        </w:rPr>
        <w:t>章</w:t>
      </w:r>
      <w:r w:rsidR="008D7061" w:rsidRPr="00685285">
        <w:rPr>
          <w:rStyle w:val="a4"/>
        </w:rPr>
        <w:t xml:space="preserve"> </w:t>
      </w:r>
      <w:bookmarkStart w:id="0" w:name="OLE_LINK1"/>
      <w:r w:rsidR="00F84F4E" w:rsidRPr="00685285">
        <w:rPr>
          <w:rStyle w:val="a4"/>
          <w:rFonts w:hint="eastAsia"/>
        </w:rPr>
        <w:t>预计研究过程中可能遇到的困难和问题及其解决措施</w:t>
      </w:r>
      <w:bookmarkEnd w:id="0"/>
      <w:r w:rsidR="008D7061" w:rsidRPr="00685285">
        <w:rPr>
          <w:rStyle w:val="a4"/>
          <w:webHidden/>
        </w:rPr>
        <w:tab/>
      </w:r>
      <w:r w:rsidR="008D7061" w:rsidRPr="00685285">
        <w:rPr>
          <w:rStyle w:val="a4"/>
          <w:webHidden/>
        </w:rPr>
        <w:fldChar w:fldCharType="begin"/>
      </w:r>
      <w:r w:rsidR="008D7061" w:rsidRPr="00685285">
        <w:rPr>
          <w:rStyle w:val="a4"/>
          <w:webHidden/>
        </w:rPr>
        <w:instrText xml:space="preserve"> PAGEREF _Toc96502120 \h </w:instrText>
      </w:r>
      <w:r w:rsidR="008D7061" w:rsidRPr="00685285">
        <w:rPr>
          <w:rStyle w:val="a4"/>
          <w:webHidden/>
        </w:rPr>
      </w:r>
      <w:r w:rsidR="008D7061" w:rsidRPr="00685285">
        <w:rPr>
          <w:rStyle w:val="a4"/>
          <w:webHidden/>
        </w:rPr>
        <w:fldChar w:fldCharType="separate"/>
      </w:r>
      <w:r w:rsidR="008D7061" w:rsidRPr="00685285">
        <w:rPr>
          <w:rStyle w:val="a4"/>
          <w:webHidden/>
        </w:rPr>
        <w:t>12</w:t>
      </w:r>
      <w:r w:rsidR="008D7061" w:rsidRPr="00685285">
        <w:rPr>
          <w:rStyle w:val="a4"/>
          <w:webHidden/>
        </w:rPr>
        <w:fldChar w:fldCharType="end"/>
      </w:r>
    </w:p>
    <w:p w14:paraId="01E7F7D2" w14:textId="4A1FB6B5" w:rsidR="008D7061" w:rsidRPr="00685285" w:rsidRDefault="00685285">
      <w:pPr>
        <w:pStyle w:val="TOC1"/>
        <w:rPr>
          <w:rStyle w:val="a4"/>
          <w:rFonts w:asciiTheme="minorHAnsi" w:eastAsiaTheme="minorEastAsia" w:hAnsiTheme="minorHAnsi" w:cstheme="minorBidi"/>
          <w:sz w:val="21"/>
          <w:szCs w:val="22"/>
        </w:rPr>
      </w:pPr>
      <w:r>
        <w:rPr>
          <w:rFonts w:cs="Arial"/>
        </w:rPr>
        <w:fldChar w:fldCharType="end"/>
      </w:r>
      <w:r>
        <w:fldChar w:fldCharType="begin"/>
      </w:r>
      <w:r>
        <w:instrText xml:space="preserve"> HYPERLINK  \l "</w:instrText>
      </w:r>
      <w:r>
        <w:rPr>
          <w:rFonts w:hint="eastAsia"/>
        </w:rPr>
        <w:instrText>_</w:instrText>
      </w:r>
      <w:r>
        <w:rPr>
          <w:rFonts w:hint="eastAsia"/>
        </w:rPr>
        <w:instrText>参考文献</w:instrText>
      </w:r>
      <w:r>
        <w:instrText xml:space="preserve">" </w:instrText>
      </w:r>
      <w:r>
        <w:fldChar w:fldCharType="separate"/>
      </w:r>
      <w:r w:rsidR="008D7061" w:rsidRPr="00685285">
        <w:rPr>
          <w:rStyle w:val="a4"/>
        </w:rPr>
        <w:t>参考文献</w:t>
      </w:r>
      <w:r w:rsidR="008D7061" w:rsidRPr="00685285">
        <w:rPr>
          <w:rStyle w:val="a4"/>
          <w:webHidden/>
        </w:rPr>
        <w:tab/>
      </w:r>
      <w:r w:rsidR="008D7061" w:rsidRPr="00685285">
        <w:rPr>
          <w:rStyle w:val="a4"/>
          <w:webHidden/>
        </w:rPr>
        <w:fldChar w:fldCharType="begin"/>
      </w:r>
      <w:r w:rsidR="008D7061" w:rsidRPr="00685285">
        <w:rPr>
          <w:rStyle w:val="a4"/>
          <w:webHidden/>
        </w:rPr>
        <w:instrText xml:space="preserve"> PAGEREF _Toc96502132 \h </w:instrText>
      </w:r>
      <w:r w:rsidR="008D7061" w:rsidRPr="00685285">
        <w:rPr>
          <w:rStyle w:val="a4"/>
          <w:webHidden/>
        </w:rPr>
      </w:r>
      <w:r w:rsidR="008D7061" w:rsidRPr="00685285">
        <w:rPr>
          <w:rStyle w:val="a4"/>
          <w:webHidden/>
        </w:rPr>
        <w:fldChar w:fldCharType="separate"/>
      </w:r>
      <w:r w:rsidR="008D7061" w:rsidRPr="00685285">
        <w:rPr>
          <w:rStyle w:val="a4"/>
          <w:webHidden/>
        </w:rPr>
        <w:t>16</w:t>
      </w:r>
      <w:r w:rsidR="008D7061" w:rsidRPr="00685285">
        <w:rPr>
          <w:rStyle w:val="a4"/>
          <w:webHidden/>
        </w:rPr>
        <w:fldChar w:fldCharType="end"/>
      </w:r>
    </w:p>
    <w:p w14:paraId="592E6987" w14:textId="610A95F7" w:rsidR="001B69DA" w:rsidRDefault="00685285" w:rsidP="00DF5770">
      <w:pPr>
        <w:ind w:firstLine="520"/>
      </w:pPr>
      <w:r>
        <w:rPr>
          <w:rFonts w:eastAsia="黑体"/>
          <w:noProof/>
        </w:rPr>
        <w:fldChar w:fldCharType="end"/>
      </w:r>
      <w:r w:rsidR="00BC74D1">
        <w:fldChar w:fldCharType="end"/>
      </w:r>
    </w:p>
    <w:p w14:paraId="5D39F5DE" w14:textId="77777777" w:rsidR="00F5318A" w:rsidRDefault="00F5318A" w:rsidP="00DF5770">
      <w:pPr>
        <w:ind w:firstLine="520"/>
        <w:sectPr w:rsidR="00F5318A" w:rsidSect="00CD7B3D">
          <w:headerReference w:type="default" r:id="rId14"/>
          <w:footerReference w:type="default" r:id="rId15"/>
          <w:pgSz w:w="11906" w:h="16838" w:code="9"/>
          <w:pgMar w:top="1701" w:right="1701" w:bottom="1701" w:left="1701" w:header="1247" w:footer="1247" w:gutter="0"/>
          <w:pgNumType w:fmt="upperRoman"/>
          <w:cols w:space="425"/>
          <w:docGrid w:type="linesAndChars" w:linePitch="326" w:charSpace="4096"/>
        </w:sectPr>
      </w:pPr>
    </w:p>
    <w:p w14:paraId="58C704E6" w14:textId="24F00AB1" w:rsidR="00FB340E" w:rsidRDefault="00F84F4E" w:rsidP="00F5318A">
      <w:pPr>
        <w:pStyle w:val="1"/>
      </w:pPr>
      <w:bookmarkStart w:id="1" w:name="_Toc96502101"/>
      <w:r w:rsidRPr="00095232">
        <w:rPr>
          <w:rFonts w:hint="eastAsia"/>
        </w:rPr>
        <w:lastRenderedPageBreak/>
        <w:t>课题来源及研究的目的和</w:t>
      </w:r>
      <w:bookmarkEnd w:id="1"/>
      <w:r>
        <w:rPr>
          <w:rFonts w:hint="eastAsia"/>
        </w:rPr>
        <w:t>意义</w:t>
      </w:r>
    </w:p>
    <w:p w14:paraId="204895AD" w14:textId="273EFBC2" w:rsidR="00E92869" w:rsidRDefault="00E92869" w:rsidP="00E92869">
      <w:pPr>
        <w:ind w:firstLine="520"/>
      </w:pPr>
      <w:r>
        <w:rPr>
          <w:rFonts w:hint="eastAsia"/>
        </w:rPr>
        <w:t>随着</w:t>
      </w:r>
      <w:r w:rsidR="000F192A" w:rsidRPr="000F192A">
        <w:t>现代无线通信技术和雷达系统</w:t>
      </w:r>
      <w:r>
        <w:rPr>
          <w:rFonts w:hint="eastAsia"/>
        </w:rPr>
        <w:t>的</w:t>
      </w:r>
      <w:r w:rsidR="000F192A" w:rsidRPr="000F192A">
        <w:t>迅猛发展，</w:t>
      </w:r>
      <w:r>
        <w:rPr>
          <w:rFonts w:hint="eastAsia"/>
        </w:rPr>
        <w:t>人们对雷达探测、航空航天、卫星通信等领域的探索越来越深入，传统机械扫描式的雷达已无法满足社会的需求，而</w:t>
      </w:r>
      <w:r w:rsidR="000F192A" w:rsidRPr="000F192A">
        <w:t>高性能、宽带和高集成度的微波及毫米波电路的需求</w:t>
      </w:r>
      <w:r>
        <w:rPr>
          <w:rFonts w:hint="eastAsia"/>
        </w:rPr>
        <w:t>在</w:t>
      </w:r>
      <w:r w:rsidR="000F192A" w:rsidRPr="000F192A">
        <w:t>日益增长。</w:t>
      </w:r>
      <w:r>
        <w:rPr>
          <w:rFonts w:hint="eastAsia"/>
        </w:rPr>
        <w:t>相控阵雷达采用一种新型的电扫描方式，这种新型的电扫描方式克服了传统机械式扫描反应速度慢、抗干扰能力差等缺点。一个完整的相控阵雷达由多个可单独控制的天线单元组成，这些天线单元排成一个天线阵列，每个天线单元发射波束的时间差（即相位差）通过开关来控制，最终各天线单元发射的波束在空间进行矢量合成产生新的波束，波束的发射方向可以通过控制各天线单元之间的相位差来灵活改变，因此这种雷达可以在空间实现不同目标方向的扫描。最终合成的波束主波瓣得到增强，而旁瓣则因为干涉相消而大幅降低</w:t>
      </w:r>
      <w:r w:rsidRPr="005E1E49">
        <w:rPr>
          <w:rFonts w:hint="eastAsia"/>
          <w:vertAlign w:val="superscript"/>
        </w:rPr>
        <w:t>[1]</w:t>
      </w:r>
      <w:r>
        <w:rPr>
          <w:rFonts w:hint="eastAsia"/>
        </w:rPr>
        <w:t>。这种雷达相对传统雷达更新速率和反应速度更快，分辨率更高，目标追踪能力更强，且抗干扰能力更强，已被广泛投入到军用和民用系统中。</w:t>
      </w:r>
    </w:p>
    <w:p w14:paraId="3FA421D7" w14:textId="79768025" w:rsidR="001112A7" w:rsidRDefault="00E92869" w:rsidP="00E92869">
      <w:pPr>
        <w:ind w:firstLine="520"/>
      </w:pPr>
      <w:r w:rsidRPr="00E92869">
        <w:rPr>
          <w:rFonts w:hint="eastAsia"/>
        </w:rPr>
        <w:t>作为控制和改变电磁波相移的核心器件</w:t>
      </w:r>
      <w:r>
        <w:rPr>
          <w:rFonts w:hint="eastAsia"/>
        </w:rPr>
        <w:t>，</w:t>
      </w:r>
      <w:r w:rsidR="000F192A">
        <w:rPr>
          <w:rFonts w:hint="eastAsia"/>
        </w:rPr>
        <w:t>移相器</w:t>
      </w:r>
      <w:r>
        <w:rPr>
          <w:rFonts w:hint="eastAsia"/>
        </w:rPr>
        <w:t>在</w:t>
      </w:r>
      <w:r w:rsidR="000F192A">
        <w:rPr>
          <w:rFonts w:hint="eastAsia"/>
        </w:rPr>
        <w:t>相控阵系统中</w:t>
      </w:r>
      <w:r>
        <w:rPr>
          <w:rFonts w:hint="eastAsia"/>
        </w:rPr>
        <w:t>扮演着</w:t>
      </w:r>
      <w:r w:rsidR="000F192A">
        <w:rPr>
          <w:rFonts w:hint="eastAsia"/>
        </w:rPr>
        <w:t>核心</w:t>
      </w:r>
      <w:r>
        <w:rPr>
          <w:rFonts w:hint="eastAsia"/>
        </w:rPr>
        <w:t>角色</w:t>
      </w:r>
      <w:r w:rsidR="000F192A">
        <w:rPr>
          <w:rFonts w:hint="eastAsia"/>
        </w:rPr>
        <w:t>，</w:t>
      </w:r>
      <w:r w:rsidR="000A65F5" w:rsidRPr="000F192A">
        <w:t>决定了系统的波束指向和信号处理能力</w:t>
      </w:r>
      <w:r w:rsidR="000A65F5">
        <w:rPr>
          <w:rFonts w:hint="eastAsia"/>
        </w:rPr>
        <w:t>，</w:t>
      </w:r>
      <w:r w:rsidR="000F192A">
        <w:rPr>
          <w:rFonts w:hint="eastAsia"/>
        </w:rPr>
        <w:t>其性能对整个相控阵系统起着至关重要的作用</w:t>
      </w:r>
      <w:r w:rsidR="000F192A" w:rsidRPr="000F192A">
        <w:t>。</w:t>
      </w:r>
      <w:r w:rsidR="001112A7">
        <w:rPr>
          <w:rFonts w:hint="eastAsia"/>
        </w:rPr>
        <w:t>高性能移相器需要满足一定的增益、宽的移相范围、高的移相精度和良好的输入输出匹配，移相器的性能参数将直接影响系统的灵敏度和抗干扰能力，以及系统的面积和成本，因此研究移相器在众多通信领域中都具有重要意义。</w:t>
      </w:r>
    </w:p>
    <w:p w14:paraId="2360F1E0" w14:textId="4782E770" w:rsidR="000F192A" w:rsidRPr="000F192A" w:rsidRDefault="006579E1" w:rsidP="006579E1">
      <w:pPr>
        <w:ind w:firstLine="520"/>
      </w:pPr>
      <w:r>
        <w:rPr>
          <w:rFonts w:hint="eastAsia"/>
        </w:rPr>
        <w:t>目前应用于相控阵系统的移相器多为无源移相器，</w:t>
      </w:r>
      <w:r w:rsidRPr="000F192A">
        <w:t>传统</w:t>
      </w:r>
      <w:r>
        <w:rPr>
          <w:rFonts w:hint="eastAsia"/>
        </w:rPr>
        <w:t>无源</w:t>
      </w:r>
      <w:r w:rsidRPr="000F192A">
        <w:t>移相器多采用分立元件或低集成度设计，</w:t>
      </w:r>
      <w:r>
        <w:rPr>
          <w:rFonts w:hint="eastAsia"/>
        </w:rPr>
        <w:t>其优点在于功耗低且移相精度较高，但也</w:t>
      </w:r>
      <w:r w:rsidRPr="000F192A">
        <w:t>存在</w:t>
      </w:r>
      <w:r>
        <w:rPr>
          <w:rFonts w:hint="eastAsia"/>
        </w:rPr>
        <w:t>芯片面积较</w:t>
      </w:r>
      <w:r w:rsidRPr="000F192A">
        <w:t>大、</w:t>
      </w:r>
      <w:r>
        <w:rPr>
          <w:rFonts w:hint="eastAsia"/>
        </w:rPr>
        <w:t>损耗较高、工作带宽较窄以及</w:t>
      </w:r>
      <w:r w:rsidRPr="000F192A">
        <w:t>功耗高和一致性差等问题，难以满足现代系统对高性能和小型化的要求</w:t>
      </w:r>
      <w:r>
        <w:rPr>
          <w:rFonts w:hint="eastAsia"/>
        </w:rPr>
        <w:t>。因此设计一款具有低损耗、高精度、</w:t>
      </w:r>
      <w:r w:rsidR="00E92869">
        <w:rPr>
          <w:rFonts w:hint="eastAsia"/>
        </w:rPr>
        <w:t>大</w:t>
      </w:r>
      <w:r>
        <w:rPr>
          <w:rFonts w:hint="eastAsia"/>
        </w:rPr>
        <w:t>带宽、较小芯片面积等优点的有源移相器成为当下一个研究热点。</w:t>
      </w:r>
    </w:p>
    <w:p w14:paraId="27D6F88D" w14:textId="4911DA61" w:rsidR="00F84F4E" w:rsidRPr="000F192A" w:rsidRDefault="00E92869" w:rsidP="005E1E49">
      <w:pPr>
        <w:ind w:firstLine="520"/>
      </w:pPr>
      <w:r>
        <w:rPr>
          <w:rFonts w:hint="eastAsia"/>
        </w:rPr>
        <w:t>III-V</w:t>
      </w:r>
      <w:r>
        <w:rPr>
          <w:rFonts w:hint="eastAsia"/>
        </w:rPr>
        <w:t>族化合物凭借其较小的衬底寄生参数、较好的隔离特性以及较高的工作截止频率等优点，一直是设计高性能半导体移相器的首选。然而</w:t>
      </w:r>
      <w:r>
        <w:rPr>
          <w:rFonts w:hint="eastAsia"/>
        </w:rPr>
        <w:t xml:space="preserve"> III-V</w:t>
      </w:r>
      <w:r>
        <w:rPr>
          <w:rFonts w:hint="eastAsia"/>
        </w:rPr>
        <w:t>族化合物较大的芯片面积、昂贵的成本，基于该类工艺的移相器在商用和民用领域的发展存在很大的劣势。传统的</w:t>
      </w:r>
      <w:r>
        <w:rPr>
          <w:rFonts w:hint="eastAsia"/>
        </w:rPr>
        <w:t xml:space="preserve">CMOS </w:t>
      </w:r>
      <w:r>
        <w:rPr>
          <w:rFonts w:hint="eastAsia"/>
        </w:rPr>
        <w:t>工艺虽然集成度高且</w:t>
      </w:r>
      <w:r>
        <w:rPr>
          <w:rFonts w:hint="eastAsia"/>
        </w:rPr>
        <w:lastRenderedPageBreak/>
        <w:t>价格便宜，但其工作截止频率低、衬底寄生参数较大等缺点对于设计高性能的半导体移相器存在致命的缺陷。</w:t>
      </w:r>
      <w:r w:rsidR="005E1E49">
        <w:rPr>
          <w:rFonts w:hint="eastAsia"/>
        </w:rPr>
        <w:t>随着当下硅基集成电路技术的飞速发展，特别是</w:t>
      </w:r>
      <w:proofErr w:type="spellStart"/>
      <w:r w:rsidR="005E1E49">
        <w:rPr>
          <w:rFonts w:hint="eastAsia"/>
        </w:rPr>
        <w:t>SiGe</w:t>
      </w:r>
      <w:proofErr w:type="spellEnd"/>
      <w:r w:rsidR="005E1E49">
        <w:t xml:space="preserve"> </w:t>
      </w:r>
      <w:proofErr w:type="spellStart"/>
      <w:r w:rsidR="005E1E49">
        <w:rPr>
          <w:rFonts w:hint="eastAsia"/>
        </w:rPr>
        <w:t>BiCMOS</w:t>
      </w:r>
      <w:proofErr w:type="spellEnd"/>
      <w:r w:rsidR="005E1E49">
        <w:rPr>
          <w:rFonts w:hint="eastAsia"/>
        </w:rPr>
        <w:t>工艺的发展，</w:t>
      </w:r>
      <w:proofErr w:type="spellStart"/>
      <w:r w:rsidR="005E1E49">
        <w:rPr>
          <w:rFonts w:hint="eastAsia"/>
        </w:rPr>
        <w:t>SiGe</w:t>
      </w:r>
      <w:proofErr w:type="spellEnd"/>
      <w:r w:rsidR="005E1E49">
        <w:rPr>
          <w:rFonts w:hint="eastAsia"/>
        </w:rPr>
        <w:t xml:space="preserve"> </w:t>
      </w:r>
      <w:proofErr w:type="spellStart"/>
      <w:r w:rsidR="005E1E49">
        <w:rPr>
          <w:rFonts w:hint="eastAsia"/>
        </w:rPr>
        <w:t>BiCMOS</w:t>
      </w:r>
      <w:proofErr w:type="spellEnd"/>
      <w:r w:rsidR="005E1E49">
        <w:rPr>
          <w:rFonts w:hint="eastAsia"/>
        </w:rPr>
        <w:t>工艺的各方面性能在原有</w:t>
      </w:r>
      <w:r w:rsidR="005E1E49">
        <w:rPr>
          <w:rFonts w:hint="eastAsia"/>
        </w:rPr>
        <w:t xml:space="preserve">CMOS </w:t>
      </w:r>
      <w:r w:rsidR="005E1E49">
        <w:rPr>
          <w:rFonts w:hint="eastAsia"/>
        </w:rPr>
        <w:t>工艺的基础上得到了极大地提高，因此该工艺被广泛应用于射频和微波频段。同时相对于</w:t>
      </w:r>
      <w:r w:rsidR="005E1E49">
        <w:rPr>
          <w:rFonts w:hint="eastAsia"/>
        </w:rPr>
        <w:t xml:space="preserve"> III-V</w:t>
      </w:r>
      <w:r w:rsidR="005E1E49">
        <w:rPr>
          <w:rFonts w:hint="eastAsia"/>
        </w:rPr>
        <w:t>族半导体化合物，</w:t>
      </w:r>
      <w:proofErr w:type="spellStart"/>
      <w:r w:rsidR="005E1E49">
        <w:rPr>
          <w:rFonts w:hint="eastAsia"/>
        </w:rPr>
        <w:t>SiGe</w:t>
      </w:r>
      <w:proofErr w:type="spellEnd"/>
      <w:r w:rsidR="005E1E49">
        <w:rPr>
          <w:rFonts w:hint="eastAsia"/>
        </w:rPr>
        <w:t xml:space="preserve"> </w:t>
      </w:r>
      <w:proofErr w:type="spellStart"/>
      <w:r w:rsidR="005E1E49">
        <w:rPr>
          <w:rFonts w:hint="eastAsia"/>
        </w:rPr>
        <w:t>BiCMO</w:t>
      </w:r>
      <w:r w:rsidR="005E1E49">
        <w:t>S</w:t>
      </w:r>
      <w:proofErr w:type="spellEnd"/>
      <w:r w:rsidR="005E1E49">
        <w:rPr>
          <w:rFonts w:hint="eastAsia"/>
        </w:rPr>
        <w:t>工艺集成度高且价格便宜等优点为相控阵系统的商用和民用开辟了道路。</w:t>
      </w:r>
      <w:r w:rsidR="005E1E49">
        <w:rPr>
          <w:rFonts w:hint="eastAsia"/>
        </w:rPr>
        <w:t>X</w:t>
      </w:r>
      <w:r w:rsidR="005E1E49">
        <w:rPr>
          <w:rFonts w:hint="eastAsia"/>
        </w:rPr>
        <w:t>、</w:t>
      </w:r>
      <w:r w:rsidR="005E1E49">
        <w:rPr>
          <w:rFonts w:hint="eastAsia"/>
        </w:rPr>
        <w:t xml:space="preserve"> Ku </w:t>
      </w:r>
      <w:r w:rsidR="005E1E49">
        <w:rPr>
          <w:rFonts w:hint="eastAsia"/>
        </w:rPr>
        <w:t>、</w:t>
      </w:r>
      <w:r w:rsidR="005E1E49">
        <w:rPr>
          <w:rFonts w:hint="eastAsia"/>
        </w:rPr>
        <w:t>K</w:t>
      </w:r>
      <w:r w:rsidR="005E1E49">
        <w:rPr>
          <w:rFonts w:hint="eastAsia"/>
        </w:rPr>
        <w:t>和</w:t>
      </w:r>
      <w:r w:rsidR="005E1E49">
        <w:rPr>
          <w:rFonts w:hint="eastAsia"/>
        </w:rPr>
        <w:t>Ka</w:t>
      </w:r>
      <w:r w:rsidR="005E1E49">
        <w:rPr>
          <w:rFonts w:hint="eastAsia"/>
        </w:rPr>
        <w:t>波段作为雷达探测、航空航天、卫星通信的常用工作频段，工作于该频段的相控阵系统的研究一直是业界一个巨大的难题。</w:t>
      </w:r>
      <w:r w:rsidR="005E1E49">
        <w:rPr>
          <w:rFonts w:hint="eastAsia"/>
        </w:rPr>
        <w:t xml:space="preserve"> </w:t>
      </w:r>
      <w:r w:rsidR="005E1E49">
        <w:rPr>
          <w:rFonts w:hint="eastAsia"/>
        </w:rPr>
        <w:t>因此，展基于</w:t>
      </w:r>
      <w:proofErr w:type="spellStart"/>
      <w:r w:rsidR="005E1E49">
        <w:rPr>
          <w:rFonts w:hint="eastAsia"/>
        </w:rPr>
        <w:t>SiGe</w:t>
      </w:r>
      <w:proofErr w:type="spellEnd"/>
      <w:r w:rsidR="005E1E49">
        <w:rPr>
          <w:rFonts w:hint="eastAsia"/>
        </w:rPr>
        <w:t xml:space="preserve"> </w:t>
      </w:r>
      <w:proofErr w:type="spellStart"/>
      <w:r w:rsidR="005E1E49">
        <w:rPr>
          <w:rFonts w:hint="eastAsia"/>
        </w:rPr>
        <w:t>BiCMOS</w:t>
      </w:r>
      <w:proofErr w:type="spellEnd"/>
      <w:r w:rsidR="005E1E49">
        <w:rPr>
          <w:rFonts w:hint="eastAsia"/>
        </w:rPr>
        <w:t>工艺的</w:t>
      </w:r>
      <w:r w:rsidR="005E1E49">
        <w:t>10</w:t>
      </w:r>
      <w:r w:rsidR="005E1E49">
        <w:rPr>
          <w:rFonts w:hint="eastAsia"/>
        </w:rPr>
        <w:t>-</w:t>
      </w:r>
      <w:r w:rsidR="005E1E49">
        <w:t>31</w:t>
      </w:r>
      <w:r w:rsidR="005E1E49">
        <w:rPr>
          <w:rFonts w:hint="eastAsia"/>
        </w:rPr>
        <w:t>GHz</w:t>
      </w:r>
      <w:r w:rsidR="005E1E49">
        <w:rPr>
          <w:rFonts w:hint="eastAsia"/>
        </w:rPr>
        <w:t>的宽带有源移相器的设计与研究具有巨大的学术研究价值与潜在的市场商业价值。</w:t>
      </w:r>
    </w:p>
    <w:p w14:paraId="1783EE09" w14:textId="7C3C94F1" w:rsidR="00AB6EF7" w:rsidRPr="00846E3A" w:rsidRDefault="00AB6EF7" w:rsidP="000D418A">
      <w:pPr>
        <w:ind w:firstLine="520"/>
        <w:sectPr w:rsidR="00AB6EF7" w:rsidRPr="00846E3A" w:rsidSect="00420EFD">
          <w:headerReference w:type="default" r:id="rId16"/>
          <w:pgSz w:w="11906" w:h="16838" w:code="9"/>
          <w:pgMar w:top="1701" w:right="1701" w:bottom="1701" w:left="1701" w:header="1247" w:footer="1247" w:gutter="0"/>
          <w:pgNumType w:start="1"/>
          <w:cols w:space="425"/>
          <w:docGrid w:type="linesAndChars" w:linePitch="326" w:charSpace="4096"/>
        </w:sectPr>
      </w:pPr>
    </w:p>
    <w:p w14:paraId="43CC9B36" w14:textId="6F9CD7C0" w:rsidR="009A562B" w:rsidRPr="00696E28" w:rsidRDefault="00587347" w:rsidP="00915B36">
      <w:pPr>
        <w:pStyle w:val="1"/>
      </w:pPr>
      <w:bookmarkStart w:id="2" w:name="_Toc96502105"/>
      <w:r w:rsidRPr="00587347">
        <w:rPr>
          <w:rFonts w:hint="eastAsia"/>
        </w:rPr>
        <w:lastRenderedPageBreak/>
        <w:t>国内外在该方向的研究现状及分析</w:t>
      </w:r>
      <w:bookmarkEnd w:id="2"/>
    </w:p>
    <w:p w14:paraId="7DCB6C08" w14:textId="6816F709" w:rsidR="005E1E49" w:rsidRDefault="005E1E49" w:rsidP="005E1E49">
      <w:pPr>
        <w:pStyle w:val="2"/>
      </w:pPr>
      <w:bookmarkStart w:id="3" w:name="_Toc96502106"/>
      <w:r>
        <w:rPr>
          <w:rFonts w:hint="eastAsia"/>
        </w:rPr>
        <w:t>国外研究</w:t>
      </w:r>
      <w:bookmarkEnd w:id="3"/>
      <w:r>
        <w:rPr>
          <w:rFonts w:hint="eastAsia"/>
        </w:rPr>
        <w:t>现状</w:t>
      </w:r>
    </w:p>
    <w:p w14:paraId="12C950B7" w14:textId="1D41272B" w:rsidR="005E1E49" w:rsidRDefault="005E1E49" w:rsidP="00C03785">
      <w:pPr>
        <w:ind w:firstLine="520"/>
      </w:pPr>
      <w:r>
        <w:rPr>
          <w:rFonts w:hint="eastAsia"/>
        </w:rPr>
        <w:t>移相器作为相控阵雷达中核心的模块，</w:t>
      </w:r>
      <w:r w:rsidR="00C03785">
        <w:rPr>
          <w:rFonts w:hint="eastAsia"/>
        </w:rPr>
        <w:t>其</w:t>
      </w:r>
      <w:r>
        <w:rPr>
          <w:rFonts w:hint="eastAsia"/>
        </w:rPr>
        <w:t>发展一直伴随着工艺的发展和社会的需求。早在上世纪中期，由于技术水平的限制，人们对移相器的探索主要停留在传统复杂笨重的机械式结构上。这种传统机械扫描式移相器移相性能较差且反应速度也较慢。到了</w:t>
      </w:r>
      <w:r>
        <w:rPr>
          <w:rFonts w:hint="eastAsia"/>
        </w:rPr>
        <w:t>20</w:t>
      </w:r>
      <w:r>
        <w:rPr>
          <w:rFonts w:hint="eastAsia"/>
        </w:rPr>
        <w:t>世纪</w:t>
      </w:r>
      <w:r>
        <w:rPr>
          <w:rFonts w:hint="eastAsia"/>
        </w:rPr>
        <w:t>50</w:t>
      </w:r>
      <w:r>
        <w:rPr>
          <w:rFonts w:hint="eastAsia"/>
        </w:rPr>
        <w:t>年代后期，</w:t>
      </w:r>
      <w:r>
        <w:rPr>
          <w:rFonts w:hint="eastAsia"/>
        </w:rPr>
        <w:t>Reggia</w:t>
      </w:r>
      <w:r>
        <w:rPr>
          <w:rFonts w:hint="eastAsia"/>
        </w:rPr>
        <w:t>等人研究出了一种新型的铁氧体移相器，区别于传统机械扫描式移相器，该移相器采用天线阵列扫描的工作方式</w:t>
      </w:r>
      <w:r w:rsidRPr="00C03785">
        <w:rPr>
          <w:rFonts w:hint="eastAsia"/>
          <w:vertAlign w:val="superscript"/>
        </w:rPr>
        <w:t>[</w:t>
      </w:r>
      <w:r w:rsidR="00C03785" w:rsidRPr="00C03785">
        <w:rPr>
          <w:vertAlign w:val="superscript"/>
        </w:rPr>
        <w:t>1</w:t>
      </w:r>
      <w:r w:rsidRPr="00C03785">
        <w:rPr>
          <w:rFonts w:hint="eastAsia"/>
          <w:vertAlign w:val="superscript"/>
        </w:rPr>
        <w:t>-</w:t>
      </w:r>
      <w:r w:rsidR="00C03785" w:rsidRPr="00C03785">
        <w:rPr>
          <w:vertAlign w:val="superscript"/>
        </w:rPr>
        <w:t>2</w:t>
      </w:r>
      <w:r w:rsidRPr="00C03785">
        <w:rPr>
          <w:rFonts w:hint="eastAsia"/>
          <w:vertAlign w:val="superscript"/>
        </w:rPr>
        <w:t>]</w:t>
      </w:r>
      <w:r>
        <w:rPr>
          <w:rFonts w:hint="eastAsia"/>
        </w:rPr>
        <w:t>，移相器的速度得到了极大地加快，移相器的各方面性能得到了全面地提高，该技术的提出为以铁氧体为材料的移相器的研究开辟了一条全新的道路。</w:t>
      </w:r>
      <w:r>
        <w:rPr>
          <w:rFonts w:hint="eastAsia"/>
        </w:rPr>
        <w:t>1968</w:t>
      </w:r>
      <w:r>
        <w:rPr>
          <w:rFonts w:hint="eastAsia"/>
        </w:rPr>
        <w:t>年，</w:t>
      </w:r>
      <w:r>
        <w:rPr>
          <w:rFonts w:hint="eastAsia"/>
        </w:rPr>
        <w:t xml:space="preserve">White </w:t>
      </w:r>
      <w:r>
        <w:rPr>
          <w:rFonts w:hint="eastAsia"/>
        </w:rPr>
        <w:t>在电控式移相器的技术研究领域进行了探索。由于传统移相器中使用的射频开关的寄生参数较高，对移相器的性能造成了很大的影响，因此</w:t>
      </w:r>
      <w:r>
        <w:rPr>
          <w:rFonts w:hint="eastAsia"/>
        </w:rPr>
        <w:t xml:space="preserve"> White </w:t>
      </w:r>
      <w:r>
        <w:rPr>
          <w:rFonts w:hint="eastAsia"/>
        </w:rPr>
        <w:t>对移相器中所涉及的射频开关均采用</w:t>
      </w:r>
      <w:r>
        <w:rPr>
          <w:rFonts w:hint="eastAsia"/>
        </w:rPr>
        <w:t>PIN</w:t>
      </w:r>
      <w:r>
        <w:rPr>
          <w:rFonts w:hint="eastAsia"/>
        </w:rPr>
        <w:t>二极管器件进行设计</w:t>
      </w:r>
      <w:r w:rsidRPr="00C03785">
        <w:rPr>
          <w:rFonts w:hint="eastAsia"/>
          <w:vertAlign w:val="superscript"/>
        </w:rPr>
        <w:t>[3]</w:t>
      </w:r>
      <w:r>
        <w:rPr>
          <w:rFonts w:hint="eastAsia"/>
        </w:rPr>
        <w:t>，结合</w:t>
      </w:r>
      <w:r>
        <w:rPr>
          <w:rFonts w:hint="eastAsia"/>
        </w:rPr>
        <w:t>PIN</w:t>
      </w:r>
      <w:r>
        <w:rPr>
          <w:rFonts w:hint="eastAsia"/>
        </w:rPr>
        <w:t>二极管器件的性能优势，移相器的性能得到了很大地提高。在此技术的基础上，移相器的研究进入一个繁荣的阶段，出现了一批又一批优秀研究成果</w:t>
      </w:r>
      <w:r w:rsidRPr="0075505D">
        <w:rPr>
          <w:rFonts w:hint="eastAsia"/>
          <w:vertAlign w:val="superscript"/>
        </w:rPr>
        <w:t>[4-6]</w:t>
      </w:r>
      <w:r>
        <w:rPr>
          <w:rFonts w:hint="eastAsia"/>
        </w:rPr>
        <w:t>。</w:t>
      </w:r>
    </w:p>
    <w:p w14:paraId="40EFADB3" w14:textId="77777777" w:rsidR="00195250" w:rsidRDefault="00C03785" w:rsidP="00195250">
      <w:pPr>
        <w:ind w:firstLine="520"/>
      </w:pPr>
      <w:r>
        <w:rPr>
          <w:rFonts w:hint="eastAsia"/>
        </w:rPr>
        <w:t xml:space="preserve">20 </w:t>
      </w:r>
      <w:r>
        <w:rPr>
          <w:rFonts w:hint="eastAsia"/>
        </w:rPr>
        <w:t>世纪末期，</w:t>
      </w:r>
      <w:r>
        <w:rPr>
          <w:rFonts w:hint="eastAsia"/>
        </w:rPr>
        <w:t xml:space="preserve">III-V </w:t>
      </w:r>
      <w:r>
        <w:rPr>
          <w:rFonts w:hint="eastAsia"/>
        </w:rPr>
        <w:t>族化合物的兴起在半导体行业刮起了一阵旋风，其中</w:t>
      </w:r>
      <w:r>
        <w:rPr>
          <w:rFonts w:hint="eastAsia"/>
        </w:rPr>
        <w:t xml:space="preserve"> GaAs </w:t>
      </w:r>
      <w:r>
        <w:rPr>
          <w:rFonts w:hint="eastAsia"/>
        </w:rPr>
        <w:t>工艺作为</w:t>
      </w:r>
      <w:r>
        <w:rPr>
          <w:rFonts w:hint="eastAsia"/>
        </w:rPr>
        <w:t xml:space="preserve"> III-V</w:t>
      </w:r>
      <w:r>
        <w:rPr>
          <w:rFonts w:hint="eastAsia"/>
        </w:rPr>
        <w:t>族化合物最典型的代表在半导体器件中得到了广泛的应用。相对于传统工艺，</w:t>
      </w:r>
      <w:r>
        <w:rPr>
          <w:rFonts w:hint="eastAsia"/>
        </w:rPr>
        <w:t>III-V</w:t>
      </w:r>
      <w:r>
        <w:rPr>
          <w:rFonts w:hint="eastAsia"/>
        </w:rPr>
        <w:t>族化合物凭借较小的寄生参数、较好的高频性能等优势牢牢占据了半导体市场，该工艺推动了单片微波集成电路移相器的研究与发展。</w:t>
      </w:r>
    </w:p>
    <w:p w14:paraId="2B834617" w14:textId="00C28186" w:rsidR="00195250" w:rsidRDefault="00C03785" w:rsidP="00195250">
      <w:pPr>
        <w:ind w:firstLine="520"/>
      </w:pPr>
      <w:r>
        <w:rPr>
          <w:rFonts w:hint="eastAsia"/>
        </w:rPr>
        <w:t>1982</w:t>
      </w:r>
      <w:r>
        <w:rPr>
          <w:rFonts w:hint="eastAsia"/>
        </w:rPr>
        <w:t>年，</w:t>
      </w:r>
      <w:r>
        <w:rPr>
          <w:rFonts w:hint="eastAsia"/>
        </w:rPr>
        <w:t xml:space="preserve">Yalcin </w:t>
      </w:r>
      <w:proofErr w:type="spellStart"/>
      <w:r>
        <w:rPr>
          <w:rFonts w:hint="eastAsia"/>
        </w:rPr>
        <w:t>Ayasli</w:t>
      </w:r>
      <w:proofErr w:type="spellEnd"/>
      <w:r>
        <w:rPr>
          <w:rFonts w:hint="eastAsia"/>
        </w:rPr>
        <w:t xml:space="preserve"> </w:t>
      </w:r>
      <w:r>
        <w:rPr>
          <w:rFonts w:hint="eastAsia"/>
        </w:rPr>
        <w:t>团队基于</w:t>
      </w:r>
      <w:r>
        <w:rPr>
          <w:rFonts w:hint="eastAsia"/>
        </w:rPr>
        <w:t>GaAs</w:t>
      </w:r>
      <w:r>
        <w:rPr>
          <w:rFonts w:hint="eastAsia"/>
        </w:rPr>
        <w:t>工艺设计了一款工作于</w:t>
      </w:r>
      <w:r>
        <w:rPr>
          <w:rFonts w:hint="eastAsia"/>
        </w:rPr>
        <w:t>X</w:t>
      </w:r>
      <w:r>
        <w:rPr>
          <w:rFonts w:hint="eastAsia"/>
        </w:rPr>
        <w:t>波段</w:t>
      </w:r>
      <w:r>
        <w:rPr>
          <w:rFonts w:hint="eastAsia"/>
        </w:rPr>
        <w:t xml:space="preserve">4-bit </w:t>
      </w:r>
      <w:r>
        <w:rPr>
          <w:rFonts w:hint="eastAsia"/>
        </w:rPr>
        <w:t>开关型单片移相器</w:t>
      </w:r>
      <w:r w:rsidRPr="0075505D">
        <w:rPr>
          <w:rFonts w:hint="eastAsia"/>
          <w:vertAlign w:val="superscript"/>
        </w:rPr>
        <w:t>[7]</w:t>
      </w:r>
      <w:r>
        <w:rPr>
          <w:rFonts w:hint="eastAsia"/>
        </w:rPr>
        <w:t>，该移相器的工作状态通过</w:t>
      </w:r>
      <w:r>
        <w:rPr>
          <w:rFonts w:hint="eastAsia"/>
        </w:rPr>
        <w:t xml:space="preserve"> GaAs FET</w:t>
      </w:r>
      <w:r>
        <w:rPr>
          <w:rFonts w:hint="eastAsia"/>
        </w:rPr>
        <w:t>开关来切换，实现了</w:t>
      </w:r>
      <w:r>
        <w:rPr>
          <w:rFonts w:hint="eastAsia"/>
        </w:rPr>
        <w:t>22.5</w:t>
      </w:r>
      <m:oMath>
        <m:r>
          <w:rPr>
            <w:rFonts w:ascii="Cambria Math" w:hAnsi="Cambria Math"/>
          </w:rPr>
          <m:t>°</m:t>
        </m:r>
      </m:oMath>
      <w:r>
        <w:rPr>
          <w:rFonts w:hint="eastAsia"/>
        </w:rPr>
        <w:t>、</w:t>
      </w:r>
      <w:r>
        <w:rPr>
          <w:rFonts w:hint="eastAsia"/>
        </w:rPr>
        <w:t>45</w:t>
      </w:r>
      <m:oMath>
        <m:r>
          <w:rPr>
            <w:rFonts w:ascii="Cambria Math" w:hAnsi="Cambria Math"/>
          </w:rPr>
          <m:t>°</m:t>
        </m:r>
      </m:oMath>
      <w:r>
        <w:rPr>
          <w:rFonts w:hint="eastAsia"/>
        </w:rPr>
        <w:t>、</w:t>
      </w:r>
      <w:r>
        <w:rPr>
          <w:rFonts w:hint="eastAsia"/>
        </w:rPr>
        <w:t>90</w:t>
      </w:r>
      <m:oMath>
        <m:r>
          <w:rPr>
            <w:rFonts w:ascii="Cambria Math" w:hAnsi="Cambria Math"/>
          </w:rPr>
          <m:t>°</m:t>
        </m:r>
      </m:oMath>
      <w:r>
        <w:rPr>
          <w:rFonts w:hint="eastAsia"/>
        </w:rPr>
        <w:t>和</w:t>
      </w:r>
      <w:r>
        <w:rPr>
          <w:rFonts w:hint="eastAsia"/>
        </w:rPr>
        <w:t>180</w:t>
      </w:r>
      <m:oMath>
        <m:r>
          <w:rPr>
            <w:rFonts w:ascii="Cambria Math" w:hAnsi="Cambria Math"/>
          </w:rPr>
          <m:t>°</m:t>
        </m:r>
      </m:oMath>
      <w:r>
        <w:rPr>
          <w:rFonts w:hint="eastAsia"/>
        </w:rPr>
        <w:t>的相移，移相器芯片面积仅为</w:t>
      </w:r>
      <w:r>
        <w:rPr>
          <w:rFonts w:hint="eastAsia"/>
        </w:rPr>
        <w:t>6.4</w:t>
      </w:r>
      <w:r>
        <w:rPr>
          <w:rFonts w:hint="eastAsia"/>
        </w:rPr>
        <w:t>×</w:t>
      </w:r>
      <w:r>
        <w:rPr>
          <w:rFonts w:hint="eastAsia"/>
        </w:rPr>
        <w:t>7.9mm</w:t>
      </w:r>
      <w:r w:rsidRPr="002512B6">
        <w:rPr>
          <w:rFonts w:hint="eastAsia"/>
          <w:vertAlign w:val="superscript"/>
        </w:rPr>
        <w:t>2</w:t>
      </w:r>
      <w:r>
        <w:rPr>
          <w:rFonts w:hint="eastAsia"/>
        </w:rPr>
        <w:t>，带内插损为</w:t>
      </w:r>
      <w:r>
        <w:rPr>
          <w:rFonts w:hint="eastAsia"/>
        </w:rPr>
        <w:t>5.1</w:t>
      </w:r>
      <w:r>
        <w:rPr>
          <w:rFonts w:hint="eastAsia"/>
        </w:rPr>
        <w:t>±</w:t>
      </w:r>
      <w:r>
        <w:rPr>
          <w:rFonts w:hint="eastAsia"/>
        </w:rPr>
        <w:t>0.6dB</w:t>
      </w:r>
      <w:r>
        <w:rPr>
          <w:rFonts w:hint="eastAsia"/>
        </w:rPr>
        <w:t>。</w:t>
      </w:r>
    </w:p>
    <w:p w14:paraId="7D28BC0A" w14:textId="01942605" w:rsidR="00C03785" w:rsidRDefault="00C03785" w:rsidP="00C03785">
      <w:pPr>
        <w:ind w:firstLine="520"/>
      </w:pPr>
      <w:r>
        <w:rPr>
          <w:rFonts w:hint="eastAsia"/>
        </w:rPr>
        <w:t>21</w:t>
      </w:r>
      <w:r>
        <w:rPr>
          <w:rFonts w:hint="eastAsia"/>
        </w:rPr>
        <w:t>世纪初，</w:t>
      </w:r>
      <w:r>
        <w:rPr>
          <w:rFonts w:hint="eastAsia"/>
        </w:rPr>
        <w:t>Campbell</w:t>
      </w:r>
      <w:r w:rsidR="002512B6">
        <w:t xml:space="preserve"> </w:t>
      </w:r>
      <w:r>
        <w:rPr>
          <w:rFonts w:hint="eastAsia"/>
        </w:rPr>
        <w:t>C F</w:t>
      </w:r>
      <w:r>
        <w:rPr>
          <w:rFonts w:hint="eastAsia"/>
        </w:rPr>
        <w:t>和</w:t>
      </w:r>
      <w:r>
        <w:rPr>
          <w:rFonts w:hint="eastAsia"/>
        </w:rPr>
        <w:t>Brown S A</w:t>
      </w:r>
      <w:r>
        <w:rPr>
          <w:rFonts w:hint="eastAsia"/>
        </w:rPr>
        <w:t>基于</w:t>
      </w:r>
      <w:r>
        <w:rPr>
          <w:rFonts w:hint="eastAsia"/>
        </w:rPr>
        <w:t>PHEMT</w:t>
      </w:r>
      <w:r>
        <w:rPr>
          <w:rFonts w:hint="eastAsia"/>
        </w:rPr>
        <w:t>工艺设计了一款工作于</w:t>
      </w:r>
      <w:r>
        <w:rPr>
          <w:rFonts w:hint="eastAsia"/>
        </w:rPr>
        <w:t>K</w:t>
      </w:r>
      <w:r>
        <w:rPr>
          <w:rFonts w:hint="eastAsia"/>
        </w:rPr>
        <w:t>波段</w:t>
      </w:r>
      <w:r>
        <w:rPr>
          <w:rFonts w:hint="eastAsia"/>
        </w:rPr>
        <w:t>5-bit</w:t>
      </w:r>
      <w:r>
        <w:rPr>
          <w:rFonts w:hint="eastAsia"/>
        </w:rPr>
        <w:t>单片微波集成电路（</w:t>
      </w:r>
      <w:r>
        <w:rPr>
          <w:rFonts w:hint="eastAsia"/>
        </w:rPr>
        <w:t>MMIC</w:t>
      </w:r>
      <w:r>
        <w:rPr>
          <w:rFonts w:hint="eastAsia"/>
        </w:rPr>
        <w:t>）移相器</w:t>
      </w:r>
      <w:r w:rsidRPr="0075505D">
        <w:rPr>
          <w:rFonts w:hint="eastAsia"/>
          <w:vertAlign w:val="superscript"/>
        </w:rPr>
        <w:t>[</w:t>
      </w:r>
      <w:r w:rsidR="0075505D">
        <w:rPr>
          <w:vertAlign w:val="superscript"/>
        </w:rPr>
        <w:t>8</w:t>
      </w:r>
      <w:r w:rsidRPr="0075505D">
        <w:rPr>
          <w:rFonts w:hint="eastAsia"/>
          <w:vertAlign w:val="superscript"/>
        </w:rPr>
        <w:t>]</w:t>
      </w:r>
      <w:r>
        <w:rPr>
          <w:rFonts w:hint="eastAsia"/>
        </w:rPr>
        <w:t>，该移相器对电源电压的变化不敏感，测试结果表明：在</w:t>
      </w:r>
      <w:r>
        <w:rPr>
          <w:rFonts w:hint="eastAsia"/>
        </w:rPr>
        <w:t>19GHz</w:t>
      </w:r>
      <w:r>
        <w:rPr>
          <w:rFonts w:hint="eastAsia"/>
        </w:rPr>
        <w:t>处，相位误差</w:t>
      </w:r>
      <w:r>
        <w:rPr>
          <w:rFonts w:hint="eastAsia"/>
        </w:rPr>
        <w:t>RMS</w:t>
      </w:r>
      <w:r>
        <w:rPr>
          <w:rFonts w:hint="eastAsia"/>
        </w:rPr>
        <w:t>值仅为</w:t>
      </w:r>
      <w:r>
        <w:rPr>
          <w:rFonts w:hint="eastAsia"/>
        </w:rPr>
        <w:t>3</w:t>
      </w:r>
      <m:oMath>
        <m:r>
          <w:rPr>
            <w:rFonts w:ascii="Cambria Math" w:hAnsi="Cambria Math"/>
          </w:rPr>
          <m:t>°</m:t>
        </m:r>
      </m:oMath>
      <w:r>
        <w:rPr>
          <w:rFonts w:hint="eastAsia"/>
        </w:rPr>
        <w:t>，功率增益为</w:t>
      </w:r>
      <w:r>
        <w:rPr>
          <w:rFonts w:hint="eastAsia"/>
        </w:rPr>
        <w:t>5dB</w:t>
      </w:r>
      <w:r>
        <w:rPr>
          <w:rFonts w:hint="eastAsia"/>
        </w:rPr>
        <w:t>，芯片面积为</w:t>
      </w:r>
      <w:r>
        <w:rPr>
          <w:rFonts w:hint="eastAsia"/>
        </w:rPr>
        <w:t>1.27 mm</w:t>
      </w:r>
      <w:r w:rsidRPr="0075505D">
        <w:rPr>
          <w:rFonts w:hint="eastAsia"/>
          <w:vertAlign w:val="superscript"/>
        </w:rPr>
        <w:t>2</w:t>
      </w:r>
      <w:r>
        <w:rPr>
          <w:rFonts w:hint="eastAsia"/>
        </w:rPr>
        <w:t>，当电源电压从</w:t>
      </w:r>
      <w:r>
        <w:rPr>
          <w:rFonts w:hint="eastAsia"/>
        </w:rPr>
        <w:t>-2.5V</w:t>
      </w:r>
      <w:r>
        <w:rPr>
          <w:rFonts w:hint="eastAsia"/>
        </w:rPr>
        <w:t>变化到</w:t>
      </w:r>
      <w:r>
        <w:rPr>
          <w:rFonts w:hint="eastAsia"/>
        </w:rPr>
        <w:t>-5V</w:t>
      </w:r>
      <w:r>
        <w:rPr>
          <w:rFonts w:hint="eastAsia"/>
        </w:rPr>
        <w:t>时，移相器功率增益变化仅为</w:t>
      </w:r>
      <w:r>
        <w:rPr>
          <w:rFonts w:hint="eastAsia"/>
        </w:rPr>
        <w:t xml:space="preserve"> 0.5dB</w:t>
      </w:r>
      <w:r>
        <w:rPr>
          <w:rFonts w:hint="eastAsia"/>
        </w:rPr>
        <w:t>，相位误差</w:t>
      </w:r>
      <w:r>
        <w:rPr>
          <w:rFonts w:hint="eastAsia"/>
        </w:rPr>
        <w:t>RMS</w:t>
      </w:r>
      <w:r>
        <w:rPr>
          <w:rFonts w:hint="eastAsia"/>
        </w:rPr>
        <w:t>值变化仅为</w:t>
      </w:r>
      <w:r>
        <w:rPr>
          <w:rFonts w:hint="eastAsia"/>
        </w:rPr>
        <w:t>1.2</w:t>
      </w:r>
      <m:oMath>
        <m:r>
          <w:rPr>
            <w:rFonts w:ascii="Cambria Math" w:hAnsi="Cambria Math"/>
          </w:rPr>
          <m:t>°</m:t>
        </m:r>
      </m:oMath>
      <w:r>
        <w:rPr>
          <w:rFonts w:hint="eastAsia"/>
        </w:rPr>
        <w:t>。</w:t>
      </w:r>
    </w:p>
    <w:p w14:paraId="5B1EF447" w14:textId="77777777" w:rsidR="00195250" w:rsidRDefault="00C03785" w:rsidP="00195250">
      <w:pPr>
        <w:ind w:firstLine="520"/>
      </w:pPr>
      <w:r>
        <w:rPr>
          <w:rFonts w:hint="eastAsia"/>
        </w:rPr>
        <w:t>近年来，随着</w:t>
      </w:r>
      <w:proofErr w:type="spellStart"/>
      <w:r>
        <w:rPr>
          <w:rFonts w:hint="eastAsia"/>
        </w:rPr>
        <w:t>SiGe</w:t>
      </w:r>
      <w:proofErr w:type="spellEnd"/>
      <w:r>
        <w:rPr>
          <w:rFonts w:hint="eastAsia"/>
        </w:rPr>
        <w:t xml:space="preserve"> </w:t>
      </w:r>
      <w:proofErr w:type="spellStart"/>
      <w:r>
        <w:rPr>
          <w:rFonts w:hint="eastAsia"/>
        </w:rPr>
        <w:t>BiCMOS</w:t>
      </w:r>
      <w:proofErr w:type="spellEnd"/>
      <w:r>
        <w:rPr>
          <w:rFonts w:hint="eastAsia"/>
        </w:rPr>
        <w:t>工艺的发展，</w:t>
      </w:r>
      <w:proofErr w:type="spellStart"/>
      <w:r>
        <w:rPr>
          <w:rFonts w:hint="eastAsia"/>
        </w:rPr>
        <w:t>SiGe</w:t>
      </w:r>
      <w:proofErr w:type="spellEnd"/>
      <w:r>
        <w:rPr>
          <w:rFonts w:hint="eastAsia"/>
        </w:rPr>
        <w:t xml:space="preserve"> </w:t>
      </w:r>
      <w:proofErr w:type="spellStart"/>
      <w:r>
        <w:rPr>
          <w:rFonts w:hint="eastAsia"/>
        </w:rPr>
        <w:t>BiCMOS</w:t>
      </w:r>
      <w:proofErr w:type="spellEnd"/>
      <w:r>
        <w:rPr>
          <w:rFonts w:hint="eastAsia"/>
        </w:rPr>
        <w:t>工艺相较于传</w:t>
      </w:r>
      <w:r>
        <w:rPr>
          <w:rFonts w:hint="eastAsia"/>
        </w:rPr>
        <w:lastRenderedPageBreak/>
        <w:t>统</w:t>
      </w:r>
      <w:r>
        <w:rPr>
          <w:rFonts w:hint="eastAsia"/>
        </w:rPr>
        <w:t>III-V</w:t>
      </w:r>
      <w:r>
        <w:rPr>
          <w:rFonts w:hint="eastAsia"/>
        </w:rPr>
        <w:t>族化合物拥有更好的集成度、更小的芯片面积以及更低的成本，并且该工艺对比</w:t>
      </w:r>
      <w:r>
        <w:rPr>
          <w:rFonts w:hint="eastAsia"/>
        </w:rPr>
        <w:t>CMOS</w:t>
      </w:r>
      <w:r>
        <w:rPr>
          <w:rFonts w:hint="eastAsia"/>
        </w:rPr>
        <w:t>工艺又有更好的频率特性以及更高的击穿电压，因此</w:t>
      </w:r>
      <w:r>
        <w:rPr>
          <w:rFonts w:hint="eastAsia"/>
        </w:rPr>
        <w:t xml:space="preserve"> </w:t>
      </w:r>
      <w:proofErr w:type="spellStart"/>
      <w:r>
        <w:rPr>
          <w:rFonts w:hint="eastAsia"/>
        </w:rPr>
        <w:t>SiGe</w:t>
      </w:r>
      <w:proofErr w:type="spellEnd"/>
      <w:r>
        <w:rPr>
          <w:rFonts w:hint="eastAsia"/>
        </w:rPr>
        <w:t xml:space="preserve"> </w:t>
      </w:r>
      <w:proofErr w:type="spellStart"/>
      <w:r>
        <w:rPr>
          <w:rFonts w:hint="eastAsia"/>
        </w:rPr>
        <w:t>BiCMOS</w:t>
      </w:r>
      <w:proofErr w:type="spellEnd"/>
      <w:r>
        <w:rPr>
          <w:rFonts w:hint="eastAsia"/>
        </w:rPr>
        <w:t>工艺成为当下研究射频移相器的主流工艺。</w:t>
      </w:r>
    </w:p>
    <w:p w14:paraId="64226DB0" w14:textId="578E5F2E" w:rsidR="00195250" w:rsidRDefault="00C03785" w:rsidP="00195250">
      <w:pPr>
        <w:ind w:firstLine="520"/>
      </w:pPr>
      <w:r>
        <w:rPr>
          <w:rFonts w:hint="eastAsia"/>
        </w:rPr>
        <w:t>201</w:t>
      </w:r>
      <w:r w:rsidR="00D76BBC">
        <w:t>0</w:t>
      </w:r>
      <w:r>
        <w:rPr>
          <w:rFonts w:hint="eastAsia"/>
        </w:rPr>
        <w:t>年，</w:t>
      </w:r>
      <w:r>
        <w:rPr>
          <w:rFonts w:hint="eastAsia"/>
        </w:rPr>
        <w:t>Kwang-</w:t>
      </w:r>
      <w:proofErr w:type="spellStart"/>
      <w:r>
        <w:rPr>
          <w:rFonts w:hint="eastAsia"/>
        </w:rPr>
        <w:t>JinKohl</w:t>
      </w:r>
      <w:proofErr w:type="spellEnd"/>
      <w:r>
        <w:rPr>
          <w:rFonts w:hint="eastAsia"/>
        </w:rPr>
        <w:t>和</w:t>
      </w:r>
      <w:r>
        <w:rPr>
          <w:rFonts w:hint="eastAsia"/>
        </w:rPr>
        <w:t xml:space="preserve">Gabriel M. </w:t>
      </w:r>
      <w:proofErr w:type="spellStart"/>
      <w:r>
        <w:rPr>
          <w:rFonts w:hint="eastAsia"/>
        </w:rPr>
        <w:t>Rebeiz</w:t>
      </w:r>
      <w:proofErr w:type="spellEnd"/>
      <w:r>
        <w:rPr>
          <w:rFonts w:hint="eastAsia"/>
        </w:rPr>
        <w:t>基于</w:t>
      </w:r>
      <w:r>
        <w:rPr>
          <w:rFonts w:hint="eastAsia"/>
        </w:rPr>
        <w:t>0.18</w:t>
      </w:r>
      <m:oMath>
        <m:r>
          <w:rPr>
            <w:rFonts w:ascii="Cambria Math" w:hAnsi="Cambria Math"/>
          </w:rPr>
          <m:t>μ</m:t>
        </m:r>
        <m:r>
          <w:rPr>
            <w:rFonts w:ascii="Cambria Math" w:hAnsi="Cambria Math" w:hint="eastAsia"/>
          </w:rPr>
          <m:t>m</m:t>
        </m:r>
      </m:oMath>
      <w:r>
        <w:rPr>
          <w:rFonts w:hint="eastAsia"/>
        </w:rPr>
        <w:t xml:space="preserve"> SiGe BiCMOS</w:t>
      </w:r>
      <w:r>
        <w:rPr>
          <w:rFonts w:hint="eastAsia"/>
        </w:rPr>
        <w:t>工艺设计出一款</w:t>
      </w:r>
      <w:r>
        <w:rPr>
          <w:rFonts w:hint="eastAsia"/>
        </w:rPr>
        <w:t xml:space="preserve">6-18GHz 5-bit </w:t>
      </w:r>
      <w:r>
        <w:rPr>
          <w:rFonts w:hint="eastAsia"/>
        </w:rPr>
        <w:t>有源移相器</w:t>
      </w:r>
      <w:r w:rsidRPr="0075505D">
        <w:rPr>
          <w:rFonts w:hint="eastAsia"/>
          <w:vertAlign w:val="superscript"/>
        </w:rPr>
        <w:t>[</w:t>
      </w:r>
      <w:r w:rsidR="0075505D">
        <w:rPr>
          <w:vertAlign w:val="superscript"/>
        </w:rPr>
        <w:t>9</w:t>
      </w:r>
      <w:r w:rsidRPr="0075505D">
        <w:rPr>
          <w:rFonts w:hint="eastAsia"/>
          <w:vertAlign w:val="superscript"/>
        </w:rPr>
        <w:t>]</w:t>
      </w:r>
      <w:r>
        <w:rPr>
          <w:rFonts w:hint="eastAsia"/>
        </w:rPr>
        <w:t>，该移相器采用矢量调制式的有源移相器结构，创新性的提出了一种控制正交矢量信号幅度的大小实现移相的方法。测试结果表明：在</w:t>
      </w:r>
      <w:r>
        <w:rPr>
          <w:rFonts w:hint="eastAsia"/>
        </w:rPr>
        <w:t xml:space="preserve">6-18GHz </w:t>
      </w:r>
      <w:r>
        <w:rPr>
          <w:rFonts w:hint="eastAsia"/>
        </w:rPr>
        <w:t>内，相位误差</w:t>
      </w:r>
      <w:r>
        <w:rPr>
          <w:rFonts w:hint="eastAsia"/>
        </w:rPr>
        <w:t>RMS</w:t>
      </w:r>
      <w:r>
        <w:rPr>
          <w:rFonts w:hint="eastAsia"/>
        </w:rPr>
        <w:t>值小于</w:t>
      </w:r>
      <w:r>
        <w:rPr>
          <w:rFonts w:hint="eastAsia"/>
        </w:rPr>
        <w:t>5.6</w:t>
      </w:r>
      <w:r>
        <w:rPr>
          <w:rFonts w:hint="eastAsia"/>
        </w:rPr>
        <w:t>°，增益误差</w:t>
      </w:r>
      <w:r>
        <w:rPr>
          <w:rFonts w:hint="eastAsia"/>
        </w:rPr>
        <w:t xml:space="preserve">RMS </w:t>
      </w:r>
      <w:r>
        <w:rPr>
          <w:rFonts w:hint="eastAsia"/>
        </w:rPr>
        <w:t>值小于</w:t>
      </w:r>
      <w:r>
        <w:rPr>
          <w:rFonts w:hint="eastAsia"/>
        </w:rPr>
        <w:t>1.1dB</w:t>
      </w:r>
      <w:r>
        <w:rPr>
          <w:rFonts w:hint="eastAsia"/>
        </w:rPr>
        <w:t>，功率增益为</w:t>
      </w:r>
      <w:r>
        <w:rPr>
          <w:rFonts w:hint="eastAsia"/>
        </w:rPr>
        <w:t>16.5-19.5dB</w:t>
      </w:r>
      <w:r>
        <w:rPr>
          <w:rFonts w:hint="eastAsia"/>
        </w:rPr>
        <w:t>，噪声为</w:t>
      </w:r>
      <w:r>
        <w:rPr>
          <w:rFonts w:hint="eastAsia"/>
        </w:rPr>
        <w:t xml:space="preserve"> 4-5.7dB</w:t>
      </w:r>
      <w:r>
        <w:rPr>
          <w:rFonts w:hint="eastAsia"/>
        </w:rPr>
        <w:t>，功耗为</w:t>
      </w:r>
      <w:r>
        <w:rPr>
          <w:rFonts w:hint="eastAsia"/>
        </w:rPr>
        <w:t>62mW</w:t>
      </w:r>
      <w:r>
        <w:rPr>
          <w:rFonts w:hint="eastAsia"/>
        </w:rPr>
        <w:t>，芯片面积为</w:t>
      </w:r>
      <w:r>
        <w:rPr>
          <w:rFonts w:hint="eastAsia"/>
        </w:rPr>
        <w:t>1.2</w:t>
      </w:r>
      <w:r>
        <w:rPr>
          <w:rFonts w:hint="eastAsia"/>
        </w:rPr>
        <w:t>×</w:t>
      </w:r>
      <w:r>
        <w:rPr>
          <w:rFonts w:hint="eastAsia"/>
        </w:rPr>
        <w:t>0.75mm</w:t>
      </w:r>
      <w:r w:rsidRPr="0075505D">
        <w:rPr>
          <w:rFonts w:hint="eastAsia"/>
          <w:vertAlign w:val="superscript"/>
        </w:rPr>
        <w:t>2</w:t>
      </w:r>
      <w:r>
        <w:rPr>
          <w:rFonts w:hint="eastAsia"/>
        </w:rPr>
        <w:t>。</w:t>
      </w:r>
    </w:p>
    <w:p w14:paraId="1C84C12E" w14:textId="0452990D" w:rsidR="00C03785" w:rsidRDefault="0075505D" w:rsidP="00195250">
      <w:pPr>
        <w:ind w:firstLine="520"/>
      </w:pPr>
      <w:r>
        <w:rPr>
          <w:rFonts w:hint="eastAsia"/>
        </w:rPr>
        <w:t>2015</w:t>
      </w:r>
      <w:r>
        <w:rPr>
          <w:rFonts w:hint="eastAsia"/>
        </w:rPr>
        <w:t>年</w:t>
      </w:r>
      <w:r w:rsidR="007D756F">
        <w:rPr>
          <w:rFonts w:hint="eastAsia"/>
        </w:rPr>
        <w:t>，</w:t>
      </w:r>
      <w:r w:rsidR="00C70D02">
        <w:rPr>
          <w:rFonts w:ascii="Segoe UI" w:hAnsi="Segoe UI" w:cs="Segoe UI"/>
          <w:sz w:val="23"/>
          <w:szCs w:val="23"/>
          <w:shd w:val="clear" w:color="auto" w:fill="FFFFFF"/>
        </w:rPr>
        <w:t>佐治亚理工学院</w:t>
      </w:r>
      <w:r>
        <w:rPr>
          <w:rFonts w:hint="eastAsia"/>
        </w:rPr>
        <w:t>T.W.L.</w:t>
      </w:r>
      <w:r>
        <w:rPr>
          <w:rFonts w:hint="eastAsia"/>
        </w:rPr>
        <w:t>等人提出基于</w:t>
      </w:r>
      <w:r>
        <w:rPr>
          <w:rFonts w:hint="eastAsia"/>
        </w:rPr>
        <w:t>65nm CMOS</w:t>
      </w:r>
      <w:r>
        <w:rPr>
          <w:rFonts w:hint="eastAsia"/>
        </w:rPr>
        <w:t>工艺的工作带宽为</w:t>
      </w:r>
      <w:r>
        <w:rPr>
          <w:rFonts w:hint="eastAsia"/>
        </w:rPr>
        <w:t xml:space="preserve">2-24GHz </w:t>
      </w:r>
      <w:r>
        <w:rPr>
          <w:rFonts w:hint="eastAsia"/>
        </w:rPr>
        <w:t>矢量合成型有源移相器设计</w:t>
      </w:r>
      <w:r w:rsidRPr="0075505D">
        <w:rPr>
          <w:rFonts w:hint="eastAsia"/>
          <w:vertAlign w:val="superscript"/>
        </w:rPr>
        <w:t>[</w:t>
      </w:r>
      <w:r w:rsidRPr="0075505D">
        <w:rPr>
          <w:vertAlign w:val="superscript"/>
        </w:rPr>
        <w:t>10</w:t>
      </w:r>
      <w:r w:rsidRPr="0075505D">
        <w:rPr>
          <w:rFonts w:hint="eastAsia"/>
          <w:vertAlign w:val="superscript"/>
        </w:rPr>
        <w:t>]</w:t>
      </w:r>
      <w:r>
        <w:rPr>
          <w:rFonts w:hint="eastAsia"/>
        </w:rPr>
        <w:t>，全频带范围内增益误差小于</w:t>
      </w:r>
      <w:r>
        <w:rPr>
          <w:rFonts w:hint="eastAsia"/>
        </w:rPr>
        <w:t>1.5dB</w:t>
      </w:r>
      <w:r>
        <w:rPr>
          <w:rFonts w:hint="eastAsia"/>
        </w:rPr>
        <w:t>，相位误差小于</w:t>
      </w:r>
      <w:r>
        <w:rPr>
          <w:rFonts w:hint="eastAsia"/>
        </w:rPr>
        <w:t>1.22</w:t>
      </w:r>
      <m:oMath>
        <m:r>
          <w:rPr>
            <w:rFonts w:ascii="Cambria Math" w:hAnsi="Cambria Math"/>
          </w:rPr>
          <m:t>°</m:t>
        </m:r>
      </m:oMath>
      <w:r>
        <w:rPr>
          <w:rFonts w:hint="eastAsia"/>
        </w:rPr>
        <w:t>，芯片尺寸</w:t>
      </w:r>
      <w:r>
        <w:rPr>
          <w:rFonts w:hint="eastAsia"/>
        </w:rPr>
        <w:t>1.2</w:t>
      </w:r>
      <w:r>
        <w:rPr>
          <w:rFonts w:hint="eastAsia"/>
        </w:rPr>
        <w:t>×</w:t>
      </w:r>
      <w:r>
        <w:rPr>
          <w:rFonts w:hint="eastAsia"/>
        </w:rPr>
        <w:t>1.8mm</w:t>
      </w:r>
      <w:r w:rsidRPr="0075505D">
        <w:rPr>
          <w:rFonts w:hint="eastAsia"/>
          <w:vertAlign w:val="superscript"/>
        </w:rPr>
        <w:t>2</w:t>
      </w:r>
      <w:r>
        <w:rPr>
          <w:rFonts w:hint="eastAsia"/>
        </w:rPr>
        <w:t>，该论文提出一种新型基于折叠正交耦合器的三级多相网络作为正交信号发生器，此结构插入损耗小于</w:t>
      </w:r>
      <w:r>
        <w:rPr>
          <w:rFonts w:hint="eastAsia"/>
        </w:rPr>
        <w:t>2dB</w:t>
      </w:r>
      <w:r>
        <w:rPr>
          <w:rFonts w:hint="eastAsia"/>
        </w:rPr>
        <w:t>。</w:t>
      </w:r>
    </w:p>
    <w:p w14:paraId="2C90F238" w14:textId="6C789F5D" w:rsidR="00195250" w:rsidRDefault="00195250" w:rsidP="00195250">
      <w:pPr>
        <w:ind w:firstLine="520"/>
        <w:rPr>
          <w:rStyle w:val="afffa"/>
          <w:b w:val="0"/>
          <w:bCs w:val="0"/>
        </w:rPr>
      </w:pPr>
      <w:r>
        <w:rPr>
          <w:rFonts w:hint="eastAsia"/>
        </w:rPr>
        <w:t>2</w:t>
      </w:r>
      <w:r>
        <w:t>023</w:t>
      </w:r>
      <w:r>
        <w:rPr>
          <w:rFonts w:hint="eastAsia"/>
        </w:rPr>
        <w:t>年，</w:t>
      </w:r>
      <w:r>
        <w:t>韩国科学技术院</w:t>
      </w:r>
      <w:r>
        <w:t xml:space="preserve"> (KAIST)</w:t>
      </w:r>
      <w:r>
        <w:rPr>
          <w:rFonts w:hint="eastAsia"/>
        </w:rPr>
        <w:t>的</w:t>
      </w:r>
      <w:r>
        <w:t>Geon-Ho Park</w:t>
      </w:r>
      <w:r>
        <w:rPr>
          <w:rFonts w:hint="eastAsia"/>
        </w:rPr>
        <w:t>等人基于</w:t>
      </w:r>
      <w:r w:rsidRPr="00195250">
        <w:rPr>
          <w:rStyle w:val="afffa"/>
          <w:b w:val="0"/>
          <w:bCs w:val="0"/>
        </w:rPr>
        <w:t>65nm CMOS</w:t>
      </w:r>
      <w:r>
        <w:rPr>
          <w:rStyle w:val="afffa"/>
          <w:rFonts w:hint="eastAsia"/>
          <w:b w:val="0"/>
          <w:bCs w:val="0"/>
        </w:rPr>
        <w:t>工艺设计了一款工作</w:t>
      </w:r>
      <w:r w:rsidRPr="00195250">
        <w:rPr>
          <w:rStyle w:val="afffa"/>
          <w:rFonts w:hint="eastAsia"/>
          <w:b w:val="0"/>
          <w:bCs w:val="0"/>
        </w:rPr>
        <w:t>于</w:t>
      </w:r>
      <w:r w:rsidRPr="00195250">
        <w:rPr>
          <w:rStyle w:val="afffa"/>
          <w:b w:val="0"/>
          <w:bCs w:val="0"/>
        </w:rPr>
        <w:t>57–67 GHz</w:t>
      </w:r>
      <w:r w:rsidRPr="00195250">
        <w:rPr>
          <w:b/>
          <w:bCs/>
        </w:rPr>
        <w:t xml:space="preserve"> </w:t>
      </w:r>
      <w:r w:rsidRPr="00195250">
        <w:t>毫</w:t>
      </w:r>
      <w:r>
        <w:t>米波频段</w:t>
      </w:r>
      <w:r>
        <w:rPr>
          <w:rFonts w:hint="eastAsia"/>
        </w:rPr>
        <w:t>的</w:t>
      </w:r>
      <w:r>
        <w:t>7</w:t>
      </w:r>
      <w:r>
        <w:t>位矢量</w:t>
      </w:r>
      <w:r>
        <w:rPr>
          <w:rFonts w:hint="eastAsia"/>
        </w:rPr>
        <w:t>合成型有源</w:t>
      </w:r>
      <w:r>
        <w:t>移相器</w:t>
      </w:r>
      <w:r w:rsidRPr="00195250">
        <w:rPr>
          <w:rFonts w:hint="eastAsia"/>
          <w:vertAlign w:val="superscript"/>
        </w:rPr>
        <w:t>[</w:t>
      </w:r>
      <w:r w:rsidRPr="00195250">
        <w:rPr>
          <w:vertAlign w:val="superscript"/>
        </w:rPr>
        <w:t>20]</w:t>
      </w:r>
      <w:r>
        <w:rPr>
          <w:rFonts w:hint="eastAsia"/>
        </w:rPr>
        <w:t>，</w:t>
      </w:r>
      <w:r w:rsidR="00701AF2">
        <w:t>提出了一种新的</w:t>
      </w:r>
      <w:r w:rsidR="00701AF2" w:rsidRPr="00701AF2">
        <w:rPr>
          <w:rStyle w:val="afffa"/>
          <w:b w:val="0"/>
          <w:bCs w:val="0"/>
        </w:rPr>
        <w:t>X</w:t>
      </w:r>
      <w:r w:rsidR="00701AF2" w:rsidRPr="00701AF2">
        <w:rPr>
          <w:rStyle w:val="afffa"/>
          <w:b w:val="0"/>
          <w:bCs w:val="0"/>
        </w:rPr>
        <w:t>型衰减器</w:t>
      </w:r>
      <w:r w:rsidR="00701AF2">
        <w:t>，采用</w:t>
      </w:r>
      <w:r w:rsidR="00701AF2" w:rsidRPr="00701AF2">
        <w:rPr>
          <w:rStyle w:val="afffa"/>
          <w:b w:val="0"/>
          <w:bCs w:val="0"/>
        </w:rPr>
        <w:t>互补电压控制</w:t>
      </w:r>
      <w:r w:rsidR="00701AF2">
        <w:t>机制，通过调节</w:t>
      </w:r>
      <w:r w:rsidR="00701AF2">
        <w:t>I/Q</w:t>
      </w:r>
      <w:r w:rsidR="00701AF2">
        <w:t>信号的增益实现高精度矢量调制。</w:t>
      </w:r>
      <w:r w:rsidR="00701AF2">
        <w:rPr>
          <w:rFonts w:hint="eastAsia"/>
        </w:rPr>
        <w:t>同时</w:t>
      </w:r>
      <w:r w:rsidR="00701AF2">
        <w:t>使用变压器耦合结构生成</w:t>
      </w:r>
      <w:r w:rsidR="00701AF2">
        <w:t>I/Q</w:t>
      </w:r>
      <w:r w:rsidR="00701AF2">
        <w:t>信号，相比传统多相滤波器减少损耗</w:t>
      </w:r>
      <w:r w:rsidR="00701AF2">
        <w:rPr>
          <w:rFonts w:hint="eastAsia"/>
        </w:rPr>
        <w:t>。最终实现了在全频段范围内相位误差</w:t>
      </w:r>
      <w:r w:rsidR="00701AF2">
        <w:rPr>
          <w:rFonts w:hint="eastAsia"/>
        </w:rPr>
        <w:t>R</w:t>
      </w:r>
      <w:r w:rsidR="00701AF2">
        <w:t>MS</w:t>
      </w:r>
      <w:r w:rsidR="00701AF2">
        <w:rPr>
          <w:rFonts w:hint="eastAsia"/>
        </w:rPr>
        <w:t>和幅度误差</w:t>
      </w:r>
      <w:r w:rsidR="00701AF2">
        <w:rPr>
          <w:rFonts w:hint="eastAsia"/>
        </w:rPr>
        <w:t>R</w:t>
      </w:r>
      <w:r w:rsidR="00701AF2">
        <w:t>MS</w:t>
      </w:r>
      <w:r w:rsidR="00701AF2">
        <w:rPr>
          <w:rFonts w:hint="eastAsia"/>
        </w:rPr>
        <w:t>值分别小于</w:t>
      </w:r>
      <w:r w:rsidR="00701AF2">
        <w:t>0.83°</w:t>
      </w:r>
      <w:r w:rsidR="00701AF2">
        <w:rPr>
          <w:rFonts w:hint="eastAsia"/>
        </w:rPr>
        <w:t>和</w:t>
      </w:r>
      <w:r w:rsidR="00701AF2">
        <w:t>0.55 dB</w:t>
      </w:r>
      <w:r w:rsidR="00701AF2">
        <w:rPr>
          <w:rFonts w:hint="eastAsia"/>
        </w:rPr>
        <w:t>，</w:t>
      </w:r>
      <w:r w:rsidR="00701AF2">
        <w:t>插入损耗</w:t>
      </w:r>
      <w:r w:rsidR="00701AF2">
        <w:t xml:space="preserve"> (IL)</w:t>
      </w:r>
      <w:r w:rsidR="00701AF2" w:rsidRPr="00701AF2">
        <w:t xml:space="preserve"> </w:t>
      </w:r>
      <w:r w:rsidR="00701AF2">
        <w:t>平均</w:t>
      </w:r>
      <w:r w:rsidR="00701AF2" w:rsidRPr="00701AF2">
        <w:rPr>
          <w:rStyle w:val="afffa"/>
          <w:b w:val="0"/>
          <w:bCs w:val="0"/>
        </w:rPr>
        <w:t>14 dB</w:t>
      </w:r>
      <w:r w:rsidR="00701AF2">
        <w:rPr>
          <w:rStyle w:val="afffa"/>
          <w:rFonts w:hint="eastAsia"/>
          <w:b w:val="0"/>
          <w:bCs w:val="0"/>
        </w:rPr>
        <w:t>，</w:t>
      </w:r>
      <w:r w:rsidR="00701AF2">
        <w:t>增益控制范围</w:t>
      </w:r>
      <w:r w:rsidR="00701AF2">
        <w:rPr>
          <w:rFonts w:hint="eastAsia"/>
        </w:rPr>
        <w:t>为</w:t>
      </w:r>
      <w:r w:rsidR="00701AF2" w:rsidRPr="00701AF2">
        <w:rPr>
          <w:rStyle w:val="afffa"/>
          <w:b w:val="0"/>
          <w:bCs w:val="0"/>
        </w:rPr>
        <w:t>37 dB</w:t>
      </w:r>
      <w:r w:rsidR="00701AF2">
        <w:rPr>
          <w:rStyle w:val="afffa"/>
          <w:rFonts w:hint="eastAsia"/>
          <w:b w:val="0"/>
          <w:bCs w:val="0"/>
        </w:rPr>
        <w:t>，芯片核心面积为</w:t>
      </w:r>
      <w:r w:rsidR="00701AF2">
        <w:rPr>
          <w:rStyle w:val="afffa"/>
          <w:rFonts w:hint="eastAsia"/>
          <w:b w:val="0"/>
          <w:bCs w:val="0"/>
        </w:rPr>
        <w:t>0</w:t>
      </w:r>
      <w:r w:rsidR="00701AF2">
        <w:rPr>
          <w:rStyle w:val="afffa"/>
          <w:b w:val="0"/>
          <w:bCs w:val="0"/>
        </w:rPr>
        <w:t>.24</w:t>
      </w:r>
      <w:r w:rsidR="00701AF2">
        <w:rPr>
          <w:rStyle w:val="afffa"/>
          <w:rFonts w:hint="eastAsia"/>
          <w:b w:val="0"/>
          <w:bCs w:val="0"/>
        </w:rPr>
        <w:t>mm</w:t>
      </w:r>
      <w:r w:rsidR="00701AF2">
        <w:rPr>
          <w:rStyle w:val="afffa"/>
          <w:b w:val="0"/>
          <w:bCs w:val="0"/>
          <w:vertAlign w:val="superscript"/>
        </w:rPr>
        <w:t>2</w:t>
      </w:r>
      <w:r w:rsidR="00701AF2">
        <w:rPr>
          <w:rStyle w:val="afffa"/>
          <w:rFonts w:hint="eastAsia"/>
          <w:b w:val="0"/>
          <w:bCs w:val="0"/>
        </w:rPr>
        <w:t>。</w:t>
      </w:r>
    </w:p>
    <w:p w14:paraId="6A86B442" w14:textId="370FA317" w:rsidR="00D76BBC" w:rsidRDefault="00D76BBC" w:rsidP="00D76BBC">
      <w:pPr>
        <w:ind w:firstLineChars="76" w:firstLine="182"/>
        <w:jc w:val="center"/>
        <w:rPr>
          <w:rStyle w:val="afffa"/>
          <w:b w:val="0"/>
          <w:bCs w:val="0"/>
        </w:rPr>
      </w:pPr>
      <w:r w:rsidRPr="004D4719">
        <w:rPr>
          <w:rStyle w:val="aff7"/>
          <w:rFonts w:hint="eastAsia"/>
        </w:rPr>
        <w:t>表</w:t>
      </w:r>
      <w:r>
        <w:rPr>
          <w:rStyle w:val="aff7"/>
        </w:rPr>
        <w:t>2</w:t>
      </w:r>
      <w:r w:rsidRPr="004D4719">
        <w:rPr>
          <w:rStyle w:val="aff7"/>
        </w:rPr>
        <w:noBreakHyphen/>
      </w:r>
      <w:r>
        <w:rPr>
          <w:rStyle w:val="aff7"/>
        </w:rPr>
        <w:t>1</w:t>
      </w:r>
      <w:r>
        <w:rPr>
          <w:rStyle w:val="aff7"/>
          <w:rFonts w:hint="eastAsia"/>
        </w:rPr>
        <w:t xml:space="preserve">　国外移相器对比</w:t>
      </w: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42"/>
        <w:gridCol w:w="1417"/>
        <w:gridCol w:w="993"/>
        <w:gridCol w:w="992"/>
        <w:gridCol w:w="142"/>
        <w:gridCol w:w="850"/>
        <w:gridCol w:w="992"/>
        <w:gridCol w:w="1276"/>
        <w:gridCol w:w="1418"/>
      </w:tblGrid>
      <w:tr w:rsidR="00BE0E85" w:rsidRPr="00650C22" w14:paraId="4F26F9C1" w14:textId="77777777" w:rsidTr="00BE0E85">
        <w:trPr>
          <w:jc w:val="center"/>
        </w:trPr>
        <w:tc>
          <w:tcPr>
            <w:tcW w:w="709" w:type="dxa"/>
            <w:tcBorders>
              <w:top w:val="single" w:sz="12" w:space="0" w:color="auto"/>
              <w:left w:val="nil"/>
              <w:bottom w:val="single" w:sz="4" w:space="0" w:color="auto"/>
              <w:right w:val="nil"/>
            </w:tcBorders>
            <w:shd w:val="clear" w:color="auto" w:fill="FFFFFF"/>
          </w:tcPr>
          <w:p w14:paraId="0736959F" w14:textId="77777777" w:rsidR="00D76BBC" w:rsidRPr="004D4719" w:rsidRDefault="00D76BBC" w:rsidP="002D3570">
            <w:pPr>
              <w:pStyle w:val="aff8"/>
            </w:pPr>
            <w:r w:rsidRPr="005B27FB">
              <w:rPr>
                <w:rFonts w:hint="eastAsia"/>
              </w:rPr>
              <w:t>年份</w:t>
            </w:r>
          </w:p>
        </w:tc>
        <w:tc>
          <w:tcPr>
            <w:tcW w:w="1559" w:type="dxa"/>
            <w:gridSpan w:val="2"/>
            <w:tcBorders>
              <w:top w:val="single" w:sz="12" w:space="0" w:color="auto"/>
              <w:left w:val="nil"/>
              <w:bottom w:val="single" w:sz="4" w:space="0" w:color="auto"/>
              <w:right w:val="nil"/>
            </w:tcBorders>
            <w:shd w:val="clear" w:color="auto" w:fill="FFFFFF"/>
          </w:tcPr>
          <w:p w14:paraId="541696C7" w14:textId="77777777" w:rsidR="00D76BBC" w:rsidRPr="004D4719" w:rsidRDefault="00D76BBC" w:rsidP="002D3570">
            <w:pPr>
              <w:pStyle w:val="aff8"/>
            </w:pPr>
            <w:r w:rsidRPr="005B27FB">
              <w:rPr>
                <w:rFonts w:hint="eastAsia"/>
              </w:rPr>
              <w:t>机构</w:t>
            </w:r>
          </w:p>
        </w:tc>
        <w:tc>
          <w:tcPr>
            <w:tcW w:w="993" w:type="dxa"/>
            <w:tcBorders>
              <w:top w:val="single" w:sz="12" w:space="0" w:color="auto"/>
              <w:left w:val="nil"/>
              <w:bottom w:val="single" w:sz="4" w:space="0" w:color="auto"/>
              <w:right w:val="nil"/>
            </w:tcBorders>
            <w:shd w:val="clear" w:color="auto" w:fill="FFFFFF"/>
          </w:tcPr>
          <w:p w14:paraId="01A33BF8" w14:textId="77777777" w:rsidR="00D76BBC" w:rsidRPr="004D4719" w:rsidRDefault="00D76BBC" w:rsidP="002D3570">
            <w:pPr>
              <w:pStyle w:val="aff8"/>
            </w:pPr>
            <w:r w:rsidRPr="005B27FB">
              <w:rPr>
                <w:rFonts w:hint="eastAsia"/>
              </w:rPr>
              <w:t>工艺</w:t>
            </w:r>
            <w:r>
              <w:rPr>
                <w:rFonts w:hint="eastAsia"/>
              </w:rPr>
              <w:t>(</w:t>
            </w:r>
            <w:r>
              <w:rPr>
                <w:rFonts w:hint="eastAsia"/>
                <w:i/>
                <w:iCs/>
              </w:rPr>
              <w:t>n</w:t>
            </w:r>
            <w:r>
              <w:rPr>
                <w:rFonts w:hint="eastAsia"/>
              </w:rPr>
              <w:t>m)</w:t>
            </w:r>
          </w:p>
        </w:tc>
        <w:tc>
          <w:tcPr>
            <w:tcW w:w="1134" w:type="dxa"/>
            <w:gridSpan w:val="2"/>
            <w:tcBorders>
              <w:top w:val="single" w:sz="12" w:space="0" w:color="auto"/>
              <w:left w:val="nil"/>
              <w:bottom w:val="single" w:sz="4" w:space="0" w:color="auto"/>
              <w:right w:val="nil"/>
            </w:tcBorders>
            <w:shd w:val="clear" w:color="auto" w:fill="FFFFFF"/>
          </w:tcPr>
          <w:p w14:paraId="6E404D3E" w14:textId="77777777" w:rsidR="00D76BBC" w:rsidRPr="004D4719" w:rsidRDefault="00D76BBC" w:rsidP="002D3570">
            <w:pPr>
              <w:pStyle w:val="aff8"/>
            </w:pPr>
            <w:r w:rsidRPr="005B27FB">
              <w:rPr>
                <w:rFonts w:hint="eastAsia"/>
              </w:rPr>
              <w:t>频段</w:t>
            </w:r>
            <w:r>
              <w:rPr>
                <w:rFonts w:hint="eastAsia"/>
              </w:rPr>
              <w:t>(</w:t>
            </w:r>
            <w:r>
              <w:t>GHz</w:t>
            </w:r>
            <w:r>
              <w:rPr>
                <w:rFonts w:hint="eastAsia"/>
              </w:rPr>
              <w:t>)</w:t>
            </w:r>
          </w:p>
        </w:tc>
        <w:tc>
          <w:tcPr>
            <w:tcW w:w="850" w:type="dxa"/>
            <w:tcBorders>
              <w:top w:val="single" w:sz="12" w:space="0" w:color="auto"/>
              <w:left w:val="nil"/>
              <w:bottom w:val="single" w:sz="4" w:space="0" w:color="auto"/>
              <w:right w:val="nil"/>
            </w:tcBorders>
            <w:shd w:val="clear" w:color="auto" w:fill="FFFFFF"/>
          </w:tcPr>
          <w:p w14:paraId="33E02D8D" w14:textId="77777777" w:rsidR="00D76BBC" w:rsidRPr="004D4719" w:rsidRDefault="00D76BBC" w:rsidP="002D3570">
            <w:pPr>
              <w:pStyle w:val="aff8"/>
            </w:pPr>
            <w:r w:rsidRPr="005B27FB">
              <w:rPr>
                <w:rFonts w:hint="eastAsia"/>
              </w:rPr>
              <w:t>结构</w:t>
            </w:r>
          </w:p>
        </w:tc>
        <w:tc>
          <w:tcPr>
            <w:tcW w:w="992" w:type="dxa"/>
            <w:tcBorders>
              <w:top w:val="single" w:sz="12" w:space="0" w:color="auto"/>
              <w:left w:val="nil"/>
              <w:bottom w:val="single" w:sz="4" w:space="0" w:color="auto"/>
              <w:right w:val="nil"/>
            </w:tcBorders>
            <w:shd w:val="clear" w:color="auto" w:fill="FFFFFF"/>
          </w:tcPr>
          <w:p w14:paraId="3A403A23" w14:textId="77777777" w:rsidR="00D76BBC" w:rsidRPr="004D4719" w:rsidRDefault="00D76BBC" w:rsidP="002D3570">
            <w:pPr>
              <w:pStyle w:val="aff8"/>
            </w:pPr>
            <w:r>
              <w:rPr>
                <w:rFonts w:hint="eastAsia"/>
              </w:rPr>
              <w:t>移相精度</w:t>
            </w:r>
            <w:r>
              <w:rPr>
                <w:rFonts w:hint="eastAsia"/>
              </w:rPr>
              <w:t>bits</w:t>
            </w:r>
          </w:p>
        </w:tc>
        <w:tc>
          <w:tcPr>
            <w:tcW w:w="1276" w:type="dxa"/>
            <w:tcBorders>
              <w:top w:val="single" w:sz="12" w:space="0" w:color="auto"/>
              <w:left w:val="nil"/>
              <w:bottom w:val="single" w:sz="4" w:space="0" w:color="auto"/>
              <w:right w:val="nil"/>
            </w:tcBorders>
            <w:shd w:val="clear" w:color="auto" w:fill="FFFFFF"/>
          </w:tcPr>
          <w:p w14:paraId="4D03283B" w14:textId="77777777" w:rsidR="00D76BBC" w:rsidRPr="004D4719" w:rsidRDefault="00D76BBC" w:rsidP="002D3570">
            <w:pPr>
              <w:pStyle w:val="aff8"/>
            </w:pPr>
            <w:r>
              <w:rPr>
                <w:rFonts w:hint="eastAsia"/>
              </w:rPr>
              <w:t>相移误差</w:t>
            </w:r>
            <w:r>
              <w:rPr>
                <w:rFonts w:hint="eastAsia"/>
              </w:rPr>
              <w:t>(R</w:t>
            </w:r>
            <w:r>
              <w:t>MS)/</w:t>
            </w:r>
            <w:r>
              <w:rPr>
                <w:rFonts w:ascii="Cambria Math" w:hAnsi="Cambria Math"/>
                <w:i/>
              </w:rPr>
              <w:t xml:space="preserve"> </w:t>
            </w:r>
            <m:oMath>
              <m:r>
                <w:rPr>
                  <w:rFonts w:ascii="Cambria Math" w:hAnsi="Cambria Math"/>
                </w:rPr>
                <m:t>°</m:t>
              </m:r>
            </m:oMath>
          </w:p>
        </w:tc>
        <w:tc>
          <w:tcPr>
            <w:tcW w:w="1418" w:type="dxa"/>
            <w:tcBorders>
              <w:top w:val="single" w:sz="12" w:space="0" w:color="auto"/>
              <w:left w:val="nil"/>
              <w:bottom w:val="single" w:sz="4" w:space="0" w:color="auto"/>
              <w:right w:val="nil"/>
            </w:tcBorders>
            <w:shd w:val="clear" w:color="auto" w:fill="FFFFFF"/>
          </w:tcPr>
          <w:p w14:paraId="0D2B3F45" w14:textId="77777777" w:rsidR="00D76BBC" w:rsidRPr="004D4719" w:rsidRDefault="00D76BBC" w:rsidP="002D3570">
            <w:pPr>
              <w:pStyle w:val="aff8"/>
            </w:pPr>
            <w:r>
              <w:rPr>
                <w:rFonts w:hint="eastAsia"/>
              </w:rPr>
              <w:t>增益误差</w:t>
            </w:r>
            <w:r>
              <w:t>(</w:t>
            </w:r>
            <w:r>
              <w:rPr>
                <w:rFonts w:hint="eastAsia"/>
              </w:rPr>
              <w:t>R</w:t>
            </w:r>
            <w:r>
              <w:t>MS)/dB</w:t>
            </w:r>
          </w:p>
        </w:tc>
      </w:tr>
      <w:tr w:rsidR="00D76BBC" w:rsidRPr="00650C22" w14:paraId="16570B0B" w14:textId="77777777" w:rsidTr="00BE0E85">
        <w:trPr>
          <w:jc w:val="center"/>
        </w:trPr>
        <w:tc>
          <w:tcPr>
            <w:tcW w:w="851" w:type="dxa"/>
            <w:gridSpan w:val="2"/>
            <w:tcBorders>
              <w:top w:val="single" w:sz="4" w:space="0" w:color="auto"/>
              <w:left w:val="nil"/>
              <w:bottom w:val="nil"/>
              <w:right w:val="nil"/>
            </w:tcBorders>
            <w:shd w:val="clear" w:color="auto" w:fill="FFFFFF"/>
          </w:tcPr>
          <w:p w14:paraId="25484A17" w14:textId="55CA1C44" w:rsidR="00D76BBC" w:rsidRPr="00203AEB" w:rsidRDefault="00D76BBC" w:rsidP="002D3570">
            <w:pPr>
              <w:pStyle w:val="aff8"/>
            </w:pPr>
            <w:r>
              <w:rPr>
                <w:rFonts w:hint="eastAsia"/>
              </w:rPr>
              <w:t>1982</w:t>
            </w:r>
          </w:p>
        </w:tc>
        <w:tc>
          <w:tcPr>
            <w:tcW w:w="1417" w:type="dxa"/>
            <w:tcBorders>
              <w:top w:val="single" w:sz="4" w:space="0" w:color="auto"/>
              <w:left w:val="nil"/>
              <w:bottom w:val="nil"/>
              <w:right w:val="nil"/>
            </w:tcBorders>
            <w:shd w:val="clear" w:color="auto" w:fill="FFFFFF"/>
          </w:tcPr>
          <w:p w14:paraId="614F1A30" w14:textId="6B5F25B1" w:rsidR="00D76BBC" w:rsidRPr="00203AEB" w:rsidRDefault="00D76BBC" w:rsidP="002D3570">
            <w:pPr>
              <w:pStyle w:val="aff8"/>
            </w:pPr>
            <w:r w:rsidRPr="00D76BBC">
              <w:rPr>
                <w:rFonts w:hint="eastAsia"/>
              </w:rPr>
              <w:t xml:space="preserve">Raytheon </w:t>
            </w:r>
            <w:r w:rsidRPr="00D76BBC">
              <w:rPr>
                <w:rFonts w:hint="eastAsia"/>
              </w:rPr>
              <w:t>公司研究部</w:t>
            </w:r>
          </w:p>
        </w:tc>
        <w:tc>
          <w:tcPr>
            <w:tcW w:w="993" w:type="dxa"/>
            <w:tcBorders>
              <w:top w:val="single" w:sz="4" w:space="0" w:color="auto"/>
              <w:left w:val="nil"/>
              <w:bottom w:val="nil"/>
              <w:right w:val="nil"/>
            </w:tcBorders>
            <w:shd w:val="clear" w:color="auto" w:fill="FFFFFF"/>
          </w:tcPr>
          <w:p w14:paraId="32AC885E" w14:textId="3169E1B4" w:rsidR="00D76BBC" w:rsidRPr="00203AEB" w:rsidRDefault="00D76BBC" w:rsidP="002D3570">
            <w:pPr>
              <w:pStyle w:val="aff8"/>
            </w:pPr>
            <w:r>
              <w:rPr>
                <w:rFonts w:hint="eastAsia"/>
              </w:rPr>
              <w:t>GaAs</w:t>
            </w:r>
          </w:p>
        </w:tc>
        <w:tc>
          <w:tcPr>
            <w:tcW w:w="992" w:type="dxa"/>
            <w:tcBorders>
              <w:top w:val="single" w:sz="4" w:space="0" w:color="auto"/>
              <w:left w:val="nil"/>
              <w:bottom w:val="nil"/>
              <w:right w:val="nil"/>
            </w:tcBorders>
            <w:shd w:val="clear" w:color="auto" w:fill="FFFFFF"/>
          </w:tcPr>
          <w:p w14:paraId="1FF84B54" w14:textId="37A112B0" w:rsidR="00D76BBC" w:rsidRPr="00203AEB" w:rsidRDefault="00D76BBC" w:rsidP="002D3570">
            <w:pPr>
              <w:pStyle w:val="aff8"/>
            </w:pPr>
            <w:r>
              <w:t>X-</w:t>
            </w:r>
            <w:r>
              <w:rPr>
                <w:rFonts w:hint="eastAsia"/>
              </w:rPr>
              <w:t>band</w:t>
            </w:r>
          </w:p>
        </w:tc>
        <w:tc>
          <w:tcPr>
            <w:tcW w:w="992" w:type="dxa"/>
            <w:gridSpan w:val="2"/>
            <w:tcBorders>
              <w:top w:val="single" w:sz="4" w:space="0" w:color="auto"/>
              <w:left w:val="nil"/>
              <w:bottom w:val="nil"/>
              <w:right w:val="nil"/>
            </w:tcBorders>
            <w:shd w:val="clear" w:color="auto" w:fill="FFFFFF"/>
          </w:tcPr>
          <w:p w14:paraId="136E8C71" w14:textId="1D1297F4" w:rsidR="00D76BBC" w:rsidRPr="00203AEB" w:rsidRDefault="00D76BBC" w:rsidP="002D3570">
            <w:pPr>
              <w:pStyle w:val="aff8"/>
            </w:pPr>
            <w:r>
              <w:rPr>
                <w:rFonts w:hint="eastAsia"/>
              </w:rPr>
              <w:t>开关型</w:t>
            </w:r>
          </w:p>
        </w:tc>
        <w:tc>
          <w:tcPr>
            <w:tcW w:w="992" w:type="dxa"/>
            <w:tcBorders>
              <w:top w:val="single" w:sz="4" w:space="0" w:color="auto"/>
              <w:left w:val="nil"/>
              <w:bottom w:val="nil"/>
              <w:right w:val="nil"/>
            </w:tcBorders>
            <w:shd w:val="clear" w:color="auto" w:fill="FFFFFF"/>
          </w:tcPr>
          <w:p w14:paraId="130E8400" w14:textId="35999215" w:rsidR="00D76BBC" w:rsidRPr="00203AEB" w:rsidRDefault="00D76BBC" w:rsidP="002D3570">
            <w:pPr>
              <w:pStyle w:val="aff8"/>
            </w:pPr>
            <w:r>
              <w:rPr>
                <w:rFonts w:hint="eastAsia"/>
              </w:rPr>
              <w:t>4</w:t>
            </w:r>
          </w:p>
        </w:tc>
        <w:tc>
          <w:tcPr>
            <w:tcW w:w="1276" w:type="dxa"/>
            <w:tcBorders>
              <w:top w:val="single" w:sz="4" w:space="0" w:color="auto"/>
              <w:left w:val="nil"/>
              <w:bottom w:val="nil"/>
              <w:right w:val="nil"/>
            </w:tcBorders>
            <w:shd w:val="clear" w:color="auto" w:fill="FFFFFF"/>
          </w:tcPr>
          <w:p w14:paraId="2EEAA946" w14:textId="02565CBF" w:rsidR="00D76BBC" w:rsidRPr="00203AEB" w:rsidRDefault="00D76BBC" w:rsidP="002D3570">
            <w:pPr>
              <w:pStyle w:val="aff8"/>
            </w:pPr>
            <w:r>
              <w:t>-</w:t>
            </w:r>
          </w:p>
        </w:tc>
        <w:tc>
          <w:tcPr>
            <w:tcW w:w="1418" w:type="dxa"/>
            <w:tcBorders>
              <w:top w:val="single" w:sz="4" w:space="0" w:color="auto"/>
              <w:left w:val="nil"/>
              <w:bottom w:val="nil"/>
              <w:right w:val="nil"/>
            </w:tcBorders>
            <w:shd w:val="clear" w:color="auto" w:fill="FFFFFF"/>
          </w:tcPr>
          <w:p w14:paraId="7B6CC1E3" w14:textId="599AD8FD" w:rsidR="00D76BBC" w:rsidRPr="00203AEB" w:rsidRDefault="00D76BBC" w:rsidP="002D3570">
            <w:pPr>
              <w:pStyle w:val="aff8"/>
            </w:pPr>
            <w:r>
              <w:t>-</w:t>
            </w:r>
          </w:p>
        </w:tc>
      </w:tr>
      <w:tr w:rsidR="00847AAE" w:rsidRPr="00650C22" w14:paraId="05D5A1F7" w14:textId="77777777" w:rsidTr="00BE0E85">
        <w:trPr>
          <w:jc w:val="center"/>
        </w:trPr>
        <w:tc>
          <w:tcPr>
            <w:tcW w:w="851" w:type="dxa"/>
            <w:gridSpan w:val="2"/>
            <w:tcBorders>
              <w:top w:val="nil"/>
              <w:left w:val="nil"/>
              <w:bottom w:val="nil"/>
              <w:right w:val="nil"/>
            </w:tcBorders>
            <w:shd w:val="clear" w:color="auto" w:fill="FFFFFF"/>
          </w:tcPr>
          <w:p w14:paraId="20C674CD" w14:textId="4096C42D" w:rsidR="00847AAE" w:rsidRDefault="00847AAE" w:rsidP="00847AAE">
            <w:pPr>
              <w:pStyle w:val="aff8"/>
            </w:pPr>
            <w:r>
              <w:rPr>
                <w:rFonts w:hint="eastAsia"/>
              </w:rPr>
              <w:t>2</w:t>
            </w:r>
            <w:r>
              <w:t>000</w:t>
            </w:r>
          </w:p>
        </w:tc>
        <w:tc>
          <w:tcPr>
            <w:tcW w:w="1417" w:type="dxa"/>
            <w:tcBorders>
              <w:top w:val="nil"/>
              <w:left w:val="nil"/>
              <w:bottom w:val="nil"/>
              <w:right w:val="nil"/>
            </w:tcBorders>
            <w:shd w:val="clear" w:color="auto" w:fill="FFFFFF"/>
          </w:tcPr>
          <w:p w14:paraId="787BA0E1" w14:textId="74A878E7" w:rsidR="00847AAE" w:rsidRPr="00D76BBC" w:rsidRDefault="00847AAE" w:rsidP="00847AAE">
            <w:pPr>
              <w:pStyle w:val="aff8"/>
            </w:pPr>
            <w:proofErr w:type="spellStart"/>
            <w:r>
              <w:t>TriQuint</w:t>
            </w:r>
            <w:proofErr w:type="spellEnd"/>
            <w:r>
              <w:rPr>
                <w:rFonts w:hint="eastAsia"/>
              </w:rPr>
              <w:t>半导体</w:t>
            </w:r>
          </w:p>
        </w:tc>
        <w:tc>
          <w:tcPr>
            <w:tcW w:w="993" w:type="dxa"/>
            <w:tcBorders>
              <w:top w:val="nil"/>
              <w:left w:val="nil"/>
              <w:bottom w:val="nil"/>
              <w:right w:val="nil"/>
            </w:tcBorders>
            <w:shd w:val="clear" w:color="auto" w:fill="FFFFFF"/>
          </w:tcPr>
          <w:p w14:paraId="39D7D1B9" w14:textId="6F29CF29" w:rsidR="00847AAE" w:rsidRDefault="00847AAE" w:rsidP="00847AAE">
            <w:pPr>
              <w:pStyle w:val="aff8"/>
            </w:pPr>
            <w:r>
              <w:rPr>
                <w:rFonts w:hint="eastAsia"/>
              </w:rPr>
              <w:t>PHEMT</w:t>
            </w:r>
          </w:p>
        </w:tc>
        <w:tc>
          <w:tcPr>
            <w:tcW w:w="992" w:type="dxa"/>
            <w:tcBorders>
              <w:top w:val="nil"/>
              <w:left w:val="nil"/>
              <w:bottom w:val="nil"/>
              <w:right w:val="nil"/>
            </w:tcBorders>
            <w:shd w:val="clear" w:color="auto" w:fill="FFFFFF"/>
          </w:tcPr>
          <w:p w14:paraId="279574F5" w14:textId="0C6B109F" w:rsidR="00847AAE" w:rsidRDefault="00847AAE" w:rsidP="00847AAE">
            <w:pPr>
              <w:pStyle w:val="aff8"/>
            </w:pPr>
            <w:r>
              <w:t>17-21</w:t>
            </w:r>
          </w:p>
        </w:tc>
        <w:tc>
          <w:tcPr>
            <w:tcW w:w="992" w:type="dxa"/>
            <w:gridSpan w:val="2"/>
            <w:tcBorders>
              <w:top w:val="nil"/>
              <w:left w:val="nil"/>
              <w:bottom w:val="nil"/>
              <w:right w:val="nil"/>
            </w:tcBorders>
            <w:shd w:val="clear" w:color="auto" w:fill="FFFFFF"/>
          </w:tcPr>
          <w:p w14:paraId="2BB4B12C" w14:textId="03E1E279" w:rsidR="00847AAE" w:rsidRDefault="00847AAE" w:rsidP="00847AAE">
            <w:pPr>
              <w:pStyle w:val="aff8"/>
            </w:pPr>
            <w:r>
              <w:rPr>
                <w:rFonts w:hint="eastAsia"/>
              </w:rPr>
              <w:t>开关型</w:t>
            </w:r>
          </w:p>
        </w:tc>
        <w:tc>
          <w:tcPr>
            <w:tcW w:w="992" w:type="dxa"/>
            <w:tcBorders>
              <w:top w:val="nil"/>
              <w:left w:val="nil"/>
              <w:bottom w:val="nil"/>
              <w:right w:val="nil"/>
            </w:tcBorders>
            <w:shd w:val="clear" w:color="auto" w:fill="FFFFFF"/>
          </w:tcPr>
          <w:p w14:paraId="4DFDBA7A" w14:textId="0BB9EE03" w:rsidR="00847AAE" w:rsidRDefault="00847AAE" w:rsidP="00847AAE">
            <w:pPr>
              <w:pStyle w:val="aff8"/>
            </w:pPr>
            <w:r>
              <w:rPr>
                <w:rFonts w:hint="eastAsia"/>
              </w:rPr>
              <w:t>5</w:t>
            </w:r>
          </w:p>
        </w:tc>
        <w:tc>
          <w:tcPr>
            <w:tcW w:w="1276" w:type="dxa"/>
            <w:tcBorders>
              <w:top w:val="nil"/>
              <w:left w:val="nil"/>
              <w:bottom w:val="nil"/>
              <w:right w:val="nil"/>
            </w:tcBorders>
            <w:shd w:val="clear" w:color="auto" w:fill="FFFFFF"/>
          </w:tcPr>
          <w:p w14:paraId="19E7BDD4" w14:textId="6886E46B" w:rsidR="00847AAE" w:rsidRDefault="00BE0E85" w:rsidP="00847AAE">
            <w:pPr>
              <w:pStyle w:val="aff8"/>
            </w:pPr>
            <w:r>
              <w:rPr>
                <w:rFonts w:hint="eastAsia"/>
              </w:rPr>
              <w:t>&lt;1</w:t>
            </w:r>
            <w:r>
              <w:t>.2</w:t>
            </w:r>
          </w:p>
        </w:tc>
        <w:tc>
          <w:tcPr>
            <w:tcW w:w="1418" w:type="dxa"/>
            <w:tcBorders>
              <w:top w:val="nil"/>
              <w:left w:val="nil"/>
              <w:bottom w:val="nil"/>
              <w:right w:val="nil"/>
            </w:tcBorders>
            <w:shd w:val="clear" w:color="auto" w:fill="FFFFFF"/>
          </w:tcPr>
          <w:p w14:paraId="6A6A29E2" w14:textId="04C0CB0D" w:rsidR="00847AAE" w:rsidRDefault="00BE0E85" w:rsidP="00847AAE">
            <w:pPr>
              <w:pStyle w:val="aff8"/>
            </w:pPr>
            <w:r>
              <w:t>&lt;</w:t>
            </w:r>
            <w:r>
              <w:rPr>
                <w:rFonts w:hint="eastAsia"/>
              </w:rPr>
              <w:t>0.5</w:t>
            </w:r>
          </w:p>
        </w:tc>
      </w:tr>
      <w:tr w:rsidR="00D76BBC" w:rsidRPr="00650C22" w14:paraId="6354DB44" w14:textId="77777777" w:rsidTr="00BE0E85">
        <w:trPr>
          <w:jc w:val="center"/>
        </w:trPr>
        <w:tc>
          <w:tcPr>
            <w:tcW w:w="851" w:type="dxa"/>
            <w:gridSpan w:val="2"/>
            <w:tcBorders>
              <w:top w:val="nil"/>
              <w:left w:val="nil"/>
              <w:bottom w:val="nil"/>
              <w:right w:val="nil"/>
            </w:tcBorders>
            <w:shd w:val="clear" w:color="auto" w:fill="FFFFFF"/>
          </w:tcPr>
          <w:p w14:paraId="244F55ED" w14:textId="20A57A15" w:rsidR="00D76BBC" w:rsidRPr="00203AEB" w:rsidRDefault="00D76BBC" w:rsidP="002D3570">
            <w:pPr>
              <w:pStyle w:val="aff8"/>
              <w:rPr>
                <w:i/>
                <w:iCs/>
              </w:rPr>
            </w:pPr>
            <w:r w:rsidRPr="00F7103A">
              <w:rPr>
                <w:rFonts w:hint="eastAsia"/>
              </w:rPr>
              <w:t>201</w:t>
            </w:r>
            <w:r w:rsidR="00BE0E85">
              <w:t>0</w:t>
            </w:r>
          </w:p>
        </w:tc>
        <w:tc>
          <w:tcPr>
            <w:tcW w:w="1417" w:type="dxa"/>
            <w:tcBorders>
              <w:top w:val="nil"/>
              <w:left w:val="nil"/>
              <w:bottom w:val="nil"/>
              <w:right w:val="nil"/>
            </w:tcBorders>
            <w:shd w:val="clear" w:color="auto" w:fill="FFFFFF"/>
          </w:tcPr>
          <w:p w14:paraId="12A03007" w14:textId="0296C5BC" w:rsidR="00D76BBC" w:rsidRPr="00BE0E85" w:rsidRDefault="00BE0E85" w:rsidP="002D3570">
            <w:pPr>
              <w:pStyle w:val="aff8"/>
            </w:pPr>
            <w:r>
              <w:rPr>
                <w:rFonts w:hint="eastAsia"/>
              </w:rPr>
              <w:t>英特尔公司</w:t>
            </w:r>
          </w:p>
        </w:tc>
        <w:tc>
          <w:tcPr>
            <w:tcW w:w="993" w:type="dxa"/>
            <w:tcBorders>
              <w:top w:val="nil"/>
              <w:left w:val="nil"/>
              <w:bottom w:val="nil"/>
              <w:right w:val="nil"/>
            </w:tcBorders>
            <w:shd w:val="clear" w:color="auto" w:fill="FFFFFF"/>
          </w:tcPr>
          <w:p w14:paraId="265F4899" w14:textId="20E44FFF" w:rsidR="00D76BBC" w:rsidRPr="00203AEB" w:rsidRDefault="00D76BBC" w:rsidP="002D3570">
            <w:pPr>
              <w:pStyle w:val="aff8"/>
            </w:pPr>
            <w:r>
              <w:t>1</w:t>
            </w:r>
            <w:r w:rsidR="00BE0E85">
              <w:t>8</w:t>
            </w:r>
            <w:r>
              <w:t>0</w:t>
            </w:r>
            <w:r w:rsidRPr="00F7103A">
              <w:rPr>
                <w:rFonts w:hint="eastAsia"/>
              </w:rPr>
              <w:t xml:space="preserve"> </w:t>
            </w:r>
            <w:proofErr w:type="spellStart"/>
            <w:r>
              <w:t>S</w:t>
            </w:r>
            <w:r>
              <w:rPr>
                <w:rFonts w:hint="eastAsia"/>
              </w:rPr>
              <w:t>i</w:t>
            </w:r>
            <w:r>
              <w:t>G</w:t>
            </w:r>
            <w:r>
              <w:rPr>
                <w:rFonts w:hint="eastAsia"/>
              </w:rPr>
              <w:t>e</w:t>
            </w:r>
            <w:proofErr w:type="spellEnd"/>
          </w:p>
        </w:tc>
        <w:tc>
          <w:tcPr>
            <w:tcW w:w="992" w:type="dxa"/>
            <w:tcBorders>
              <w:top w:val="nil"/>
              <w:left w:val="nil"/>
              <w:bottom w:val="nil"/>
              <w:right w:val="nil"/>
            </w:tcBorders>
            <w:shd w:val="clear" w:color="auto" w:fill="FFFFFF"/>
          </w:tcPr>
          <w:p w14:paraId="3070D712" w14:textId="6469C3AC" w:rsidR="00D76BBC" w:rsidRPr="00203AEB" w:rsidRDefault="00BE0E85" w:rsidP="002D3570">
            <w:pPr>
              <w:pStyle w:val="aff8"/>
            </w:pPr>
            <w:r>
              <w:t>6</w:t>
            </w:r>
            <w:r w:rsidR="00D76BBC" w:rsidRPr="00F7103A">
              <w:rPr>
                <w:rFonts w:hint="eastAsia"/>
              </w:rPr>
              <w:t>-18</w:t>
            </w:r>
          </w:p>
        </w:tc>
        <w:tc>
          <w:tcPr>
            <w:tcW w:w="992" w:type="dxa"/>
            <w:gridSpan w:val="2"/>
            <w:tcBorders>
              <w:top w:val="nil"/>
              <w:left w:val="nil"/>
              <w:bottom w:val="nil"/>
              <w:right w:val="nil"/>
            </w:tcBorders>
            <w:shd w:val="clear" w:color="auto" w:fill="FFFFFF"/>
          </w:tcPr>
          <w:p w14:paraId="73F79DEF" w14:textId="77777777" w:rsidR="00D76BBC" w:rsidRPr="00203AEB" w:rsidRDefault="00D76BBC" w:rsidP="002D3570">
            <w:pPr>
              <w:pStyle w:val="aff8"/>
            </w:pPr>
            <w:r>
              <w:rPr>
                <w:rFonts w:hint="eastAsia"/>
              </w:rPr>
              <w:t>矢量合成型</w:t>
            </w:r>
          </w:p>
        </w:tc>
        <w:tc>
          <w:tcPr>
            <w:tcW w:w="992" w:type="dxa"/>
            <w:tcBorders>
              <w:top w:val="nil"/>
              <w:left w:val="nil"/>
              <w:bottom w:val="nil"/>
              <w:right w:val="nil"/>
            </w:tcBorders>
            <w:shd w:val="clear" w:color="auto" w:fill="FFFFFF"/>
          </w:tcPr>
          <w:p w14:paraId="7D72D634" w14:textId="21E76305" w:rsidR="00D76BBC" w:rsidRPr="00203AEB" w:rsidRDefault="00BE0E85" w:rsidP="002D3570">
            <w:pPr>
              <w:pStyle w:val="aff8"/>
            </w:pPr>
            <w:r>
              <w:t>5</w:t>
            </w:r>
          </w:p>
        </w:tc>
        <w:tc>
          <w:tcPr>
            <w:tcW w:w="1276" w:type="dxa"/>
            <w:tcBorders>
              <w:top w:val="nil"/>
              <w:left w:val="nil"/>
              <w:bottom w:val="nil"/>
              <w:right w:val="nil"/>
            </w:tcBorders>
            <w:shd w:val="clear" w:color="auto" w:fill="FFFFFF"/>
          </w:tcPr>
          <w:p w14:paraId="399076D0" w14:textId="5F983406" w:rsidR="00D76BBC" w:rsidRPr="00203AEB" w:rsidRDefault="00D76BBC" w:rsidP="002D3570">
            <w:pPr>
              <w:pStyle w:val="aff8"/>
            </w:pPr>
            <w:r>
              <w:rPr>
                <w:rFonts w:hint="eastAsia"/>
              </w:rPr>
              <w:t>&lt;</w:t>
            </w:r>
            <w:r w:rsidR="00BE0E85">
              <w:rPr>
                <w:rFonts w:hint="eastAsia"/>
              </w:rPr>
              <w:t>5.6</w:t>
            </w:r>
          </w:p>
        </w:tc>
        <w:tc>
          <w:tcPr>
            <w:tcW w:w="1418" w:type="dxa"/>
            <w:tcBorders>
              <w:top w:val="nil"/>
              <w:left w:val="nil"/>
              <w:bottom w:val="nil"/>
              <w:right w:val="nil"/>
            </w:tcBorders>
            <w:shd w:val="clear" w:color="auto" w:fill="FFFFFF"/>
          </w:tcPr>
          <w:p w14:paraId="762ACF05" w14:textId="7443C894" w:rsidR="00D76BBC" w:rsidRPr="00203AEB" w:rsidRDefault="00D76BBC" w:rsidP="002D3570">
            <w:pPr>
              <w:pStyle w:val="aff8"/>
            </w:pPr>
            <w:r>
              <w:t>&lt;</w:t>
            </w:r>
            <w:r w:rsidR="00BE0E85">
              <w:t>1.1</w:t>
            </w:r>
          </w:p>
        </w:tc>
      </w:tr>
      <w:tr w:rsidR="00D76BBC" w:rsidRPr="00650C22" w14:paraId="3A688F02" w14:textId="77777777" w:rsidTr="00BE0E85">
        <w:trPr>
          <w:jc w:val="center"/>
        </w:trPr>
        <w:tc>
          <w:tcPr>
            <w:tcW w:w="851" w:type="dxa"/>
            <w:gridSpan w:val="2"/>
            <w:tcBorders>
              <w:top w:val="nil"/>
              <w:left w:val="nil"/>
              <w:bottom w:val="nil"/>
              <w:right w:val="nil"/>
            </w:tcBorders>
            <w:shd w:val="clear" w:color="auto" w:fill="FFFFFF"/>
          </w:tcPr>
          <w:p w14:paraId="496CA1A2" w14:textId="1DE1EE84" w:rsidR="00D76BBC" w:rsidRPr="00203AEB" w:rsidRDefault="00D76BBC" w:rsidP="002D3570">
            <w:pPr>
              <w:pStyle w:val="aff8"/>
              <w:rPr>
                <w:i/>
                <w:iCs/>
              </w:rPr>
            </w:pPr>
            <w:r>
              <w:rPr>
                <w:rFonts w:hint="eastAsia"/>
              </w:rPr>
              <w:t>2015</w:t>
            </w:r>
          </w:p>
        </w:tc>
        <w:tc>
          <w:tcPr>
            <w:tcW w:w="1417" w:type="dxa"/>
            <w:tcBorders>
              <w:top w:val="nil"/>
              <w:left w:val="nil"/>
              <w:bottom w:val="nil"/>
              <w:right w:val="nil"/>
            </w:tcBorders>
            <w:shd w:val="clear" w:color="auto" w:fill="FFFFFF"/>
          </w:tcPr>
          <w:p w14:paraId="6781AD33" w14:textId="1142ACCD" w:rsidR="00D76BBC" w:rsidRPr="00203AEB" w:rsidRDefault="00BE0E85" w:rsidP="002D3570">
            <w:pPr>
              <w:pStyle w:val="aff8"/>
              <w:rPr>
                <w:i/>
                <w:iCs/>
              </w:rPr>
            </w:pPr>
            <w:r>
              <w:rPr>
                <w:rFonts w:ascii="Segoe UI" w:hAnsi="Segoe UI" w:cs="Segoe UI"/>
                <w:sz w:val="23"/>
                <w:szCs w:val="23"/>
                <w:shd w:val="clear" w:color="auto" w:fill="FFFFFF"/>
              </w:rPr>
              <w:t>佐治亚理工学院</w:t>
            </w:r>
          </w:p>
        </w:tc>
        <w:tc>
          <w:tcPr>
            <w:tcW w:w="993" w:type="dxa"/>
            <w:tcBorders>
              <w:top w:val="nil"/>
              <w:left w:val="nil"/>
              <w:bottom w:val="nil"/>
              <w:right w:val="nil"/>
            </w:tcBorders>
            <w:shd w:val="clear" w:color="auto" w:fill="FFFFFF"/>
          </w:tcPr>
          <w:p w14:paraId="74DE6633" w14:textId="71EBAF4D" w:rsidR="00D76BBC" w:rsidRPr="00203AEB" w:rsidRDefault="00BE0E85" w:rsidP="002D3570">
            <w:pPr>
              <w:pStyle w:val="aff8"/>
            </w:pPr>
            <w:r>
              <w:rPr>
                <w:rFonts w:hint="eastAsia"/>
              </w:rPr>
              <w:t>65</w:t>
            </w:r>
            <w:r w:rsidR="00D76BBC" w:rsidRPr="00F7103A">
              <w:rPr>
                <w:rFonts w:hint="eastAsia"/>
              </w:rPr>
              <w:t xml:space="preserve"> CMOS</w:t>
            </w:r>
          </w:p>
        </w:tc>
        <w:tc>
          <w:tcPr>
            <w:tcW w:w="992" w:type="dxa"/>
            <w:tcBorders>
              <w:top w:val="nil"/>
              <w:left w:val="nil"/>
              <w:bottom w:val="nil"/>
              <w:right w:val="nil"/>
            </w:tcBorders>
            <w:shd w:val="clear" w:color="auto" w:fill="FFFFFF"/>
          </w:tcPr>
          <w:p w14:paraId="1303A938" w14:textId="1ABC5BDA" w:rsidR="00D76BBC" w:rsidRPr="00203AEB" w:rsidRDefault="00D76BBC" w:rsidP="002D3570">
            <w:pPr>
              <w:pStyle w:val="aff8"/>
            </w:pPr>
            <w:r>
              <w:rPr>
                <w:rFonts w:hint="eastAsia"/>
              </w:rPr>
              <w:t>2-</w:t>
            </w:r>
            <w:r w:rsidR="00BE0E85">
              <w:t>24</w:t>
            </w:r>
          </w:p>
        </w:tc>
        <w:tc>
          <w:tcPr>
            <w:tcW w:w="992" w:type="dxa"/>
            <w:gridSpan w:val="2"/>
            <w:tcBorders>
              <w:top w:val="nil"/>
              <w:left w:val="nil"/>
              <w:bottom w:val="nil"/>
              <w:right w:val="nil"/>
            </w:tcBorders>
            <w:shd w:val="clear" w:color="auto" w:fill="FFFFFF"/>
          </w:tcPr>
          <w:p w14:paraId="0E7F7208" w14:textId="77777777" w:rsidR="00D76BBC" w:rsidRPr="00203AEB" w:rsidRDefault="00D76BBC" w:rsidP="002D3570">
            <w:pPr>
              <w:pStyle w:val="aff8"/>
            </w:pPr>
            <w:r>
              <w:rPr>
                <w:rFonts w:hint="eastAsia"/>
              </w:rPr>
              <w:t>矢量合成型</w:t>
            </w:r>
          </w:p>
        </w:tc>
        <w:tc>
          <w:tcPr>
            <w:tcW w:w="992" w:type="dxa"/>
            <w:tcBorders>
              <w:top w:val="nil"/>
              <w:left w:val="nil"/>
              <w:bottom w:val="nil"/>
              <w:right w:val="nil"/>
            </w:tcBorders>
            <w:shd w:val="clear" w:color="auto" w:fill="FFFFFF"/>
          </w:tcPr>
          <w:p w14:paraId="4A466895" w14:textId="77777777" w:rsidR="00D76BBC" w:rsidRPr="00203AEB" w:rsidRDefault="00D76BBC" w:rsidP="002D3570">
            <w:pPr>
              <w:pStyle w:val="aff8"/>
            </w:pPr>
            <w:r>
              <w:t>6</w:t>
            </w:r>
          </w:p>
        </w:tc>
        <w:tc>
          <w:tcPr>
            <w:tcW w:w="1276" w:type="dxa"/>
            <w:tcBorders>
              <w:top w:val="nil"/>
              <w:left w:val="nil"/>
              <w:bottom w:val="nil"/>
              <w:right w:val="nil"/>
            </w:tcBorders>
            <w:shd w:val="clear" w:color="auto" w:fill="FFFFFF"/>
          </w:tcPr>
          <w:p w14:paraId="0A270781" w14:textId="622AC3C5" w:rsidR="00D76BBC" w:rsidRPr="00203AEB" w:rsidRDefault="00D76BBC" w:rsidP="002D3570">
            <w:pPr>
              <w:pStyle w:val="aff8"/>
            </w:pPr>
            <w:r>
              <w:t>&lt;</w:t>
            </w:r>
            <w:r w:rsidR="00BE0E85">
              <w:t>1.22</w:t>
            </w:r>
          </w:p>
        </w:tc>
        <w:tc>
          <w:tcPr>
            <w:tcW w:w="1418" w:type="dxa"/>
            <w:tcBorders>
              <w:top w:val="nil"/>
              <w:left w:val="nil"/>
              <w:bottom w:val="nil"/>
              <w:right w:val="nil"/>
            </w:tcBorders>
            <w:shd w:val="clear" w:color="auto" w:fill="FFFFFF"/>
          </w:tcPr>
          <w:p w14:paraId="16579E82" w14:textId="44EC99CB" w:rsidR="00D76BBC" w:rsidRPr="00203AEB" w:rsidRDefault="00D76BBC" w:rsidP="002D3570">
            <w:pPr>
              <w:pStyle w:val="aff8"/>
            </w:pPr>
            <w:r>
              <w:t>&lt;</w:t>
            </w:r>
            <w:r w:rsidR="00BE0E85">
              <w:t>1.5</w:t>
            </w:r>
          </w:p>
        </w:tc>
      </w:tr>
      <w:tr w:rsidR="00D76BBC" w:rsidRPr="00650C22" w14:paraId="24F52AD3" w14:textId="77777777" w:rsidTr="00BE0E85">
        <w:trPr>
          <w:jc w:val="center"/>
        </w:trPr>
        <w:tc>
          <w:tcPr>
            <w:tcW w:w="851" w:type="dxa"/>
            <w:gridSpan w:val="2"/>
            <w:tcBorders>
              <w:top w:val="nil"/>
              <w:left w:val="nil"/>
              <w:bottom w:val="single" w:sz="12" w:space="0" w:color="auto"/>
              <w:right w:val="nil"/>
            </w:tcBorders>
            <w:shd w:val="clear" w:color="auto" w:fill="FFFFFF"/>
          </w:tcPr>
          <w:p w14:paraId="584318E4" w14:textId="024BE6A0" w:rsidR="00D76BBC" w:rsidRPr="00F7103A" w:rsidRDefault="00D76BBC" w:rsidP="002D3570">
            <w:pPr>
              <w:pStyle w:val="aff8"/>
            </w:pPr>
            <w:r>
              <w:rPr>
                <w:rFonts w:hint="eastAsia"/>
              </w:rPr>
              <w:t>2</w:t>
            </w:r>
            <w:r>
              <w:t>023</w:t>
            </w:r>
          </w:p>
        </w:tc>
        <w:tc>
          <w:tcPr>
            <w:tcW w:w="1417" w:type="dxa"/>
            <w:tcBorders>
              <w:top w:val="nil"/>
              <w:left w:val="nil"/>
              <w:bottom w:val="single" w:sz="12" w:space="0" w:color="auto"/>
              <w:right w:val="nil"/>
            </w:tcBorders>
            <w:shd w:val="clear" w:color="auto" w:fill="FFFFFF"/>
          </w:tcPr>
          <w:p w14:paraId="211EC284" w14:textId="5E99748C" w:rsidR="00D76BBC" w:rsidRPr="00F7103A" w:rsidRDefault="00BE0E85" w:rsidP="002D3570">
            <w:pPr>
              <w:pStyle w:val="aff8"/>
            </w:pPr>
            <w:r>
              <w:t>韩国科学技术院</w:t>
            </w:r>
          </w:p>
        </w:tc>
        <w:tc>
          <w:tcPr>
            <w:tcW w:w="993" w:type="dxa"/>
            <w:tcBorders>
              <w:top w:val="nil"/>
              <w:left w:val="nil"/>
              <w:bottom w:val="single" w:sz="12" w:space="0" w:color="auto"/>
              <w:right w:val="nil"/>
            </w:tcBorders>
            <w:shd w:val="clear" w:color="auto" w:fill="FFFFFF"/>
          </w:tcPr>
          <w:p w14:paraId="3418F3B5" w14:textId="74672E52" w:rsidR="00D76BBC" w:rsidRPr="00F7103A" w:rsidRDefault="00BE0E85" w:rsidP="002D3570">
            <w:pPr>
              <w:pStyle w:val="aff8"/>
            </w:pPr>
            <w:r>
              <w:rPr>
                <w:rFonts w:hint="eastAsia"/>
              </w:rPr>
              <w:t>65</w:t>
            </w:r>
            <w:r w:rsidRPr="00F7103A">
              <w:rPr>
                <w:rFonts w:hint="eastAsia"/>
              </w:rPr>
              <w:t xml:space="preserve"> CMOS</w:t>
            </w:r>
          </w:p>
        </w:tc>
        <w:tc>
          <w:tcPr>
            <w:tcW w:w="992" w:type="dxa"/>
            <w:tcBorders>
              <w:top w:val="nil"/>
              <w:left w:val="nil"/>
              <w:bottom w:val="single" w:sz="12" w:space="0" w:color="auto"/>
              <w:right w:val="nil"/>
            </w:tcBorders>
            <w:shd w:val="clear" w:color="auto" w:fill="FFFFFF"/>
          </w:tcPr>
          <w:p w14:paraId="3C4A319C" w14:textId="08944A6C" w:rsidR="00D76BBC" w:rsidRPr="00F7103A" w:rsidRDefault="00BE0E85" w:rsidP="002D3570">
            <w:pPr>
              <w:pStyle w:val="aff8"/>
            </w:pPr>
            <w:r>
              <w:t>57</w:t>
            </w:r>
            <w:r w:rsidR="00D76BBC">
              <w:t>–</w:t>
            </w:r>
            <w:r>
              <w:t>67</w:t>
            </w:r>
          </w:p>
        </w:tc>
        <w:tc>
          <w:tcPr>
            <w:tcW w:w="992" w:type="dxa"/>
            <w:gridSpan w:val="2"/>
            <w:tcBorders>
              <w:top w:val="nil"/>
              <w:left w:val="nil"/>
              <w:bottom w:val="single" w:sz="12" w:space="0" w:color="auto"/>
              <w:right w:val="nil"/>
            </w:tcBorders>
            <w:shd w:val="clear" w:color="auto" w:fill="FFFFFF"/>
          </w:tcPr>
          <w:p w14:paraId="055DF2C2" w14:textId="77777777" w:rsidR="00D76BBC" w:rsidRPr="00F7103A" w:rsidRDefault="00D76BBC" w:rsidP="002D3570">
            <w:pPr>
              <w:pStyle w:val="aff8"/>
            </w:pPr>
            <w:r>
              <w:rPr>
                <w:rFonts w:hint="eastAsia"/>
              </w:rPr>
              <w:t>矢量合成型</w:t>
            </w:r>
          </w:p>
        </w:tc>
        <w:tc>
          <w:tcPr>
            <w:tcW w:w="992" w:type="dxa"/>
            <w:tcBorders>
              <w:top w:val="nil"/>
              <w:left w:val="nil"/>
              <w:bottom w:val="single" w:sz="12" w:space="0" w:color="auto"/>
              <w:right w:val="nil"/>
            </w:tcBorders>
            <w:shd w:val="clear" w:color="auto" w:fill="FFFFFF"/>
          </w:tcPr>
          <w:p w14:paraId="0036C217" w14:textId="2C871D2D" w:rsidR="00D76BBC" w:rsidRPr="00F7103A" w:rsidRDefault="00BE0E85" w:rsidP="002D3570">
            <w:pPr>
              <w:pStyle w:val="aff8"/>
            </w:pPr>
            <w:r>
              <w:t>7</w:t>
            </w:r>
          </w:p>
        </w:tc>
        <w:tc>
          <w:tcPr>
            <w:tcW w:w="1276" w:type="dxa"/>
            <w:tcBorders>
              <w:top w:val="nil"/>
              <w:left w:val="nil"/>
              <w:bottom w:val="single" w:sz="12" w:space="0" w:color="auto"/>
              <w:right w:val="nil"/>
            </w:tcBorders>
            <w:shd w:val="clear" w:color="auto" w:fill="FFFFFF"/>
          </w:tcPr>
          <w:p w14:paraId="4FC09604" w14:textId="658FEF78" w:rsidR="00D76BBC" w:rsidRPr="00F7103A" w:rsidRDefault="00D76BBC" w:rsidP="002D3570">
            <w:pPr>
              <w:pStyle w:val="aff8"/>
            </w:pPr>
            <w:r>
              <w:rPr>
                <w:kern w:val="0"/>
              </w:rPr>
              <w:t>&lt;</w:t>
            </w:r>
            <w:r w:rsidR="00BE0E85">
              <w:rPr>
                <w:kern w:val="0"/>
              </w:rPr>
              <w:t>0.83</w:t>
            </w:r>
          </w:p>
        </w:tc>
        <w:tc>
          <w:tcPr>
            <w:tcW w:w="1418" w:type="dxa"/>
            <w:tcBorders>
              <w:top w:val="nil"/>
              <w:left w:val="nil"/>
              <w:bottom w:val="single" w:sz="12" w:space="0" w:color="auto"/>
              <w:right w:val="nil"/>
            </w:tcBorders>
            <w:shd w:val="clear" w:color="auto" w:fill="FFFFFF"/>
          </w:tcPr>
          <w:p w14:paraId="2A47F0FF" w14:textId="693CB343" w:rsidR="00D76BBC" w:rsidRPr="00F7103A" w:rsidRDefault="00D76BBC" w:rsidP="002D3570">
            <w:pPr>
              <w:pStyle w:val="aff8"/>
            </w:pPr>
            <w:r>
              <w:t>&lt;0.</w:t>
            </w:r>
            <w:r w:rsidR="00BE0E85">
              <w:t>55</w:t>
            </w:r>
          </w:p>
        </w:tc>
      </w:tr>
    </w:tbl>
    <w:p w14:paraId="562F0A0E" w14:textId="77777777" w:rsidR="00D76BBC" w:rsidRPr="00195250" w:rsidRDefault="00D76BBC" w:rsidP="00D76BBC">
      <w:pPr>
        <w:ind w:firstLineChars="0" w:firstLine="0"/>
        <w:rPr>
          <w:b/>
          <w:bCs/>
        </w:rPr>
      </w:pPr>
    </w:p>
    <w:p w14:paraId="1B6B45DB" w14:textId="530453FD" w:rsidR="009A562B" w:rsidRDefault="005E1E49" w:rsidP="009A562B">
      <w:pPr>
        <w:pStyle w:val="2"/>
      </w:pPr>
      <w:r>
        <w:rPr>
          <w:rFonts w:hint="eastAsia"/>
        </w:rPr>
        <w:lastRenderedPageBreak/>
        <w:t>国内研究现状</w:t>
      </w:r>
      <w:bookmarkStart w:id="4" w:name="国内研究现状"/>
      <w:bookmarkEnd w:id="4"/>
    </w:p>
    <w:p w14:paraId="1259DDDC" w14:textId="77777777" w:rsidR="000B0FD2" w:rsidRDefault="0075505D" w:rsidP="0075505D">
      <w:pPr>
        <w:ind w:firstLine="520"/>
      </w:pPr>
      <w:r>
        <w:rPr>
          <w:rFonts w:hint="eastAsia"/>
        </w:rPr>
        <w:t>相较国外，国内研究所和高校开展移相器研究多年，但由于大规模集成电路工艺和生产技术发展较慢，与国外移相器的研究存在一定的差距。</w:t>
      </w:r>
    </w:p>
    <w:p w14:paraId="74D8CE1C" w14:textId="06579A57" w:rsidR="004F63C5" w:rsidRDefault="0075505D" w:rsidP="0075505D">
      <w:pPr>
        <w:ind w:firstLine="520"/>
      </w:pPr>
      <w:r>
        <w:rPr>
          <w:rFonts w:hint="eastAsia"/>
        </w:rPr>
        <w:t>2013</w:t>
      </w:r>
      <w:r>
        <w:rPr>
          <w:rFonts w:hint="eastAsia"/>
        </w:rPr>
        <w:t>年，</w:t>
      </w:r>
      <w:r w:rsidR="0057699E">
        <w:rPr>
          <w:rFonts w:hint="eastAsia"/>
        </w:rPr>
        <w:t>国立</w:t>
      </w:r>
      <w:r>
        <w:rPr>
          <w:rFonts w:hint="eastAsia"/>
        </w:rPr>
        <w:t>台湾</w:t>
      </w:r>
      <w:r w:rsidR="0057699E">
        <w:rPr>
          <w:rFonts w:hint="eastAsia"/>
        </w:rPr>
        <w:t>大学</w:t>
      </w:r>
      <w:r>
        <w:rPr>
          <w:rFonts w:hint="eastAsia"/>
        </w:rPr>
        <w:t>的</w:t>
      </w:r>
      <w:r w:rsidR="0057699E" w:rsidRPr="0057699E">
        <w:t>Wei-Tsung Li</w:t>
      </w:r>
      <w:r>
        <w:rPr>
          <w:rFonts w:hint="eastAsia"/>
        </w:rPr>
        <w:t>团队基于</w:t>
      </w:r>
      <w:r>
        <w:rPr>
          <w:rFonts w:hint="eastAsia"/>
        </w:rPr>
        <w:t>TSMC 90nm CMOS</w:t>
      </w:r>
      <w:r>
        <w:rPr>
          <w:rFonts w:hint="eastAsia"/>
        </w:rPr>
        <w:t>工艺设计了一款工作于</w:t>
      </w:r>
      <w:r>
        <w:rPr>
          <w:rFonts w:hint="eastAsia"/>
        </w:rPr>
        <w:t xml:space="preserve"> 62GHz</w:t>
      </w:r>
      <w:r>
        <w:rPr>
          <w:rFonts w:hint="eastAsia"/>
        </w:rPr>
        <w:t>的</w:t>
      </w:r>
      <w:r>
        <w:rPr>
          <w:rFonts w:hint="eastAsia"/>
        </w:rPr>
        <w:t>5-bit</w:t>
      </w:r>
      <w:r>
        <w:rPr>
          <w:rFonts w:hint="eastAsia"/>
        </w:rPr>
        <w:t>有源移相器</w:t>
      </w:r>
      <w:r w:rsidRPr="000B5854">
        <w:rPr>
          <w:rFonts w:hint="eastAsia"/>
          <w:vertAlign w:val="superscript"/>
        </w:rPr>
        <w:t>[1</w:t>
      </w:r>
      <w:r w:rsidR="000B5854">
        <w:rPr>
          <w:vertAlign w:val="superscript"/>
        </w:rPr>
        <w:t>1</w:t>
      </w:r>
      <w:r w:rsidRPr="000B5854">
        <w:rPr>
          <w:rFonts w:hint="eastAsia"/>
          <w:vertAlign w:val="superscript"/>
        </w:rPr>
        <w:t>]</w:t>
      </w:r>
      <w:r>
        <w:rPr>
          <w:rFonts w:hint="eastAsia"/>
        </w:rPr>
        <w:t>，其中创造性的提出了一种相位补偿技术，应用该技术的</w:t>
      </w:r>
      <w:r>
        <w:rPr>
          <w:rFonts w:hint="eastAsia"/>
        </w:rPr>
        <w:t>VGA</w:t>
      </w:r>
      <w:r>
        <w:rPr>
          <w:rFonts w:hint="eastAsia"/>
        </w:rPr>
        <w:t>电路在进行正交矢量信号调制时，可以保证几乎恒定的相位特性，从而极大地降低了相控阵系统中相位调制的复杂度。测试结果表明：在</w:t>
      </w:r>
      <w:r>
        <w:rPr>
          <w:rFonts w:hint="eastAsia"/>
        </w:rPr>
        <w:t>57-64GH</w:t>
      </w:r>
      <w:r w:rsidR="000B5854">
        <w:t>z</w:t>
      </w:r>
      <w:r>
        <w:rPr>
          <w:rFonts w:hint="eastAsia"/>
        </w:rPr>
        <w:t>内，相位误差</w:t>
      </w:r>
      <w:r>
        <w:rPr>
          <w:rFonts w:hint="eastAsia"/>
        </w:rPr>
        <w:t>RMS</w:t>
      </w:r>
      <w:r>
        <w:rPr>
          <w:rFonts w:hint="eastAsia"/>
        </w:rPr>
        <w:t>值小于</w:t>
      </w:r>
      <w:r>
        <w:rPr>
          <w:rFonts w:hint="eastAsia"/>
        </w:rPr>
        <w:t>10</w:t>
      </w:r>
      <m:oMath>
        <m:r>
          <w:rPr>
            <w:rFonts w:ascii="Cambria Math" w:hAnsi="Cambria Math"/>
          </w:rPr>
          <m:t>°</m:t>
        </m:r>
      </m:oMath>
      <w:r>
        <w:rPr>
          <w:rFonts w:hint="eastAsia"/>
        </w:rPr>
        <w:t>，增益波动小于</w:t>
      </w:r>
      <w:r>
        <w:rPr>
          <w:rFonts w:hint="eastAsia"/>
        </w:rPr>
        <w:t>1.8dB</w:t>
      </w:r>
      <w:r>
        <w:rPr>
          <w:rFonts w:hint="eastAsia"/>
        </w:rPr>
        <w:t>，且在</w:t>
      </w:r>
      <w:r>
        <w:rPr>
          <w:rFonts w:hint="eastAsia"/>
        </w:rPr>
        <w:t xml:space="preserve">62GHz </w:t>
      </w:r>
      <w:r>
        <w:rPr>
          <w:rFonts w:hint="eastAsia"/>
        </w:rPr>
        <w:t>处相位误差</w:t>
      </w:r>
      <w:r>
        <w:rPr>
          <w:rFonts w:hint="eastAsia"/>
        </w:rPr>
        <w:t xml:space="preserve">RMS </w:t>
      </w:r>
      <w:r>
        <w:rPr>
          <w:rFonts w:hint="eastAsia"/>
        </w:rPr>
        <w:t>值仅为</w:t>
      </w:r>
      <w:r>
        <w:rPr>
          <w:rFonts w:hint="eastAsia"/>
        </w:rPr>
        <w:t>2</w:t>
      </w:r>
      <m:oMath>
        <m:r>
          <w:rPr>
            <w:rFonts w:ascii="Cambria Math" w:hAnsi="Cambria Math"/>
          </w:rPr>
          <m:t>°</m:t>
        </m:r>
      </m:oMath>
      <w:r>
        <w:rPr>
          <w:rFonts w:hint="eastAsia"/>
        </w:rPr>
        <w:t>，芯片面积为</w:t>
      </w:r>
      <w:r>
        <w:rPr>
          <w:rFonts w:hint="eastAsia"/>
        </w:rPr>
        <w:t>0.34mm</w:t>
      </w:r>
      <w:r w:rsidRPr="0075505D">
        <w:rPr>
          <w:rFonts w:hint="eastAsia"/>
          <w:vertAlign w:val="superscript"/>
        </w:rPr>
        <w:t>2</w:t>
      </w:r>
      <w:r>
        <w:rPr>
          <w:rFonts w:hint="eastAsia"/>
        </w:rPr>
        <w:t>。</w:t>
      </w:r>
    </w:p>
    <w:p w14:paraId="2ACB8039" w14:textId="5C02DCAD" w:rsidR="004F63C5" w:rsidRDefault="0075505D" w:rsidP="0075505D">
      <w:pPr>
        <w:ind w:firstLine="520"/>
      </w:pPr>
      <w:r>
        <w:rPr>
          <w:rFonts w:hint="eastAsia"/>
        </w:rPr>
        <w:t>2017</w:t>
      </w:r>
      <w:r>
        <w:rPr>
          <w:rFonts w:hint="eastAsia"/>
        </w:rPr>
        <w:t>年，东南大学的姚艳等人基于</w:t>
      </w:r>
      <w:r>
        <w:rPr>
          <w:rFonts w:hint="eastAsia"/>
        </w:rPr>
        <w:t>0.13</w:t>
      </w:r>
      <m:oMath>
        <m:r>
          <w:rPr>
            <w:rFonts w:ascii="Cambria Math" w:hAnsi="Cambria Math"/>
          </w:rPr>
          <m:t>μ</m:t>
        </m:r>
        <m:r>
          <w:rPr>
            <w:rFonts w:ascii="Cambria Math" w:hAnsi="Cambria Math" w:hint="eastAsia"/>
          </w:rPr>
          <m:t>m</m:t>
        </m:r>
      </m:oMath>
      <w:r>
        <w:rPr>
          <w:rFonts w:hint="eastAsia"/>
        </w:rPr>
        <w:t xml:space="preserve"> SiGe BiCMOS</w:t>
      </w:r>
      <w:r>
        <w:rPr>
          <w:rFonts w:hint="eastAsia"/>
        </w:rPr>
        <w:t>工艺设计一款工作于</w:t>
      </w:r>
      <w:r>
        <w:rPr>
          <w:rFonts w:hint="eastAsia"/>
        </w:rPr>
        <w:t>Ku</w:t>
      </w:r>
      <w:r>
        <w:rPr>
          <w:rFonts w:hint="eastAsia"/>
        </w:rPr>
        <w:t>波段的有源移相器</w:t>
      </w:r>
      <w:r w:rsidRPr="000B5854">
        <w:rPr>
          <w:rFonts w:hint="eastAsia"/>
          <w:vertAlign w:val="superscript"/>
        </w:rPr>
        <w:t>[1</w:t>
      </w:r>
      <w:r w:rsidR="000B5854">
        <w:rPr>
          <w:vertAlign w:val="superscript"/>
        </w:rPr>
        <w:t>2</w:t>
      </w:r>
      <w:r w:rsidRPr="000B5854">
        <w:rPr>
          <w:rFonts w:hint="eastAsia"/>
          <w:vertAlign w:val="superscript"/>
        </w:rPr>
        <w:t>]</w:t>
      </w:r>
      <w:r>
        <w:rPr>
          <w:rFonts w:hint="eastAsia"/>
        </w:rPr>
        <w:t>，该有源移相器基于矢量调制式有源移相器结构，其中输入巴伦采用</w:t>
      </w:r>
      <w:r>
        <w:rPr>
          <w:rFonts w:hint="eastAsia"/>
        </w:rPr>
        <w:t xml:space="preserve"> Marchand </w:t>
      </w:r>
      <w:r>
        <w:rPr>
          <w:rFonts w:hint="eastAsia"/>
        </w:rPr>
        <w:t>无源巴伦结构，相对于有源巴伦和其他无源巴伦结构，该巴伦工作带宽较宽、输出信号误差较小，并且线性度较高。同时为了减小移相误差，该移相器中的正交信号产生电路采用两级级联的多相滤波器结构。后仿真结果表明：在</w:t>
      </w:r>
      <w:r>
        <w:rPr>
          <w:rFonts w:hint="eastAsia"/>
        </w:rPr>
        <w:t>12-18GHz</w:t>
      </w:r>
      <w:r>
        <w:rPr>
          <w:rFonts w:hint="eastAsia"/>
        </w:rPr>
        <w:t>内，相位误差</w:t>
      </w:r>
      <w:r>
        <w:rPr>
          <w:rFonts w:hint="eastAsia"/>
        </w:rPr>
        <w:t>RMS</w:t>
      </w:r>
      <w:r>
        <w:rPr>
          <w:rFonts w:hint="eastAsia"/>
        </w:rPr>
        <w:t>值小于</w:t>
      </w:r>
      <w:r>
        <w:rPr>
          <w:rFonts w:hint="eastAsia"/>
        </w:rPr>
        <w:t>2.61</w:t>
      </w:r>
      <m:oMath>
        <m:r>
          <w:rPr>
            <w:rFonts w:ascii="Cambria Math" w:hAnsi="Cambria Math"/>
          </w:rPr>
          <m:t>°</m:t>
        </m:r>
      </m:oMath>
      <w:r>
        <w:rPr>
          <w:rFonts w:hint="eastAsia"/>
        </w:rPr>
        <w:t>，增益误差</w:t>
      </w:r>
      <w:r>
        <w:rPr>
          <w:rFonts w:hint="eastAsia"/>
        </w:rPr>
        <w:t>RMS</w:t>
      </w:r>
      <w:r>
        <w:rPr>
          <w:rFonts w:hint="eastAsia"/>
        </w:rPr>
        <w:t>值小于</w:t>
      </w:r>
      <w:r>
        <w:rPr>
          <w:rFonts w:hint="eastAsia"/>
        </w:rPr>
        <w:t>0.4dB</w:t>
      </w:r>
      <w:r>
        <w:rPr>
          <w:rFonts w:hint="eastAsia"/>
        </w:rPr>
        <w:t>，带内插损为</w:t>
      </w:r>
      <w:r>
        <w:rPr>
          <w:rFonts w:hint="eastAsia"/>
        </w:rPr>
        <w:t>-11.16~-20.39dB</w:t>
      </w:r>
      <w:r>
        <w:rPr>
          <w:rFonts w:hint="eastAsia"/>
        </w:rPr>
        <w:t>，输入</w:t>
      </w:r>
      <w:r>
        <w:rPr>
          <w:rFonts w:hint="eastAsia"/>
        </w:rPr>
        <w:t>1dB</w:t>
      </w:r>
      <w:r>
        <w:rPr>
          <w:rFonts w:hint="eastAsia"/>
        </w:rPr>
        <w:t>压缩点为</w:t>
      </w:r>
      <w:r>
        <w:rPr>
          <w:rFonts w:hint="eastAsia"/>
        </w:rPr>
        <w:t>9.98dBm</w:t>
      </w:r>
      <w:r>
        <w:rPr>
          <w:rFonts w:hint="eastAsia"/>
        </w:rPr>
        <w:t>，功耗为</w:t>
      </w:r>
      <w:r>
        <w:rPr>
          <w:rFonts w:hint="eastAsia"/>
        </w:rPr>
        <w:t>44.2mW</w:t>
      </w:r>
      <w:r>
        <w:rPr>
          <w:rFonts w:hint="eastAsia"/>
        </w:rPr>
        <w:t>，版图面积为</w:t>
      </w:r>
      <w:r>
        <w:rPr>
          <w:rFonts w:hint="eastAsia"/>
        </w:rPr>
        <w:t>1.1</w:t>
      </w:r>
      <w:r>
        <w:rPr>
          <w:rFonts w:hint="eastAsia"/>
        </w:rPr>
        <w:t>×</w:t>
      </w:r>
      <w:r>
        <w:rPr>
          <w:rFonts w:hint="eastAsia"/>
        </w:rPr>
        <w:t>0.9mm</w:t>
      </w:r>
      <w:r w:rsidRPr="0075505D">
        <w:rPr>
          <w:rFonts w:hint="eastAsia"/>
          <w:vertAlign w:val="superscript"/>
        </w:rPr>
        <w:t>2</w:t>
      </w:r>
      <w:r>
        <w:rPr>
          <w:rFonts w:hint="eastAsia"/>
        </w:rPr>
        <w:t>。</w:t>
      </w:r>
    </w:p>
    <w:p w14:paraId="252C2CFA" w14:textId="747D00B6" w:rsidR="000B0FD2" w:rsidRDefault="0075505D" w:rsidP="000B0FD2">
      <w:pPr>
        <w:ind w:firstLine="520"/>
      </w:pPr>
      <w:r>
        <w:rPr>
          <w:rFonts w:hint="eastAsia"/>
        </w:rPr>
        <w:t>2018</w:t>
      </w:r>
      <w:r>
        <w:rPr>
          <w:rFonts w:hint="eastAsia"/>
        </w:rPr>
        <w:t>年，</w:t>
      </w:r>
      <w:r w:rsidR="0057699E">
        <w:rPr>
          <w:rFonts w:hint="eastAsia"/>
        </w:rPr>
        <w:t>西安电子科技大学的</w:t>
      </w:r>
      <w:r>
        <w:rPr>
          <w:rFonts w:hint="eastAsia"/>
        </w:rPr>
        <w:t>全兴等人采用</w:t>
      </w:r>
      <w:r>
        <w:rPr>
          <w:rFonts w:hint="eastAsia"/>
        </w:rPr>
        <w:t>40nm CMOS</w:t>
      </w:r>
      <w:r>
        <w:rPr>
          <w:rFonts w:hint="eastAsia"/>
        </w:rPr>
        <w:t>工艺，设计了一款</w:t>
      </w:r>
      <w:r>
        <w:rPr>
          <w:rFonts w:hint="eastAsia"/>
        </w:rPr>
        <w:t>52-57GHz 6-bit</w:t>
      </w:r>
      <w:r>
        <w:rPr>
          <w:rFonts w:hint="eastAsia"/>
        </w:rPr>
        <w:t>移相器</w:t>
      </w:r>
      <w:r w:rsidRPr="000B5854">
        <w:rPr>
          <w:rFonts w:hint="eastAsia"/>
          <w:vertAlign w:val="superscript"/>
        </w:rPr>
        <w:t>[1</w:t>
      </w:r>
      <w:r w:rsidR="000B5854">
        <w:rPr>
          <w:vertAlign w:val="superscript"/>
        </w:rPr>
        <w:t>3</w:t>
      </w:r>
      <w:r w:rsidRPr="000B5854">
        <w:rPr>
          <w:rFonts w:hint="eastAsia"/>
          <w:vertAlign w:val="superscript"/>
        </w:rPr>
        <w:t>]</w:t>
      </w:r>
      <w:r>
        <w:rPr>
          <w:rFonts w:hint="eastAsia"/>
        </w:rPr>
        <w:t>，该移相器巧妙地结合了有源移相器和无源移相器结构。其中无源移相器采用开关</w:t>
      </w:r>
      <w:r>
        <w:rPr>
          <w:rFonts w:hint="eastAsia"/>
        </w:rPr>
        <w:t xml:space="preserve"> LC </w:t>
      </w:r>
      <w:r>
        <w:rPr>
          <w:rFonts w:hint="eastAsia"/>
        </w:rPr>
        <w:t>结构，实现</w:t>
      </w:r>
      <w:r>
        <w:rPr>
          <w:rFonts w:hint="eastAsia"/>
        </w:rPr>
        <w:t xml:space="preserve"> 5.625</w:t>
      </w:r>
      <m:oMath>
        <m:r>
          <w:rPr>
            <w:rFonts w:ascii="Cambria Math" w:hAnsi="Cambria Math"/>
          </w:rPr>
          <m:t>°</m:t>
        </m:r>
      </m:oMath>
      <w:r>
        <w:rPr>
          <w:rFonts w:hint="eastAsia"/>
        </w:rPr>
        <w:t>和</w:t>
      </w:r>
      <w:r>
        <w:rPr>
          <w:rFonts w:hint="eastAsia"/>
        </w:rPr>
        <w:t xml:space="preserve"> 11.25</w:t>
      </w:r>
      <m:oMath>
        <m:r>
          <w:rPr>
            <w:rFonts w:ascii="Cambria Math" w:hAnsi="Cambria Math"/>
          </w:rPr>
          <m:t>°</m:t>
        </m:r>
      </m:oMath>
      <w:r>
        <w:rPr>
          <w:rFonts w:hint="eastAsia"/>
        </w:rPr>
        <w:t>的移相功能；有源移相器采用矢量调制式移相器结构，实现</w:t>
      </w:r>
      <w:r>
        <w:rPr>
          <w:rFonts w:hint="eastAsia"/>
        </w:rPr>
        <w:t>N*22.5</w:t>
      </w:r>
      <m:oMath>
        <m:r>
          <w:rPr>
            <w:rFonts w:ascii="Cambria Math" w:hAnsi="Cambria Math"/>
          </w:rPr>
          <m:t>°</m:t>
        </m:r>
      </m:oMath>
      <w:r>
        <w:rPr>
          <w:rFonts w:hint="eastAsia"/>
        </w:rPr>
        <w:t>的移相功能。最终移相器在所需工作带宽内达到了</w:t>
      </w:r>
      <w:r>
        <w:rPr>
          <w:rFonts w:hint="eastAsia"/>
        </w:rPr>
        <w:t xml:space="preserve"> 6-bit </w:t>
      </w:r>
      <w:r>
        <w:rPr>
          <w:rFonts w:hint="eastAsia"/>
        </w:rPr>
        <w:t>移相精度，兼顾有源移相器高精度和无源移相器低面积的优点。测试结果表明：在</w:t>
      </w:r>
      <w:r>
        <w:rPr>
          <w:rFonts w:hint="eastAsia"/>
        </w:rPr>
        <w:t xml:space="preserve"> 52-57GHz </w:t>
      </w:r>
      <w:r>
        <w:rPr>
          <w:rFonts w:hint="eastAsia"/>
        </w:rPr>
        <w:t>内，带内相位误差</w:t>
      </w:r>
      <w:r>
        <w:rPr>
          <w:rFonts w:hint="eastAsia"/>
        </w:rPr>
        <w:t>RMS</w:t>
      </w:r>
      <w:r>
        <w:rPr>
          <w:rFonts w:hint="eastAsia"/>
        </w:rPr>
        <w:t>值小于</w:t>
      </w:r>
      <w:r>
        <w:rPr>
          <w:rFonts w:hint="eastAsia"/>
        </w:rPr>
        <w:t xml:space="preserve"> 3.76</w:t>
      </w:r>
      <m:oMath>
        <m:r>
          <w:rPr>
            <w:rFonts w:ascii="Cambria Math" w:hAnsi="Cambria Math"/>
          </w:rPr>
          <m:t>°</m:t>
        </m:r>
      </m:oMath>
      <w:r>
        <w:rPr>
          <w:rFonts w:hint="eastAsia"/>
        </w:rPr>
        <w:t>，增益误差</w:t>
      </w:r>
      <w:r>
        <w:rPr>
          <w:rFonts w:hint="eastAsia"/>
        </w:rPr>
        <w:t xml:space="preserve"> RMS </w:t>
      </w:r>
      <w:r>
        <w:rPr>
          <w:rFonts w:hint="eastAsia"/>
        </w:rPr>
        <w:t>值小于</w:t>
      </w:r>
      <w:r>
        <w:rPr>
          <w:rFonts w:hint="eastAsia"/>
        </w:rPr>
        <w:t>2.23dB</w:t>
      </w:r>
      <w:r>
        <w:rPr>
          <w:rFonts w:hint="eastAsia"/>
        </w:rPr>
        <w:t>，功耗为</w:t>
      </w:r>
      <w:r>
        <w:rPr>
          <w:rFonts w:hint="eastAsia"/>
        </w:rPr>
        <w:t>14.3mW</w:t>
      </w:r>
      <w:r>
        <w:rPr>
          <w:rFonts w:hint="eastAsia"/>
        </w:rPr>
        <w:t>，功率增益为</w:t>
      </w:r>
      <w:r>
        <w:rPr>
          <w:rFonts w:hint="eastAsia"/>
        </w:rPr>
        <w:t>-19~-9dB</w:t>
      </w:r>
      <w:r>
        <w:rPr>
          <w:rFonts w:hint="eastAsia"/>
        </w:rPr>
        <w:t>，输入</w:t>
      </w:r>
      <w:r>
        <w:rPr>
          <w:rFonts w:hint="eastAsia"/>
        </w:rPr>
        <w:t>1dB</w:t>
      </w:r>
      <w:r>
        <w:rPr>
          <w:rFonts w:hint="eastAsia"/>
        </w:rPr>
        <w:t>压缩点大于</w:t>
      </w:r>
      <w:r>
        <w:rPr>
          <w:rFonts w:hint="eastAsia"/>
        </w:rPr>
        <w:t>10dBm</w:t>
      </w:r>
      <w:r>
        <w:rPr>
          <w:rFonts w:hint="eastAsia"/>
        </w:rPr>
        <w:t>，芯片面积仅为</w:t>
      </w:r>
      <w:r>
        <w:rPr>
          <w:rFonts w:hint="eastAsia"/>
        </w:rPr>
        <w:t>0.5 mm</w:t>
      </w:r>
      <w:r>
        <w:rPr>
          <w:rFonts w:hint="eastAsia"/>
        </w:rPr>
        <w:t>×</w:t>
      </w:r>
      <w:r>
        <w:rPr>
          <w:rFonts w:hint="eastAsia"/>
        </w:rPr>
        <w:t>0.3mm</w:t>
      </w:r>
      <w:r>
        <w:rPr>
          <w:rFonts w:hint="eastAsia"/>
        </w:rPr>
        <w:t>。</w:t>
      </w:r>
    </w:p>
    <w:p w14:paraId="65346594" w14:textId="0BD95816" w:rsidR="000B0FD2" w:rsidRPr="000B0FD2" w:rsidRDefault="000B0FD2" w:rsidP="000B0FD2">
      <w:pPr>
        <w:ind w:firstLine="520"/>
      </w:pPr>
      <w:r>
        <w:rPr>
          <w:rFonts w:hint="eastAsia"/>
        </w:rPr>
        <w:t>2</w:t>
      </w:r>
      <w:r>
        <w:t>02</w:t>
      </w:r>
      <w:r w:rsidR="00195250">
        <w:t>2</w:t>
      </w:r>
      <w:r>
        <w:rPr>
          <w:rFonts w:hint="eastAsia"/>
        </w:rPr>
        <w:t>年，清华大学</w:t>
      </w:r>
      <w:r>
        <w:t>Xia Bowen</w:t>
      </w:r>
      <w:r>
        <w:rPr>
          <w:rFonts w:hint="eastAsia"/>
        </w:rPr>
        <w:t>等人采用</w:t>
      </w:r>
      <w:r>
        <w:t xml:space="preserve">0.13 </w:t>
      </w:r>
      <w:proofErr w:type="spellStart"/>
      <w:r>
        <w:t>μm</w:t>
      </w:r>
      <w:proofErr w:type="spellEnd"/>
      <w:r>
        <w:t xml:space="preserve"> </w:t>
      </w:r>
      <w:proofErr w:type="spellStart"/>
      <w:r>
        <w:t>SiGe</w:t>
      </w:r>
      <w:proofErr w:type="spellEnd"/>
      <w:r>
        <w:t xml:space="preserve"> </w:t>
      </w:r>
      <w:proofErr w:type="spellStart"/>
      <w:r>
        <w:t>BiCMOS</w:t>
      </w:r>
      <w:proofErr w:type="spellEnd"/>
      <w:r>
        <w:t>工艺</w:t>
      </w:r>
      <w:r>
        <w:rPr>
          <w:rFonts w:hint="eastAsia"/>
        </w:rPr>
        <w:t>，设计了一款工作在</w:t>
      </w:r>
      <w:r>
        <w:t>18–50GHz</w:t>
      </w:r>
      <w:r>
        <w:rPr>
          <w:rFonts w:hint="eastAsia"/>
        </w:rPr>
        <w:t>的</w:t>
      </w:r>
      <w:proofErr w:type="gramStart"/>
      <w:r>
        <w:t>准连续</w:t>
      </w:r>
      <w:proofErr w:type="gramEnd"/>
      <w:r>
        <w:t>数字矢量调制移相器</w:t>
      </w:r>
      <w:r w:rsidRPr="000B0FD2">
        <w:rPr>
          <w:rFonts w:hint="eastAsia"/>
          <w:vertAlign w:val="superscript"/>
        </w:rPr>
        <w:t>[</w:t>
      </w:r>
      <w:r w:rsidRPr="000B0FD2">
        <w:rPr>
          <w:vertAlign w:val="superscript"/>
        </w:rPr>
        <w:t>19]</w:t>
      </w:r>
      <w:r>
        <w:rPr>
          <w:rFonts w:hint="eastAsia"/>
        </w:rPr>
        <w:t>，该移相器采用</w:t>
      </w:r>
      <w:r>
        <w:t>Δ–Σ</w:t>
      </w:r>
      <w:r>
        <w:t>调制技术</w:t>
      </w:r>
      <w:r>
        <w:rPr>
          <w:rFonts w:hint="eastAsia"/>
        </w:rPr>
        <w:t>，该技术</w:t>
      </w:r>
      <w:r w:rsidRPr="000B0FD2">
        <w:rPr>
          <w:rFonts w:ascii="宋体" w:hAnsi="宋体" w:cs="宋体"/>
          <w:kern w:val="0"/>
        </w:rPr>
        <w:t>提供准连续的高精度相位和增益控制，比传统的开关滤波移相器和矢量调制移相器性能更优。利用</w:t>
      </w:r>
      <w:r>
        <w:t>Δ–Σ</w:t>
      </w:r>
      <w:r>
        <w:t>调制</w:t>
      </w:r>
      <w:r w:rsidRPr="000B0FD2">
        <w:rPr>
          <w:rFonts w:ascii="宋体" w:hAnsi="宋体" w:cs="宋体"/>
          <w:kern w:val="0"/>
        </w:rPr>
        <w:t>器将量化噪声移到高频，通过低通滤波器去除噪声，从而</w:t>
      </w:r>
      <w:r>
        <w:rPr>
          <w:rFonts w:ascii="宋体" w:hAnsi="宋体" w:cs="宋体" w:hint="eastAsia"/>
          <w:kern w:val="0"/>
        </w:rPr>
        <w:t>进一步</w:t>
      </w:r>
      <w:r w:rsidRPr="000B0FD2">
        <w:rPr>
          <w:rFonts w:ascii="宋体" w:hAnsi="宋体" w:cs="宋体"/>
          <w:kern w:val="0"/>
        </w:rPr>
        <w:t>提高</w:t>
      </w:r>
      <w:r>
        <w:rPr>
          <w:rFonts w:ascii="宋体" w:hAnsi="宋体" w:cs="宋体" w:hint="eastAsia"/>
          <w:kern w:val="0"/>
        </w:rPr>
        <w:t>了</w:t>
      </w:r>
      <w:r w:rsidRPr="000B0FD2">
        <w:rPr>
          <w:rFonts w:ascii="宋体" w:hAnsi="宋体" w:cs="宋体"/>
          <w:kern w:val="0"/>
        </w:rPr>
        <w:t>控制精度</w:t>
      </w:r>
      <w:r>
        <w:rPr>
          <w:rFonts w:ascii="宋体" w:hAnsi="宋体" w:cs="宋体" w:hint="eastAsia"/>
          <w:kern w:val="0"/>
        </w:rPr>
        <w:t>。最</w:t>
      </w:r>
      <w:r>
        <w:rPr>
          <w:rFonts w:ascii="宋体" w:hAnsi="宋体" w:cs="宋体" w:hint="eastAsia"/>
          <w:kern w:val="0"/>
        </w:rPr>
        <w:lastRenderedPageBreak/>
        <w:t>终，该移相器实现</w:t>
      </w:r>
      <w:r w:rsidRPr="000B0FD2">
        <w:rPr>
          <w:kern w:val="0"/>
        </w:rPr>
        <w:t>6-bit</w:t>
      </w:r>
      <w:r>
        <w:rPr>
          <w:rFonts w:ascii="宋体" w:hAnsi="宋体" w:cs="宋体" w:hint="eastAsia"/>
          <w:kern w:val="0"/>
        </w:rPr>
        <w:t>移相精度，带内相位误差</w:t>
      </w:r>
      <w:r w:rsidRPr="000B0FD2">
        <w:rPr>
          <w:kern w:val="0"/>
        </w:rPr>
        <w:t>RMS</w:t>
      </w:r>
      <w:r>
        <w:rPr>
          <w:rFonts w:ascii="宋体" w:hAnsi="宋体" w:cs="宋体" w:hint="eastAsia"/>
          <w:kern w:val="0"/>
        </w:rPr>
        <w:t>值小于</w:t>
      </w:r>
      <w:r w:rsidRPr="00195250">
        <w:rPr>
          <w:kern w:val="0"/>
        </w:rPr>
        <w:t>0.7°</w:t>
      </w:r>
      <w:r>
        <w:rPr>
          <w:rFonts w:ascii="宋体" w:hAnsi="宋体" w:cs="宋体" w:hint="eastAsia"/>
          <w:kern w:val="0"/>
        </w:rPr>
        <w:t>，增益误差</w:t>
      </w:r>
      <w:r w:rsidRPr="00195250">
        <w:rPr>
          <w:kern w:val="0"/>
        </w:rPr>
        <w:t>RMS</w:t>
      </w:r>
      <w:r>
        <w:rPr>
          <w:rFonts w:ascii="宋体" w:hAnsi="宋体" w:cs="宋体" w:hint="eastAsia"/>
          <w:kern w:val="0"/>
        </w:rPr>
        <w:t>值小</w:t>
      </w:r>
      <w:r w:rsidRPr="00195250">
        <w:rPr>
          <w:kern w:val="0"/>
        </w:rPr>
        <w:t>于</w:t>
      </w:r>
      <w:r w:rsidRPr="00195250">
        <w:rPr>
          <w:kern w:val="0"/>
        </w:rPr>
        <w:t>0.1dB</w:t>
      </w:r>
      <w:r w:rsidR="00195250">
        <w:rPr>
          <w:rFonts w:hint="eastAsia"/>
          <w:kern w:val="0"/>
        </w:rPr>
        <w:t>，</w:t>
      </w:r>
      <w:r w:rsidRPr="00195250">
        <w:rPr>
          <w:kern w:val="0"/>
        </w:rPr>
        <w:t>插入损耗为</w:t>
      </w:r>
      <w:r w:rsidRPr="00195250">
        <w:rPr>
          <w:kern w:val="0"/>
        </w:rPr>
        <w:t>7.4~11.8dB</w:t>
      </w:r>
      <w:r w:rsidR="00195250">
        <w:rPr>
          <w:rFonts w:hint="eastAsia"/>
          <w:kern w:val="0"/>
        </w:rPr>
        <w:t>，</w:t>
      </w:r>
      <w:r w:rsidRPr="00195250">
        <w:rPr>
          <w:kern w:val="0"/>
        </w:rPr>
        <w:t>芯片</w:t>
      </w:r>
      <w:r w:rsidRPr="00195250">
        <w:t>核心面积为</w:t>
      </w:r>
      <w:r w:rsidRPr="00195250">
        <w:t>0.2mm</w:t>
      </w:r>
      <w:r w:rsidRPr="00195250">
        <w:rPr>
          <w:vertAlign w:val="superscript"/>
        </w:rPr>
        <w:t>2</w:t>
      </w:r>
      <w:r w:rsidRPr="00195250">
        <w:t>。</w:t>
      </w:r>
    </w:p>
    <w:p w14:paraId="40CE1DDC" w14:textId="5E5C2FC7" w:rsidR="00701AF2" w:rsidRDefault="002512B6" w:rsidP="00D76BBC">
      <w:pPr>
        <w:ind w:firstLine="520"/>
      </w:pPr>
      <w:r>
        <w:rPr>
          <w:rFonts w:hint="eastAsia"/>
        </w:rPr>
        <w:t>对比国内外移相器研究现状，国外近年来在国际顶尖期刊上涌现了一批又一批优秀研究成果，并在移相器的结构上取得很大地改进和突破。而国内对移相器的研究投入也越来越大，发表优秀研究成果也逐渐增多，但在国际顶尖期刊上发表的论文较少。国内论文所引用的移相器结构和其中所涉及的技术广泛来源于国外多年前的研究成果，并没有在其中取得很大的改进与创新，并且移相器的各方面性能与国外也存在一定的差距。因此，国内必须加大对移相器的技术研究以加快追赶的步伐。</w:t>
      </w:r>
    </w:p>
    <w:p w14:paraId="11A1CCB2" w14:textId="1D3EDADD" w:rsidR="00D76BBC" w:rsidRDefault="00D76BBC" w:rsidP="00D76BBC">
      <w:pPr>
        <w:ind w:firstLineChars="76" w:firstLine="182"/>
        <w:jc w:val="center"/>
      </w:pPr>
      <w:r w:rsidRPr="004D4719">
        <w:rPr>
          <w:rStyle w:val="aff7"/>
          <w:rFonts w:hint="eastAsia"/>
        </w:rPr>
        <w:t>表</w:t>
      </w:r>
      <w:r>
        <w:rPr>
          <w:rStyle w:val="aff7"/>
        </w:rPr>
        <w:t>2</w:t>
      </w:r>
      <w:r w:rsidRPr="004D4719">
        <w:rPr>
          <w:rStyle w:val="aff7"/>
        </w:rPr>
        <w:noBreakHyphen/>
      </w:r>
      <w:r>
        <w:rPr>
          <w:rStyle w:val="aff7"/>
        </w:rPr>
        <w:t>2</w:t>
      </w:r>
      <w:r>
        <w:rPr>
          <w:rStyle w:val="aff7"/>
          <w:rFonts w:hint="eastAsia"/>
        </w:rPr>
        <w:t xml:space="preserve">　国内移相器对比</w:t>
      </w: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42"/>
        <w:gridCol w:w="1417"/>
        <w:gridCol w:w="993"/>
        <w:gridCol w:w="992"/>
        <w:gridCol w:w="142"/>
        <w:gridCol w:w="850"/>
        <w:gridCol w:w="992"/>
        <w:gridCol w:w="1276"/>
        <w:gridCol w:w="1418"/>
      </w:tblGrid>
      <w:tr w:rsidR="00701AF2" w:rsidRPr="00650C22" w14:paraId="4EA0D3F8" w14:textId="77777777" w:rsidTr="0057699E">
        <w:trPr>
          <w:jc w:val="center"/>
        </w:trPr>
        <w:tc>
          <w:tcPr>
            <w:tcW w:w="709" w:type="dxa"/>
            <w:tcBorders>
              <w:top w:val="single" w:sz="12" w:space="0" w:color="auto"/>
              <w:left w:val="nil"/>
              <w:bottom w:val="single" w:sz="4" w:space="0" w:color="auto"/>
              <w:right w:val="nil"/>
            </w:tcBorders>
            <w:shd w:val="clear" w:color="auto" w:fill="FFFFFF"/>
          </w:tcPr>
          <w:p w14:paraId="28D9811D" w14:textId="77777777" w:rsidR="00701AF2" w:rsidRPr="004D4719" w:rsidRDefault="00701AF2" w:rsidP="002D3570">
            <w:pPr>
              <w:pStyle w:val="aff8"/>
            </w:pPr>
            <w:r w:rsidRPr="005B27FB">
              <w:rPr>
                <w:rFonts w:hint="eastAsia"/>
              </w:rPr>
              <w:t>年份</w:t>
            </w:r>
          </w:p>
        </w:tc>
        <w:tc>
          <w:tcPr>
            <w:tcW w:w="1559" w:type="dxa"/>
            <w:gridSpan w:val="2"/>
            <w:tcBorders>
              <w:top w:val="single" w:sz="12" w:space="0" w:color="auto"/>
              <w:left w:val="nil"/>
              <w:bottom w:val="single" w:sz="4" w:space="0" w:color="auto"/>
              <w:right w:val="nil"/>
            </w:tcBorders>
            <w:shd w:val="clear" w:color="auto" w:fill="FFFFFF"/>
          </w:tcPr>
          <w:p w14:paraId="3B3B020A" w14:textId="77777777" w:rsidR="00701AF2" w:rsidRPr="004D4719" w:rsidRDefault="00701AF2" w:rsidP="002D3570">
            <w:pPr>
              <w:pStyle w:val="aff8"/>
            </w:pPr>
            <w:r w:rsidRPr="005B27FB">
              <w:rPr>
                <w:rFonts w:hint="eastAsia"/>
              </w:rPr>
              <w:t>机构</w:t>
            </w:r>
          </w:p>
        </w:tc>
        <w:tc>
          <w:tcPr>
            <w:tcW w:w="993" w:type="dxa"/>
            <w:tcBorders>
              <w:top w:val="single" w:sz="12" w:space="0" w:color="auto"/>
              <w:left w:val="nil"/>
              <w:bottom w:val="single" w:sz="4" w:space="0" w:color="auto"/>
              <w:right w:val="nil"/>
            </w:tcBorders>
            <w:shd w:val="clear" w:color="auto" w:fill="FFFFFF"/>
          </w:tcPr>
          <w:p w14:paraId="61C9FE91" w14:textId="731ED710" w:rsidR="00701AF2" w:rsidRPr="004D4719" w:rsidRDefault="00701AF2" w:rsidP="002D3570">
            <w:pPr>
              <w:pStyle w:val="aff8"/>
            </w:pPr>
            <w:r w:rsidRPr="005B27FB">
              <w:rPr>
                <w:rFonts w:hint="eastAsia"/>
              </w:rPr>
              <w:t>工艺</w:t>
            </w:r>
            <w:r>
              <w:rPr>
                <w:rFonts w:hint="eastAsia"/>
              </w:rPr>
              <w:t>(</w:t>
            </w:r>
            <w:r w:rsidR="0057699E">
              <w:rPr>
                <w:rFonts w:hint="eastAsia"/>
                <w:i/>
                <w:iCs/>
              </w:rPr>
              <w:t>n</w:t>
            </w:r>
            <w:r>
              <w:rPr>
                <w:rFonts w:hint="eastAsia"/>
              </w:rPr>
              <w:t>m)</w:t>
            </w:r>
          </w:p>
        </w:tc>
        <w:tc>
          <w:tcPr>
            <w:tcW w:w="1134" w:type="dxa"/>
            <w:gridSpan w:val="2"/>
            <w:tcBorders>
              <w:top w:val="single" w:sz="12" w:space="0" w:color="auto"/>
              <w:left w:val="nil"/>
              <w:bottom w:val="single" w:sz="4" w:space="0" w:color="auto"/>
              <w:right w:val="nil"/>
            </w:tcBorders>
            <w:shd w:val="clear" w:color="auto" w:fill="FFFFFF"/>
          </w:tcPr>
          <w:p w14:paraId="1D37DEB7" w14:textId="77777777" w:rsidR="00701AF2" w:rsidRPr="004D4719" w:rsidRDefault="00701AF2" w:rsidP="002D3570">
            <w:pPr>
              <w:pStyle w:val="aff8"/>
            </w:pPr>
            <w:r w:rsidRPr="005B27FB">
              <w:rPr>
                <w:rFonts w:hint="eastAsia"/>
              </w:rPr>
              <w:t>频段</w:t>
            </w:r>
            <w:r>
              <w:rPr>
                <w:rFonts w:hint="eastAsia"/>
              </w:rPr>
              <w:t>(</w:t>
            </w:r>
            <w:r>
              <w:t>GHz</w:t>
            </w:r>
            <w:r>
              <w:rPr>
                <w:rFonts w:hint="eastAsia"/>
              </w:rPr>
              <w:t>)</w:t>
            </w:r>
          </w:p>
        </w:tc>
        <w:tc>
          <w:tcPr>
            <w:tcW w:w="850" w:type="dxa"/>
            <w:tcBorders>
              <w:top w:val="single" w:sz="12" w:space="0" w:color="auto"/>
              <w:left w:val="nil"/>
              <w:bottom w:val="single" w:sz="4" w:space="0" w:color="auto"/>
              <w:right w:val="nil"/>
            </w:tcBorders>
            <w:shd w:val="clear" w:color="auto" w:fill="FFFFFF"/>
          </w:tcPr>
          <w:p w14:paraId="0367C463" w14:textId="77777777" w:rsidR="00701AF2" w:rsidRPr="004D4719" w:rsidRDefault="00701AF2" w:rsidP="002D3570">
            <w:pPr>
              <w:pStyle w:val="aff8"/>
            </w:pPr>
            <w:r w:rsidRPr="005B27FB">
              <w:rPr>
                <w:rFonts w:hint="eastAsia"/>
              </w:rPr>
              <w:t>结构</w:t>
            </w:r>
          </w:p>
        </w:tc>
        <w:tc>
          <w:tcPr>
            <w:tcW w:w="992" w:type="dxa"/>
            <w:tcBorders>
              <w:top w:val="single" w:sz="12" w:space="0" w:color="auto"/>
              <w:left w:val="nil"/>
              <w:bottom w:val="single" w:sz="4" w:space="0" w:color="auto"/>
              <w:right w:val="nil"/>
            </w:tcBorders>
            <w:shd w:val="clear" w:color="auto" w:fill="FFFFFF"/>
          </w:tcPr>
          <w:p w14:paraId="3EE5BC64" w14:textId="4660A70A" w:rsidR="00701AF2" w:rsidRPr="004D4719" w:rsidRDefault="0057699E" w:rsidP="002D3570">
            <w:pPr>
              <w:pStyle w:val="aff8"/>
            </w:pPr>
            <w:r>
              <w:rPr>
                <w:rFonts w:hint="eastAsia"/>
              </w:rPr>
              <w:t>移相精度</w:t>
            </w:r>
            <w:r>
              <w:rPr>
                <w:rFonts w:hint="eastAsia"/>
              </w:rPr>
              <w:t>bits</w:t>
            </w:r>
          </w:p>
        </w:tc>
        <w:tc>
          <w:tcPr>
            <w:tcW w:w="1276" w:type="dxa"/>
            <w:tcBorders>
              <w:top w:val="single" w:sz="12" w:space="0" w:color="auto"/>
              <w:left w:val="nil"/>
              <w:bottom w:val="single" w:sz="4" w:space="0" w:color="auto"/>
              <w:right w:val="nil"/>
            </w:tcBorders>
            <w:shd w:val="clear" w:color="auto" w:fill="FFFFFF"/>
          </w:tcPr>
          <w:p w14:paraId="0E792B89" w14:textId="59B2FAA6" w:rsidR="00701AF2" w:rsidRPr="004D4719" w:rsidRDefault="0057699E" w:rsidP="002D3570">
            <w:pPr>
              <w:pStyle w:val="aff8"/>
            </w:pPr>
            <w:r>
              <w:rPr>
                <w:rFonts w:hint="eastAsia"/>
              </w:rPr>
              <w:t>相移误差</w:t>
            </w:r>
            <w:r>
              <w:rPr>
                <w:rFonts w:hint="eastAsia"/>
              </w:rPr>
              <w:t>(R</w:t>
            </w:r>
            <w:r>
              <w:t>MS)/</w:t>
            </w:r>
            <w:r w:rsidR="0088021F">
              <w:rPr>
                <w:rFonts w:ascii="Cambria Math" w:hAnsi="Cambria Math"/>
                <w:i/>
              </w:rPr>
              <w:t xml:space="preserve"> </w:t>
            </w:r>
            <m:oMath>
              <m:r>
                <w:rPr>
                  <w:rFonts w:ascii="Cambria Math" w:hAnsi="Cambria Math"/>
                </w:rPr>
                <m:t>°</m:t>
              </m:r>
            </m:oMath>
          </w:p>
        </w:tc>
        <w:tc>
          <w:tcPr>
            <w:tcW w:w="1418" w:type="dxa"/>
            <w:tcBorders>
              <w:top w:val="single" w:sz="12" w:space="0" w:color="auto"/>
              <w:left w:val="nil"/>
              <w:bottom w:val="single" w:sz="4" w:space="0" w:color="auto"/>
              <w:right w:val="nil"/>
            </w:tcBorders>
            <w:shd w:val="clear" w:color="auto" w:fill="FFFFFF"/>
          </w:tcPr>
          <w:p w14:paraId="5987ED20" w14:textId="6E4A349E" w:rsidR="00701AF2" w:rsidRPr="004D4719" w:rsidRDefault="0057699E" w:rsidP="002D3570">
            <w:pPr>
              <w:pStyle w:val="aff8"/>
            </w:pPr>
            <w:r>
              <w:rPr>
                <w:rFonts w:hint="eastAsia"/>
              </w:rPr>
              <w:t>增益误差</w:t>
            </w:r>
            <w:r>
              <w:t>(</w:t>
            </w:r>
            <w:r>
              <w:rPr>
                <w:rFonts w:hint="eastAsia"/>
              </w:rPr>
              <w:t>R</w:t>
            </w:r>
            <w:r>
              <w:t>MS)/dB</w:t>
            </w:r>
          </w:p>
        </w:tc>
      </w:tr>
      <w:tr w:rsidR="00701AF2" w:rsidRPr="00650C22" w14:paraId="3E793939" w14:textId="77777777" w:rsidTr="0057699E">
        <w:trPr>
          <w:jc w:val="center"/>
        </w:trPr>
        <w:tc>
          <w:tcPr>
            <w:tcW w:w="851" w:type="dxa"/>
            <w:gridSpan w:val="2"/>
            <w:tcBorders>
              <w:top w:val="single" w:sz="4" w:space="0" w:color="auto"/>
              <w:left w:val="nil"/>
              <w:bottom w:val="nil"/>
              <w:right w:val="nil"/>
            </w:tcBorders>
            <w:shd w:val="clear" w:color="auto" w:fill="FFFFFF"/>
          </w:tcPr>
          <w:p w14:paraId="0AF0A7CA" w14:textId="4D7AAF35" w:rsidR="00701AF2" w:rsidRPr="00203AEB" w:rsidRDefault="00701AF2" w:rsidP="002D3570">
            <w:pPr>
              <w:pStyle w:val="aff8"/>
            </w:pPr>
            <w:r w:rsidRPr="00F7103A">
              <w:rPr>
                <w:rFonts w:hint="eastAsia"/>
              </w:rPr>
              <w:t>201</w:t>
            </w:r>
            <w:r>
              <w:t>3</w:t>
            </w:r>
          </w:p>
        </w:tc>
        <w:tc>
          <w:tcPr>
            <w:tcW w:w="1417" w:type="dxa"/>
            <w:tcBorders>
              <w:top w:val="single" w:sz="4" w:space="0" w:color="auto"/>
              <w:left w:val="nil"/>
              <w:bottom w:val="nil"/>
              <w:right w:val="nil"/>
            </w:tcBorders>
            <w:shd w:val="clear" w:color="auto" w:fill="FFFFFF"/>
          </w:tcPr>
          <w:p w14:paraId="4D61A9ED" w14:textId="51D0DC01" w:rsidR="00701AF2" w:rsidRPr="00203AEB" w:rsidRDefault="0057699E" w:rsidP="002D3570">
            <w:pPr>
              <w:pStyle w:val="aff8"/>
            </w:pPr>
            <w:r>
              <w:rPr>
                <w:rFonts w:hint="eastAsia"/>
              </w:rPr>
              <w:t>国立台湾大学</w:t>
            </w:r>
          </w:p>
        </w:tc>
        <w:tc>
          <w:tcPr>
            <w:tcW w:w="993" w:type="dxa"/>
            <w:tcBorders>
              <w:top w:val="single" w:sz="4" w:space="0" w:color="auto"/>
              <w:left w:val="nil"/>
              <w:bottom w:val="nil"/>
              <w:right w:val="nil"/>
            </w:tcBorders>
            <w:shd w:val="clear" w:color="auto" w:fill="FFFFFF"/>
          </w:tcPr>
          <w:p w14:paraId="36C0D61F" w14:textId="6F7E6FAB" w:rsidR="00701AF2" w:rsidRPr="00203AEB" w:rsidRDefault="0057699E" w:rsidP="002D3570">
            <w:pPr>
              <w:pStyle w:val="aff8"/>
            </w:pPr>
            <w:r>
              <w:t>45</w:t>
            </w:r>
            <w:r w:rsidR="00701AF2" w:rsidRPr="00F7103A">
              <w:rPr>
                <w:rFonts w:hint="eastAsia"/>
              </w:rPr>
              <w:t xml:space="preserve"> </w:t>
            </w:r>
            <w:r>
              <w:t>CMOS</w:t>
            </w:r>
          </w:p>
        </w:tc>
        <w:tc>
          <w:tcPr>
            <w:tcW w:w="992" w:type="dxa"/>
            <w:tcBorders>
              <w:top w:val="single" w:sz="4" w:space="0" w:color="auto"/>
              <w:left w:val="nil"/>
              <w:bottom w:val="nil"/>
              <w:right w:val="nil"/>
            </w:tcBorders>
            <w:shd w:val="clear" w:color="auto" w:fill="FFFFFF"/>
          </w:tcPr>
          <w:p w14:paraId="1EE321C1" w14:textId="2104D14E" w:rsidR="00701AF2" w:rsidRPr="00203AEB" w:rsidRDefault="0057699E" w:rsidP="002D3570">
            <w:pPr>
              <w:pStyle w:val="aff8"/>
            </w:pPr>
            <w:r>
              <w:t>57–64</w:t>
            </w:r>
          </w:p>
        </w:tc>
        <w:tc>
          <w:tcPr>
            <w:tcW w:w="992" w:type="dxa"/>
            <w:gridSpan w:val="2"/>
            <w:tcBorders>
              <w:top w:val="single" w:sz="4" w:space="0" w:color="auto"/>
              <w:left w:val="nil"/>
              <w:bottom w:val="nil"/>
              <w:right w:val="nil"/>
            </w:tcBorders>
            <w:shd w:val="clear" w:color="auto" w:fill="FFFFFF"/>
          </w:tcPr>
          <w:p w14:paraId="0A92AF53" w14:textId="6284768C" w:rsidR="00701AF2" w:rsidRPr="00203AEB" w:rsidRDefault="0057699E" w:rsidP="002D3570">
            <w:pPr>
              <w:pStyle w:val="aff8"/>
            </w:pPr>
            <w:r>
              <w:rPr>
                <w:rFonts w:hint="eastAsia"/>
              </w:rPr>
              <w:t>矢量合成型</w:t>
            </w:r>
          </w:p>
        </w:tc>
        <w:tc>
          <w:tcPr>
            <w:tcW w:w="992" w:type="dxa"/>
            <w:tcBorders>
              <w:top w:val="single" w:sz="4" w:space="0" w:color="auto"/>
              <w:left w:val="nil"/>
              <w:bottom w:val="nil"/>
              <w:right w:val="nil"/>
            </w:tcBorders>
            <w:shd w:val="clear" w:color="auto" w:fill="FFFFFF"/>
          </w:tcPr>
          <w:p w14:paraId="385CBE32" w14:textId="1FDD25EC" w:rsidR="00701AF2" w:rsidRPr="00203AEB" w:rsidRDefault="0057699E" w:rsidP="002D3570">
            <w:pPr>
              <w:pStyle w:val="aff8"/>
            </w:pPr>
            <w:r>
              <w:t>5</w:t>
            </w:r>
          </w:p>
        </w:tc>
        <w:tc>
          <w:tcPr>
            <w:tcW w:w="1276" w:type="dxa"/>
            <w:tcBorders>
              <w:top w:val="single" w:sz="4" w:space="0" w:color="auto"/>
              <w:left w:val="nil"/>
              <w:bottom w:val="nil"/>
              <w:right w:val="nil"/>
            </w:tcBorders>
            <w:shd w:val="clear" w:color="auto" w:fill="FFFFFF"/>
          </w:tcPr>
          <w:p w14:paraId="58F96319" w14:textId="2F94F5C3" w:rsidR="00701AF2" w:rsidRPr="00203AEB" w:rsidRDefault="0088021F" w:rsidP="002D3570">
            <w:pPr>
              <w:pStyle w:val="aff8"/>
            </w:pPr>
            <w:r>
              <w:rPr>
                <w:rFonts w:hint="eastAsia"/>
              </w:rPr>
              <w:t>&lt;10</w:t>
            </w:r>
          </w:p>
        </w:tc>
        <w:tc>
          <w:tcPr>
            <w:tcW w:w="1418" w:type="dxa"/>
            <w:tcBorders>
              <w:top w:val="single" w:sz="4" w:space="0" w:color="auto"/>
              <w:left w:val="nil"/>
              <w:bottom w:val="nil"/>
              <w:right w:val="nil"/>
            </w:tcBorders>
            <w:shd w:val="clear" w:color="auto" w:fill="FFFFFF"/>
          </w:tcPr>
          <w:p w14:paraId="725B953D" w14:textId="6E8D5D26" w:rsidR="00701AF2" w:rsidRPr="00203AEB" w:rsidRDefault="0088021F" w:rsidP="002D3570">
            <w:pPr>
              <w:pStyle w:val="aff8"/>
            </w:pPr>
            <w:r>
              <w:t>&lt;1.8</w:t>
            </w:r>
          </w:p>
        </w:tc>
      </w:tr>
      <w:tr w:rsidR="00701AF2" w:rsidRPr="00650C22" w14:paraId="4D88EC04" w14:textId="77777777" w:rsidTr="0057699E">
        <w:trPr>
          <w:jc w:val="center"/>
        </w:trPr>
        <w:tc>
          <w:tcPr>
            <w:tcW w:w="851" w:type="dxa"/>
            <w:gridSpan w:val="2"/>
            <w:tcBorders>
              <w:top w:val="nil"/>
              <w:left w:val="nil"/>
              <w:bottom w:val="nil"/>
              <w:right w:val="nil"/>
            </w:tcBorders>
            <w:shd w:val="clear" w:color="auto" w:fill="FFFFFF"/>
          </w:tcPr>
          <w:p w14:paraId="4B95277B" w14:textId="65EE0674" w:rsidR="00701AF2" w:rsidRPr="00203AEB" w:rsidRDefault="00701AF2" w:rsidP="002D3570">
            <w:pPr>
              <w:pStyle w:val="aff8"/>
              <w:rPr>
                <w:i/>
                <w:iCs/>
              </w:rPr>
            </w:pPr>
            <w:r w:rsidRPr="00F7103A">
              <w:rPr>
                <w:rFonts w:hint="eastAsia"/>
              </w:rPr>
              <w:t>201</w:t>
            </w:r>
            <w:r>
              <w:t>7</w:t>
            </w:r>
          </w:p>
        </w:tc>
        <w:tc>
          <w:tcPr>
            <w:tcW w:w="1417" w:type="dxa"/>
            <w:tcBorders>
              <w:top w:val="nil"/>
              <w:left w:val="nil"/>
              <w:bottom w:val="nil"/>
              <w:right w:val="nil"/>
            </w:tcBorders>
            <w:shd w:val="clear" w:color="auto" w:fill="FFFFFF"/>
          </w:tcPr>
          <w:p w14:paraId="3418897A" w14:textId="1E6CA385" w:rsidR="00701AF2" w:rsidRPr="00203AEB" w:rsidRDefault="00701AF2" w:rsidP="002D3570">
            <w:pPr>
              <w:pStyle w:val="aff8"/>
              <w:rPr>
                <w:i/>
                <w:iCs/>
              </w:rPr>
            </w:pPr>
            <w:r>
              <w:rPr>
                <w:rFonts w:hint="eastAsia"/>
              </w:rPr>
              <w:t>东南大学</w:t>
            </w:r>
          </w:p>
        </w:tc>
        <w:tc>
          <w:tcPr>
            <w:tcW w:w="993" w:type="dxa"/>
            <w:tcBorders>
              <w:top w:val="nil"/>
              <w:left w:val="nil"/>
              <w:bottom w:val="nil"/>
              <w:right w:val="nil"/>
            </w:tcBorders>
            <w:shd w:val="clear" w:color="auto" w:fill="FFFFFF"/>
          </w:tcPr>
          <w:p w14:paraId="2C5EE776" w14:textId="65384690" w:rsidR="00701AF2" w:rsidRPr="00203AEB" w:rsidRDefault="0057699E" w:rsidP="002D3570">
            <w:pPr>
              <w:pStyle w:val="aff8"/>
            </w:pPr>
            <w:r>
              <w:t>130</w:t>
            </w:r>
            <w:r w:rsidR="00701AF2" w:rsidRPr="00F7103A">
              <w:rPr>
                <w:rFonts w:hint="eastAsia"/>
              </w:rPr>
              <w:t xml:space="preserve"> </w:t>
            </w:r>
            <w:proofErr w:type="spellStart"/>
            <w:r>
              <w:t>S</w:t>
            </w:r>
            <w:r>
              <w:rPr>
                <w:rFonts w:hint="eastAsia"/>
              </w:rPr>
              <w:t>i</w:t>
            </w:r>
            <w:r>
              <w:t>G</w:t>
            </w:r>
            <w:r>
              <w:rPr>
                <w:rFonts w:hint="eastAsia"/>
              </w:rPr>
              <w:t>e</w:t>
            </w:r>
            <w:proofErr w:type="spellEnd"/>
          </w:p>
        </w:tc>
        <w:tc>
          <w:tcPr>
            <w:tcW w:w="992" w:type="dxa"/>
            <w:tcBorders>
              <w:top w:val="nil"/>
              <w:left w:val="nil"/>
              <w:bottom w:val="nil"/>
              <w:right w:val="nil"/>
            </w:tcBorders>
            <w:shd w:val="clear" w:color="auto" w:fill="FFFFFF"/>
          </w:tcPr>
          <w:p w14:paraId="4FE2610C" w14:textId="7F0C7E65" w:rsidR="00701AF2" w:rsidRPr="00203AEB" w:rsidRDefault="0057699E" w:rsidP="002D3570">
            <w:pPr>
              <w:pStyle w:val="aff8"/>
            </w:pPr>
            <w:r>
              <w:t>1</w:t>
            </w:r>
            <w:r w:rsidR="00701AF2" w:rsidRPr="00F7103A">
              <w:rPr>
                <w:rFonts w:hint="eastAsia"/>
              </w:rPr>
              <w:t>2-18</w:t>
            </w:r>
          </w:p>
        </w:tc>
        <w:tc>
          <w:tcPr>
            <w:tcW w:w="992" w:type="dxa"/>
            <w:gridSpan w:val="2"/>
            <w:tcBorders>
              <w:top w:val="nil"/>
              <w:left w:val="nil"/>
              <w:bottom w:val="nil"/>
              <w:right w:val="nil"/>
            </w:tcBorders>
            <w:shd w:val="clear" w:color="auto" w:fill="FFFFFF"/>
          </w:tcPr>
          <w:p w14:paraId="3AB1F8A1" w14:textId="724F44F6" w:rsidR="00701AF2" w:rsidRPr="00203AEB" w:rsidRDefault="0057699E" w:rsidP="002D3570">
            <w:pPr>
              <w:pStyle w:val="aff8"/>
            </w:pPr>
            <w:r>
              <w:rPr>
                <w:rFonts w:hint="eastAsia"/>
              </w:rPr>
              <w:t>矢量合成型</w:t>
            </w:r>
          </w:p>
        </w:tc>
        <w:tc>
          <w:tcPr>
            <w:tcW w:w="992" w:type="dxa"/>
            <w:tcBorders>
              <w:top w:val="nil"/>
              <w:left w:val="nil"/>
              <w:bottom w:val="nil"/>
              <w:right w:val="nil"/>
            </w:tcBorders>
            <w:shd w:val="clear" w:color="auto" w:fill="FFFFFF"/>
          </w:tcPr>
          <w:p w14:paraId="589C0836" w14:textId="0E3BEA0A" w:rsidR="00701AF2" w:rsidRPr="00203AEB" w:rsidRDefault="0057699E" w:rsidP="002D3570">
            <w:pPr>
              <w:pStyle w:val="aff8"/>
            </w:pPr>
            <w:r>
              <w:t>6</w:t>
            </w:r>
          </w:p>
        </w:tc>
        <w:tc>
          <w:tcPr>
            <w:tcW w:w="1276" w:type="dxa"/>
            <w:tcBorders>
              <w:top w:val="nil"/>
              <w:left w:val="nil"/>
              <w:bottom w:val="nil"/>
              <w:right w:val="nil"/>
            </w:tcBorders>
            <w:shd w:val="clear" w:color="auto" w:fill="FFFFFF"/>
          </w:tcPr>
          <w:p w14:paraId="74F3E3A5" w14:textId="2024EF6B" w:rsidR="00701AF2" w:rsidRPr="00203AEB" w:rsidRDefault="0088021F" w:rsidP="002D3570">
            <w:pPr>
              <w:pStyle w:val="aff8"/>
            </w:pPr>
            <w:r>
              <w:rPr>
                <w:rFonts w:hint="eastAsia"/>
              </w:rPr>
              <w:t>&lt;2.61</w:t>
            </w:r>
          </w:p>
        </w:tc>
        <w:tc>
          <w:tcPr>
            <w:tcW w:w="1418" w:type="dxa"/>
            <w:tcBorders>
              <w:top w:val="nil"/>
              <w:left w:val="nil"/>
              <w:bottom w:val="nil"/>
              <w:right w:val="nil"/>
            </w:tcBorders>
            <w:shd w:val="clear" w:color="auto" w:fill="FFFFFF"/>
          </w:tcPr>
          <w:p w14:paraId="4B711D96" w14:textId="447B364D" w:rsidR="00701AF2" w:rsidRPr="00203AEB" w:rsidRDefault="0088021F" w:rsidP="002D3570">
            <w:pPr>
              <w:pStyle w:val="aff8"/>
            </w:pPr>
            <w:r>
              <w:t>&lt;0.4</w:t>
            </w:r>
          </w:p>
        </w:tc>
      </w:tr>
      <w:tr w:rsidR="00701AF2" w:rsidRPr="00650C22" w14:paraId="310C6C5D" w14:textId="77777777" w:rsidTr="0057699E">
        <w:trPr>
          <w:jc w:val="center"/>
        </w:trPr>
        <w:tc>
          <w:tcPr>
            <w:tcW w:w="851" w:type="dxa"/>
            <w:gridSpan w:val="2"/>
            <w:tcBorders>
              <w:top w:val="nil"/>
              <w:left w:val="nil"/>
              <w:bottom w:val="nil"/>
              <w:right w:val="nil"/>
            </w:tcBorders>
            <w:shd w:val="clear" w:color="auto" w:fill="FFFFFF"/>
          </w:tcPr>
          <w:p w14:paraId="18D33E35" w14:textId="33315AF4" w:rsidR="00701AF2" w:rsidRPr="00203AEB" w:rsidRDefault="00701AF2" w:rsidP="002D3570">
            <w:pPr>
              <w:pStyle w:val="aff8"/>
              <w:rPr>
                <w:i/>
                <w:iCs/>
              </w:rPr>
            </w:pPr>
            <w:r w:rsidRPr="00F7103A">
              <w:rPr>
                <w:rFonts w:hint="eastAsia"/>
              </w:rPr>
              <w:t>201</w:t>
            </w:r>
            <w:r>
              <w:t>8</w:t>
            </w:r>
          </w:p>
        </w:tc>
        <w:tc>
          <w:tcPr>
            <w:tcW w:w="1417" w:type="dxa"/>
            <w:tcBorders>
              <w:top w:val="nil"/>
              <w:left w:val="nil"/>
              <w:bottom w:val="nil"/>
              <w:right w:val="nil"/>
            </w:tcBorders>
            <w:shd w:val="clear" w:color="auto" w:fill="FFFFFF"/>
          </w:tcPr>
          <w:p w14:paraId="7B06282E" w14:textId="10D0A953" w:rsidR="00701AF2" w:rsidRPr="00203AEB" w:rsidRDefault="0088021F" w:rsidP="002D3570">
            <w:pPr>
              <w:pStyle w:val="aff8"/>
              <w:rPr>
                <w:i/>
                <w:iCs/>
              </w:rPr>
            </w:pPr>
            <w:r>
              <w:rPr>
                <w:rFonts w:hint="eastAsia"/>
              </w:rPr>
              <w:t>西安电子科技大学</w:t>
            </w:r>
          </w:p>
        </w:tc>
        <w:tc>
          <w:tcPr>
            <w:tcW w:w="993" w:type="dxa"/>
            <w:tcBorders>
              <w:top w:val="nil"/>
              <w:left w:val="nil"/>
              <w:bottom w:val="nil"/>
              <w:right w:val="nil"/>
            </w:tcBorders>
            <w:shd w:val="clear" w:color="auto" w:fill="FFFFFF"/>
          </w:tcPr>
          <w:p w14:paraId="36405E01" w14:textId="42BEADBB" w:rsidR="00701AF2" w:rsidRPr="00203AEB" w:rsidRDefault="0057699E" w:rsidP="002D3570">
            <w:pPr>
              <w:pStyle w:val="aff8"/>
            </w:pPr>
            <w:r>
              <w:t>40</w:t>
            </w:r>
            <w:r w:rsidR="00701AF2" w:rsidRPr="00F7103A">
              <w:rPr>
                <w:rFonts w:hint="eastAsia"/>
              </w:rPr>
              <w:t xml:space="preserve"> CMOS</w:t>
            </w:r>
          </w:p>
        </w:tc>
        <w:tc>
          <w:tcPr>
            <w:tcW w:w="992" w:type="dxa"/>
            <w:tcBorders>
              <w:top w:val="nil"/>
              <w:left w:val="nil"/>
              <w:bottom w:val="nil"/>
              <w:right w:val="nil"/>
            </w:tcBorders>
            <w:shd w:val="clear" w:color="auto" w:fill="FFFFFF"/>
          </w:tcPr>
          <w:p w14:paraId="5E63186A" w14:textId="2486836A" w:rsidR="00701AF2" w:rsidRPr="00203AEB" w:rsidRDefault="0057699E" w:rsidP="002D3570">
            <w:pPr>
              <w:pStyle w:val="aff8"/>
            </w:pPr>
            <w:r>
              <w:rPr>
                <w:rFonts w:hint="eastAsia"/>
              </w:rPr>
              <w:t>52-57</w:t>
            </w:r>
          </w:p>
        </w:tc>
        <w:tc>
          <w:tcPr>
            <w:tcW w:w="992" w:type="dxa"/>
            <w:gridSpan w:val="2"/>
            <w:tcBorders>
              <w:top w:val="nil"/>
              <w:left w:val="nil"/>
              <w:bottom w:val="nil"/>
              <w:right w:val="nil"/>
            </w:tcBorders>
            <w:shd w:val="clear" w:color="auto" w:fill="FFFFFF"/>
          </w:tcPr>
          <w:p w14:paraId="1AAC825C" w14:textId="2AE19C2C" w:rsidR="00701AF2" w:rsidRPr="00203AEB" w:rsidRDefault="0057699E" w:rsidP="002D3570">
            <w:pPr>
              <w:pStyle w:val="aff8"/>
            </w:pPr>
            <w:r>
              <w:rPr>
                <w:rFonts w:hint="eastAsia"/>
              </w:rPr>
              <w:t>矢量合成型</w:t>
            </w:r>
          </w:p>
        </w:tc>
        <w:tc>
          <w:tcPr>
            <w:tcW w:w="992" w:type="dxa"/>
            <w:tcBorders>
              <w:top w:val="nil"/>
              <w:left w:val="nil"/>
              <w:bottom w:val="nil"/>
              <w:right w:val="nil"/>
            </w:tcBorders>
            <w:shd w:val="clear" w:color="auto" w:fill="FFFFFF"/>
          </w:tcPr>
          <w:p w14:paraId="6711D3D1" w14:textId="70A52ABB" w:rsidR="00701AF2" w:rsidRPr="00203AEB" w:rsidRDefault="0057699E" w:rsidP="002D3570">
            <w:pPr>
              <w:pStyle w:val="aff8"/>
            </w:pPr>
            <w:r>
              <w:t>6</w:t>
            </w:r>
          </w:p>
        </w:tc>
        <w:tc>
          <w:tcPr>
            <w:tcW w:w="1276" w:type="dxa"/>
            <w:tcBorders>
              <w:top w:val="nil"/>
              <w:left w:val="nil"/>
              <w:bottom w:val="nil"/>
              <w:right w:val="nil"/>
            </w:tcBorders>
            <w:shd w:val="clear" w:color="auto" w:fill="FFFFFF"/>
          </w:tcPr>
          <w:p w14:paraId="31F7F54F" w14:textId="7A4E962C" w:rsidR="00701AF2" w:rsidRPr="00203AEB" w:rsidRDefault="0088021F" w:rsidP="002D3570">
            <w:pPr>
              <w:pStyle w:val="aff8"/>
            </w:pPr>
            <w:r>
              <w:t>&lt;</w:t>
            </w:r>
            <w:r>
              <w:rPr>
                <w:rFonts w:hint="eastAsia"/>
              </w:rPr>
              <w:t>3.76</w:t>
            </w:r>
          </w:p>
        </w:tc>
        <w:tc>
          <w:tcPr>
            <w:tcW w:w="1418" w:type="dxa"/>
            <w:tcBorders>
              <w:top w:val="nil"/>
              <w:left w:val="nil"/>
              <w:bottom w:val="nil"/>
              <w:right w:val="nil"/>
            </w:tcBorders>
            <w:shd w:val="clear" w:color="auto" w:fill="FFFFFF"/>
          </w:tcPr>
          <w:p w14:paraId="108A9F42" w14:textId="53B31244" w:rsidR="00701AF2" w:rsidRPr="00203AEB" w:rsidRDefault="0088021F" w:rsidP="002D3570">
            <w:pPr>
              <w:pStyle w:val="aff8"/>
            </w:pPr>
            <w:r>
              <w:t>&lt;</w:t>
            </w:r>
            <w:r>
              <w:rPr>
                <w:rFonts w:hint="eastAsia"/>
              </w:rPr>
              <w:t>2.23</w:t>
            </w:r>
          </w:p>
        </w:tc>
      </w:tr>
      <w:tr w:rsidR="00701AF2" w:rsidRPr="00650C22" w14:paraId="1928F0D7" w14:textId="77777777" w:rsidTr="0057699E">
        <w:trPr>
          <w:jc w:val="center"/>
        </w:trPr>
        <w:tc>
          <w:tcPr>
            <w:tcW w:w="851" w:type="dxa"/>
            <w:gridSpan w:val="2"/>
            <w:tcBorders>
              <w:top w:val="nil"/>
              <w:left w:val="nil"/>
              <w:bottom w:val="single" w:sz="12" w:space="0" w:color="auto"/>
              <w:right w:val="nil"/>
            </w:tcBorders>
            <w:shd w:val="clear" w:color="auto" w:fill="FFFFFF"/>
          </w:tcPr>
          <w:p w14:paraId="13977A47" w14:textId="77777777" w:rsidR="00701AF2" w:rsidRPr="00F7103A" w:rsidRDefault="00701AF2" w:rsidP="002D3570">
            <w:pPr>
              <w:pStyle w:val="aff8"/>
            </w:pPr>
            <w:r>
              <w:rPr>
                <w:rFonts w:hint="eastAsia"/>
              </w:rPr>
              <w:t>2</w:t>
            </w:r>
            <w:r>
              <w:t>022</w:t>
            </w:r>
          </w:p>
        </w:tc>
        <w:tc>
          <w:tcPr>
            <w:tcW w:w="1417" w:type="dxa"/>
            <w:tcBorders>
              <w:top w:val="nil"/>
              <w:left w:val="nil"/>
              <w:bottom w:val="single" w:sz="12" w:space="0" w:color="auto"/>
              <w:right w:val="nil"/>
            </w:tcBorders>
            <w:shd w:val="clear" w:color="auto" w:fill="FFFFFF"/>
          </w:tcPr>
          <w:p w14:paraId="353AADC4" w14:textId="5A4DD9CC" w:rsidR="00701AF2" w:rsidRPr="00F7103A" w:rsidRDefault="00701AF2" w:rsidP="002D3570">
            <w:pPr>
              <w:pStyle w:val="aff8"/>
            </w:pPr>
            <w:r>
              <w:rPr>
                <w:rFonts w:hint="eastAsia"/>
              </w:rPr>
              <w:t>清华大学</w:t>
            </w:r>
          </w:p>
        </w:tc>
        <w:tc>
          <w:tcPr>
            <w:tcW w:w="993" w:type="dxa"/>
            <w:tcBorders>
              <w:top w:val="nil"/>
              <w:left w:val="nil"/>
              <w:bottom w:val="single" w:sz="12" w:space="0" w:color="auto"/>
              <w:right w:val="nil"/>
            </w:tcBorders>
            <w:shd w:val="clear" w:color="auto" w:fill="FFFFFF"/>
          </w:tcPr>
          <w:p w14:paraId="272905FB" w14:textId="35E2AC93" w:rsidR="00701AF2" w:rsidRPr="00F7103A" w:rsidRDefault="0057699E" w:rsidP="002D3570">
            <w:pPr>
              <w:pStyle w:val="aff8"/>
            </w:pPr>
            <w:r>
              <w:t>130</w:t>
            </w:r>
            <w:r w:rsidR="00701AF2">
              <w:t xml:space="preserve"> </w:t>
            </w:r>
            <w:proofErr w:type="spellStart"/>
            <w:r>
              <w:t>S</w:t>
            </w:r>
            <w:r>
              <w:rPr>
                <w:rFonts w:hint="eastAsia"/>
              </w:rPr>
              <w:t>i</w:t>
            </w:r>
            <w:r>
              <w:t>G</w:t>
            </w:r>
            <w:r>
              <w:rPr>
                <w:rFonts w:hint="eastAsia"/>
              </w:rPr>
              <w:t>e</w:t>
            </w:r>
            <w:proofErr w:type="spellEnd"/>
          </w:p>
        </w:tc>
        <w:tc>
          <w:tcPr>
            <w:tcW w:w="992" w:type="dxa"/>
            <w:tcBorders>
              <w:top w:val="nil"/>
              <w:left w:val="nil"/>
              <w:bottom w:val="single" w:sz="12" w:space="0" w:color="auto"/>
              <w:right w:val="nil"/>
            </w:tcBorders>
            <w:shd w:val="clear" w:color="auto" w:fill="FFFFFF"/>
          </w:tcPr>
          <w:p w14:paraId="6BD7367D" w14:textId="3B7207C0" w:rsidR="00701AF2" w:rsidRPr="00F7103A" w:rsidRDefault="0057699E" w:rsidP="002D3570">
            <w:pPr>
              <w:pStyle w:val="aff8"/>
            </w:pPr>
            <w:r>
              <w:t>18–50</w:t>
            </w:r>
          </w:p>
        </w:tc>
        <w:tc>
          <w:tcPr>
            <w:tcW w:w="992" w:type="dxa"/>
            <w:gridSpan w:val="2"/>
            <w:tcBorders>
              <w:top w:val="nil"/>
              <w:left w:val="nil"/>
              <w:bottom w:val="single" w:sz="12" w:space="0" w:color="auto"/>
              <w:right w:val="nil"/>
            </w:tcBorders>
            <w:shd w:val="clear" w:color="auto" w:fill="FFFFFF"/>
          </w:tcPr>
          <w:p w14:paraId="3A523E1D" w14:textId="5FAA3AB9" w:rsidR="00701AF2" w:rsidRPr="00F7103A" w:rsidRDefault="0057699E" w:rsidP="002D3570">
            <w:pPr>
              <w:pStyle w:val="aff8"/>
            </w:pPr>
            <w:r>
              <w:rPr>
                <w:rFonts w:hint="eastAsia"/>
              </w:rPr>
              <w:t>矢量合成型</w:t>
            </w:r>
          </w:p>
        </w:tc>
        <w:tc>
          <w:tcPr>
            <w:tcW w:w="992" w:type="dxa"/>
            <w:tcBorders>
              <w:top w:val="nil"/>
              <w:left w:val="nil"/>
              <w:bottom w:val="single" w:sz="12" w:space="0" w:color="auto"/>
              <w:right w:val="nil"/>
            </w:tcBorders>
            <w:shd w:val="clear" w:color="auto" w:fill="FFFFFF"/>
          </w:tcPr>
          <w:p w14:paraId="0025BD2C" w14:textId="467944E0" w:rsidR="00701AF2" w:rsidRPr="00F7103A" w:rsidRDefault="0057699E" w:rsidP="002D3570">
            <w:pPr>
              <w:pStyle w:val="aff8"/>
            </w:pPr>
            <w:r>
              <w:t>6</w:t>
            </w:r>
          </w:p>
        </w:tc>
        <w:tc>
          <w:tcPr>
            <w:tcW w:w="1276" w:type="dxa"/>
            <w:tcBorders>
              <w:top w:val="nil"/>
              <w:left w:val="nil"/>
              <w:bottom w:val="single" w:sz="12" w:space="0" w:color="auto"/>
              <w:right w:val="nil"/>
            </w:tcBorders>
            <w:shd w:val="clear" w:color="auto" w:fill="FFFFFF"/>
          </w:tcPr>
          <w:p w14:paraId="42D70445" w14:textId="6644BEBD" w:rsidR="00701AF2" w:rsidRPr="00F7103A" w:rsidRDefault="0088021F" w:rsidP="002D3570">
            <w:pPr>
              <w:pStyle w:val="aff8"/>
            </w:pPr>
            <w:r>
              <w:rPr>
                <w:kern w:val="0"/>
              </w:rPr>
              <w:t>&lt;</w:t>
            </w:r>
            <w:r w:rsidRPr="00195250">
              <w:rPr>
                <w:kern w:val="0"/>
              </w:rPr>
              <w:t>0.7</w:t>
            </w:r>
          </w:p>
        </w:tc>
        <w:tc>
          <w:tcPr>
            <w:tcW w:w="1418" w:type="dxa"/>
            <w:tcBorders>
              <w:top w:val="nil"/>
              <w:left w:val="nil"/>
              <w:bottom w:val="single" w:sz="12" w:space="0" w:color="auto"/>
              <w:right w:val="nil"/>
            </w:tcBorders>
            <w:shd w:val="clear" w:color="auto" w:fill="FFFFFF"/>
          </w:tcPr>
          <w:p w14:paraId="4DCBA941" w14:textId="2C99689A" w:rsidR="00701AF2" w:rsidRPr="00F7103A" w:rsidRDefault="0088021F" w:rsidP="002D3570">
            <w:pPr>
              <w:pStyle w:val="aff8"/>
            </w:pPr>
            <w:r>
              <w:t>&lt;0.1</w:t>
            </w:r>
          </w:p>
        </w:tc>
      </w:tr>
    </w:tbl>
    <w:p w14:paraId="7A51A2A5" w14:textId="77777777" w:rsidR="00701AF2" w:rsidRPr="0075505D" w:rsidRDefault="00701AF2" w:rsidP="00701AF2">
      <w:pPr>
        <w:ind w:firstLineChars="76" w:firstLine="198"/>
      </w:pPr>
    </w:p>
    <w:p w14:paraId="462A68BB" w14:textId="22A848B2" w:rsidR="00BA753C" w:rsidRPr="00BA753C" w:rsidRDefault="00BA753C" w:rsidP="00BA753C">
      <w:pPr>
        <w:ind w:firstLine="520"/>
        <w:sectPr w:rsidR="00BA753C" w:rsidRPr="00BA753C" w:rsidSect="00B74B52">
          <w:headerReference w:type="default" r:id="rId17"/>
          <w:pgSz w:w="11906" w:h="16838" w:code="9"/>
          <w:pgMar w:top="1701" w:right="1701" w:bottom="1701" w:left="1701" w:header="1247" w:footer="1247" w:gutter="0"/>
          <w:cols w:space="425"/>
          <w:docGrid w:type="linesAndChars" w:linePitch="326" w:charSpace="4096"/>
        </w:sectPr>
      </w:pPr>
    </w:p>
    <w:p w14:paraId="640095F0" w14:textId="4CA89C23" w:rsidR="009A562B" w:rsidRDefault="00587347" w:rsidP="00915B36">
      <w:pPr>
        <w:pStyle w:val="1"/>
      </w:pPr>
      <w:bookmarkStart w:id="5" w:name="_主要研究内容及研究方案"/>
      <w:bookmarkEnd w:id="5"/>
      <w:r w:rsidRPr="00587347">
        <w:rPr>
          <w:rFonts w:hint="eastAsia"/>
        </w:rPr>
        <w:lastRenderedPageBreak/>
        <w:t>主要研究内容及研究方案</w:t>
      </w:r>
    </w:p>
    <w:p w14:paraId="32C1F2F6" w14:textId="68731E68" w:rsidR="00AD736E" w:rsidRDefault="00AD736E" w:rsidP="00AD736E">
      <w:pPr>
        <w:pStyle w:val="2"/>
      </w:pPr>
      <w:bookmarkStart w:id="6" w:name="_主要研究内容"/>
      <w:bookmarkEnd w:id="6"/>
      <w:r>
        <w:rPr>
          <w:rFonts w:hint="eastAsia"/>
        </w:rPr>
        <w:t>主要研究内容</w:t>
      </w:r>
    </w:p>
    <w:p w14:paraId="7FD54B1F" w14:textId="41CF848A" w:rsidR="00AD736E" w:rsidRDefault="000B2A06" w:rsidP="00AD736E">
      <w:pPr>
        <w:ind w:firstLine="520"/>
      </w:pPr>
      <w:r w:rsidRPr="000B2A06">
        <w:rPr>
          <w:rFonts w:hint="eastAsia"/>
        </w:rPr>
        <w:t>本课题以相控阵雷达系统需求为背景</w:t>
      </w:r>
      <w:r>
        <w:rPr>
          <w:rFonts w:hint="eastAsia"/>
        </w:rPr>
        <w:t>，本文旨在</w:t>
      </w:r>
      <w:r w:rsidRPr="000B2A06">
        <w:rPr>
          <w:rFonts w:hint="eastAsia"/>
        </w:rPr>
        <w:t>基</w:t>
      </w:r>
      <w:r>
        <w:rPr>
          <w:rFonts w:hint="eastAsia"/>
        </w:rPr>
        <w:t>于</w:t>
      </w:r>
      <w:r>
        <w:t>0.13</w:t>
      </w:r>
      <m:oMath>
        <m:r>
          <w:rPr>
            <w:rFonts w:ascii="Cambria Math" w:hAnsi="Cambria Math"/>
          </w:rPr>
          <m:t>μ</m:t>
        </m:r>
        <m:r>
          <w:rPr>
            <w:rFonts w:ascii="Cambria Math" w:hAnsi="Cambria Math" w:hint="eastAsia"/>
          </w:rPr>
          <m:t>m</m:t>
        </m:r>
      </m:oMath>
      <w:r>
        <w:rPr>
          <w:rFonts w:hint="eastAsia"/>
        </w:rPr>
        <w:t xml:space="preserve"> </w:t>
      </w:r>
      <w:proofErr w:type="spellStart"/>
      <w:r>
        <w:t>SiGe</w:t>
      </w:r>
      <w:proofErr w:type="spellEnd"/>
      <w:r>
        <w:t xml:space="preserve"> </w:t>
      </w:r>
      <w:proofErr w:type="spellStart"/>
      <w:r>
        <w:t>BiCMOS</w:t>
      </w:r>
      <w:proofErr w:type="spellEnd"/>
      <w:r w:rsidRPr="000B2A06">
        <w:rPr>
          <w:rFonts w:hint="eastAsia"/>
        </w:rPr>
        <w:t>工艺</w:t>
      </w:r>
      <w:r w:rsidR="00AD736E">
        <w:rPr>
          <w:rFonts w:hint="eastAsia"/>
        </w:rPr>
        <w:t>开展</w:t>
      </w:r>
      <w:r>
        <w:rPr>
          <w:rFonts w:hint="eastAsia"/>
        </w:rPr>
        <w:t>1</w:t>
      </w:r>
      <w:r>
        <w:t>0-31GH</w:t>
      </w:r>
      <w:r w:rsidR="00AD736E">
        <w:rPr>
          <w:rFonts w:hint="eastAsia"/>
        </w:rPr>
        <w:t>z</w:t>
      </w:r>
      <w:r w:rsidR="00664C40">
        <w:rPr>
          <w:rFonts w:hint="eastAsia"/>
        </w:rPr>
        <w:t>宽带、低插损、高精度</w:t>
      </w:r>
      <w:r>
        <w:rPr>
          <w:rFonts w:hint="eastAsia"/>
        </w:rPr>
        <w:t>有源移相器</w:t>
      </w:r>
      <w:r w:rsidR="00AD736E">
        <w:rPr>
          <w:rFonts w:hint="eastAsia"/>
        </w:rPr>
        <w:t>芯片的设计和研究。降低移相器的相位误差和增益误差是本课题研究的难点和重点，同时兼顾移相器的工作带宽、功率增益、线性度、功耗等性能。主要研究内容包括：</w:t>
      </w:r>
    </w:p>
    <w:p w14:paraId="7F412430" w14:textId="167F961A" w:rsidR="00AD736E" w:rsidRDefault="00AD736E" w:rsidP="00AD736E">
      <w:pPr>
        <w:pStyle w:val="af8"/>
        <w:numPr>
          <w:ilvl w:val="0"/>
          <w:numId w:val="33"/>
        </w:numPr>
        <w:ind w:firstLineChars="0"/>
      </w:pPr>
      <w:r w:rsidRPr="00AD736E">
        <w:rPr>
          <w:rFonts w:hint="eastAsia"/>
        </w:rPr>
        <w:t>提高有源移相器的移相精度的技术研究。</w:t>
      </w:r>
    </w:p>
    <w:p w14:paraId="0AF057EA" w14:textId="07D9C4CF" w:rsidR="00AD736E" w:rsidRDefault="00AD736E" w:rsidP="00AD736E">
      <w:pPr>
        <w:pStyle w:val="af8"/>
        <w:numPr>
          <w:ilvl w:val="0"/>
          <w:numId w:val="33"/>
        </w:numPr>
        <w:ind w:firstLineChars="0"/>
      </w:pPr>
      <w:r w:rsidRPr="00AD736E">
        <w:rPr>
          <w:rFonts w:hint="eastAsia"/>
        </w:rPr>
        <w:t>降低有源移相器的相位误差和增益误差的技术研究。</w:t>
      </w:r>
    </w:p>
    <w:p w14:paraId="44964657" w14:textId="3D8EE92D" w:rsidR="00AD736E" w:rsidRDefault="00AD736E" w:rsidP="00AD736E">
      <w:pPr>
        <w:pStyle w:val="af8"/>
        <w:numPr>
          <w:ilvl w:val="0"/>
          <w:numId w:val="33"/>
        </w:numPr>
        <w:ind w:firstLineChars="0"/>
      </w:pPr>
      <w:r w:rsidRPr="00AD736E">
        <w:rPr>
          <w:rFonts w:hint="eastAsia"/>
        </w:rPr>
        <w:t>扩展有源移相器的工作带宽的技术研究。</w:t>
      </w:r>
    </w:p>
    <w:p w14:paraId="7924AFD1" w14:textId="7B906CF7" w:rsidR="00AD736E" w:rsidRDefault="00AD736E" w:rsidP="00AD736E">
      <w:pPr>
        <w:pStyle w:val="af8"/>
        <w:numPr>
          <w:ilvl w:val="0"/>
          <w:numId w:val="33"/>
        </w:numPr>
        <w:ind w:firstLineChars="0"/>
      </w:pPr>
      <w:r w:rsidRPr="00AD736E">
        <w:rPr>
          <w:rFonts w:hint="eastAsia"/>
        </w:rPr>
        <w:t>提高有源移相器的功率增益的技术研究。</w:t>
      </w:r>
    </w:p>
    <w:p w14:paraId="47BC2704" w14:textId="518BCF90" w:rsidR="00AD736E" w:rsidRDefault="00AD736E" w:rsidP="00AD736E">
      <w:pPr>
        <w:pStyle w:val="af8"/>
        <w:numPr>
          <w:ilvl w:val="0"/>
          <w:numId w:val="33"/>
        </w:numPr>
        <w:ind w:firstLineChars="0"/>
      </w:pPr>
      <w:r w:rsidRPr="00AD736E">
        <w:rPr>
          <w:rFonts w:hint="eastAsia"/>
        </w:rPr>
        <w:t>提高有源移相器的线性度的技术研究。</w:t>
      </w:r>
    </w:p>
    <w:p w14:paraId="576ACEA8" w14:textId="6F5961A4" w:rsidR="001B4861" w:rsidRDefault="001B4861" w:rsidP="001B4861">
      <w:pPr>
        <w:ind w:firstLine="520"/>
      </w:pPr>
      <w:r>
        <w:rPr>
          <w:rFonts w:hint="eastAsia"/>
          <w:noProof/>
        </w:rPr>
        <w:drawing>
          <wp:anchor distT="0" distB="0" distL="114300" distR="114300" simplePos="0" relativeHeight="251886592" behindDoc="1" locked="0" layoutInCell="1" allowOverlap="1" wp14:anchorId="2B3A302A" wp14:editId="62A92EB6">
            <wp:simplePos x="0" y="0"/>
            <wp:positionH relativeFrom="margin">
              <wp:align>center</wp:align>
            </wp:positionH>
            <wp:positionV relativeFrom="paragraph">
              <wp:posOffset>1075385</wp:posOffset>
            </wp:positionV>
            <wp:extent cx="4260215" cy="2421255"/>
            <wp:effectExtent l="0" t="0" r="6985" b="0"/>
            <wp:wrapTopAndBottom/>
            <wp:docPr id="102620310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03106" name="图片 102620310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60215" cy="2421255"/>
                    </a:xfrm>
                    <a:prstGeom prst="rect">
                      <a:avLst/>
                    </a:prstGeom>
                  </pic:spPr>
                </pic:pic>
              </a:graphicData>
            </a:graphic>
            <wp14:sizeRelH relativeFrom="margin">
              <wp14:pctWidth>0</wp14:pctWidth>
            </wp14:sizeRelH>
            <wp14:sizeRelV relativeFrom="margin">
              <wp14:pctHeight>0</wp14:pctHeight>
            </wp14:sizeRelV>
          </wp:anchor>
        </w:drawing>
      </w:r>
      <w:r w:rsidRPr="009C5B95">
        <w:rPr>
          <w:rFonts w:hint="eastAsia"/>
        </w:rPr>
        <w:t>本设计采用矢量调制式的有源移相器结构</w:t>
      </w:r>
      <w:r>
        <w:rPr>
          <w:rFonts w:hint="eastAsia"/>
        </w:rPr>
        <w:t>，其系统框图如图</w:t>
      </w:r>
      <w:r>
        <w:rPr>
          <w:rFonts w:hint="eastAsia"/>
        </w:rPr>
        <w:t>3.1</w:t>
      </w:r>
      <w:r>
        <w:rPr>
          <w:rFonts w:hint="eastAsia"/>
        </w:rPr>
        <w:t>所示。</w:t>
      </w:r>
      <w:r w:rsidR="000B2A06">
        <w:rPr>
          <w:rFonts w:hint="eastAsia"/>
        </w:rPr>
        <w:t>具体而言，</w:t>
      </w:r>
      <w:r>
        <w:rPr>
          <w:rFonts w:hint="eastAsia"/>
        </w:rPr>
        <w:t>本</w:t>
      </w:r>
      <w:r w:rsidR="009C5B95">
        <w:rPr>
          <w:rFonts w:hint="eastAsia"/>
        </w:rPr>
        <w:t>研究</w:t>
      </w:r>
      <w:r w:rsidR="000B2A06">
        <w:rPr>
          <w:rFonts w:hint="eastAsia"/>
        </w:rPr>
        <w:t>重点分析</w:t>
      </w:r>
      <w:r>
        <w:rPr>
          <w:rFonts w:hint="eastAsia"/>
        </w:rPr>
        <w:t>了</w:t>
      </w:r>
      <w:r w:rsidR="000B2A06">
        <w:rPr>
          <w:rFonts w:hint="eastAsia"/>
        </w:rPr>
        <w:t>移相器的输入</w:t>
      </w:r>
      <w:r w:rsidR="00664C40">
        <w:rPr>
          <w:rFonts w:hint="eastAsia"/>
        </w:rPr>
        <w:t>/</w:t>
      </w:r>
      <w:r w:rsidR="00664C40">
        <w:rPr>
          <w:rFonts w:hint="eastAsia"/>
        </w:rPr>
        <w:t>输出</w:t>
      </w:r>
      <w:r w:rsidR="000B2A06">
        <w:rPr>
          <w:rFonts w:hint="eastAsia"/>
        </w:rPr>
        <w:t>巴伦、正交信号发生器、矢量合成模块</w:t>
      </w:r>
      <w:r w:rsidR="00664C40">
        <w:rPr>
          <w:rFonts w:hint="eastAsia"/>
        </w:rPr>
        <w:t>、</w:t>
      </w:r>
      <w:proofErr w:type="gramStart"/>
      <w:r w:rsidR="00664C40">
        <w:rPr>
          <w:rFonts w:hint="eastAsia"/>
        </w:rPr>
        <w:t>插损补偿</w:t>
      </w:r>
      <w:proofErr w:type="gramEnd"/>
      <w:r w:rsidR="00664C40">
        <w:rPr>
          <w:rFonts w:hint="eastAsia"/>
        </w:rPr>
        <w:t>电</w:t>
      </w:r>
      <w:r w:rsidR="00AD736E">
        <w:rPr>
          <w:rFonts w:hint="eastAsia"/>
        </w:rPr>
        <w:t>路</w:t>
      </w:r>
      <w:r w:rsidR="00664C40">
        <w:rPr>
          <w:rFonts w:hint="eastAsia"/>
        </w:rPr>
        <w:t>及</w:t>
      </w:r>
      <w:r w:rsidR="00664C40">
        <w:rPr>
          <w:rFonts w:hint="eastAsia"/>
        </w:rPr>
        <w:t>D</w:t>
      </w:r>
      <w:r w:rsidR="00664C40">
        <w:t>AC</w:t>
      </w:r>
      <w:r w:rsidR="000B2A06">
        <w:rPr>
          <w:rFonts w:hint="eastAsia"/>
        </w:rPr>
        <w:t>数模转换电路等关键模块，给出各个模块的优化设计方案，以实现高精度的移相器。</w:t>
      </w:r>
    </w:p>
    <w:p w14:paraId="44B5AA2B" w14:textId="37903A8A" w:rsidR="001B4861" w:rsidRDefault="001B4861" w:rsidP="001B4861">
      <w:pPr>
        <w:ind w:firstLineChars="76" w:firstLine="198"/>
        <w:jc w:val="center"/>
      </w:pPr>
      <w:r>
        <w:rPr>
          <w:rFonts w:hint="eastAsia"/>
        </w:rPr>
        <w:t>图</w:t>
      </w:r>
      <w:r>
        <w:rPr>
          <w:rFonts w:hint="eastAsia"/>
        </w:rPr>
        <w:t xml:space="preserve">3.1 </w:t>
      </w:r>
      <w:r w:rsidRPr="001B4861">
        <w:rPr>
          <w:rFonts w:hint="eastAsia"/>
        </w:rPr>
        <w:t>有源移相器的系统框图</w:t>
      </w:r>
    </w:p>
    <w:p w14:paraId="4936936E" w14:textId="51E1E8B4" w:rsidR="009C5B95" w:rsidRDefault="001B4861" w:rsidP="001B4861">
      <w:pPr>
        <w:ind w:firstLine="520"/>
      </w:pPr>
      <w:r>
        <w:rPr>
          <w:rFonts w:hint="eastAsia"/>
        </w:rPr>
        <w:t>同时，本设计具体电路工作流程为：首先输入巴伦将单端射频输入信号转化为差分信号</w:t>
      </w:r>
      <m:oMath>
        <m:sSub>
          <m:sSubPr>
            <m:ctrlPr>
              <w:rPr>
                <w:rFonts w:ascii="Cambria Math" w:hAnsi="Cambria Math"/>
                <w:i/>
              </w:rPr>
            </m:ctrlPr>
          </m:sSubPr>
          <m:e>
            <m:r>
              <w:rPr>
                <w:rFonts w:ascii="Cambria Math" w:hAnsi="Cambria Math"/>
              </w:rPr>
              <m:t>I</m:t>
            </m:r>
          </m:e>
          <m:sub>
            <m:r>
              <w:rPr>
                <w:rFonts w:ascii="Cambria Math" w:hAnsi="Cambria Math"/>
              </w:rPr>
              <m:t>+</m:t>
            </m:r>
          </m:sub>
        </m:sSub>
      </m:oMath>
      <w:r>
        <w:rPr>
          <w:rFonts w:hint="eastAsia"/>
        </w:rPr>
        <w:t>、</w:t>
      </w:r>
      <m:oMath>
        <m:sSub>
          <m:sSubPr>
            <m:ctrlPr>
              <w:rPr>
                <w:rFonts w:ascii="Cambria Math" w:hAnsi="Cambria Math"/>
                <w:i/>
              </w:rPr>
            </m:ctrlPr>
          </m:sSubPr>
          <m:e>
            <m:r>
              <w:rPr>
                <w:rFonts w:ascii="Cambria Math" w:hAnsi="Cambria Math"/>
              </w:rPr>
              <m:t>I</m:t>
            </m:r>
          </m:e>
          <m:sub>
            <m:r>
              <w:rPr>
                <w:rFonts w:ascii="Cambria Math" w:hAnsi="Cambria Math"/>
              </w:rPr>
              <m:t>-</m:t>
            </m:r>
          </m:sub>
        </m:sSub>
      </m:oMath>
      <w:r>
        <w:rPr>
          <w:rFonts w:hint="eastAsia"/>
        </w:rPr>
        <w:t>，然后差分信号通过正交信号产生电路转化为两组正交差分信号</w:t>
      </w:r>
      <w:r>
        <w:rPr>
          <w:rFonts w:hint="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in+</m:t>
            </m:r>
          </m:sub>
        </m:sSub>
      </m:oMath>
      <w:r>
        <w:rPr>
          <w:rFonts w:hint="eastAsia"/>
        </w:rPr>
        <w:t>、</w:t>
      </w:r>
      <m:oMath>
        <m:sSub>
          <m:sSubPr>
            <m:ctrlPr>
              <w:rPr>
                <w:rFonts w:ascii="Cambria Math" w:hAnsi="Cambria Math"/>
                <w:i/>
              </w:rPr>
            </m:ctrlPr>
          </m:sSubPr>
          <m:e>
            <m:r>
              <w:rPr>
                <w:rFonts w:ascii="Cambria Math" w:hAnsi="Cambria Math"/>
              </w:rPr>
              <m:t>I</m:t>
            </m:r>
          </m:e>
          <m:sub>
            <m:r>
              <w:rPr>
                <w:rFonts w:ascii="Cambria Math" w:hAnsi="Cambria Math"/>
              </w:rPr>
              <m:t>in-</m:t>
            </m:r>
          </m:sub>
        </m:sSub>
      </m:oMath>
      <w:r>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in+</m:t>
            </m:r>
          </m:sub>
        </m:sSub>
      </m:oMath>
      <w:r>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in-</m:t>
            </m:r>
          </m:sub>
        </m:sSub>
      </m:oMath>
      <w:r>
        <w:rPr>
          <w:rFonts w:hint="eastAsia"/>
        </w:rPr>
        <w:t>。两组正交差分信号输入矢量调制器</w:t>
      </w:r>
      <w:r>
        <w:rPr>
          <w:rFonts w:hint="eastAsia"/>
        </w:rPr>
        <w:lastRenderedPageBreak/>
        <w:t>转换为单端信号</w:t>
      </w:r>
      <m:oMath>
        <m:sSub>
          <m:sSubPr>
            <m:ctrlPr>
              <w:rPr>
                <w:rFonts w:ascii="Cambria Math" w:hAnsi="Cambria Math"/>
                <w:i/>
              </w:rPr>
            </m:ctrlPr>
          </m:sSubPr>
          <m:e>
            <m:r>
              <w:rPr>
                <w:rFonts w:ascii="Cambria Math" w:hAnsi="Cambria Math" w:hint="eastAsia"/>
              </w:rPr>
              <m:t>V</m:t>
            </m:r>
          </m:e>
          <m:sub>
            <m:r>
              <w:rPr>
                <w:rFonts w:ascii="Cambria Math" w:hAnsi="Cambria Math"/>
              </w:rPr>
              <m:t>O</m:t>
            </m:r>
          </m:sub>
        </m:sSub>
      </m:oMath>
      <w:r>
        <w:rPr>
          <w:rFonts w:hint="eastAsia"/>
        </w:rPr>
        <w:t>，其中矢量调制器由</w:t>
      </w:r>
      <w:r>
        <w:rPr>
          <w:rFonts w:hint="eastAsia"/>
        </w:rPr>
        <w:t>DAC</w:t>
      </w:r>
      <w:r>
        <w:rPr>
          <w:rFonts w:hint="eastAsia"/>
        </w:rPr>
        <w:t>逻辑控制单元来控制；最终矢量调制器输出的单端信号经过</w:t>
      </w:r>
      <w:proofErr w:type="gramStart"/>
      <w:r>
        <w:rPr>
          <w:rFonts w:hint="eastAsia"/>
        </w:rPr>
        <w:t>一个插损补偿</w:t>
      </w:r>
      <w:proofErr w:type="gramEnd"/>
      <w:r>
        <w:rPr>
          <w:rFonts w:hint="eastAsia"/>
        </w:rPr>
        <w:t>电路放大输出。</w:t>
      </w:r>
    </w:p>
    <w:p w14:paraId="1FFE21F0" w14:textId="28DAB081" w:rsidR="009C5B95" w:rsidRDefault="009C5B95" w:rsidP="009C5B95">
      <w:pPr>
        <w:pStyle w:val="2"/>
      </w:pPr>
      <w:bookmarkStart w:id="7" w:name="_研究方案"/>
      <w:bookmarkEnd w:id="7"/>
      <w:r>
        <w:rPr>
          <w:rFonts w:hint="eastAsia"/>
        </w:rPr>
        <w:t>研究方案</w:t>
      </w:r>
    </w:p>
    <w:p w14:paraId="4FF31927" w14:textId="40372E75" w:rsidR="00632CCA" w:rsidRDefault="00664C40" w:rsidP="00632CCA">
      <w:pPr>
        <w:ind w:firstLine="520"/>
      </w:pPr>
      <w:r>
        <w:rPr>
          <w:rFonts w:hint="eastAsia"/>
        </w:rPr>
        <w:t>针对本研究课题，其具体的研究方案如下：</w:t>
      </w:r>
    </w:p>
    <w:p w14:paraId="68DB8CD6" w14:textId="77777777" w:rsidR="001E31BF" w:rsidRDefault="00AE6AAB" w:rsidP="001E31BF">
      <w:pPr>
        <w:ind w:firstLine="520"/>
      </w:pPr>
      <w:r>
        <w:rPr>
          <w:rFonts w:hint="eastAsia"/>
        </w:rPr>
        <w:t>首先，</w:t>
      </w:r>
      <w:r w:rsidR="00664C40">
        <w:rPr>
          <w:rFonts w:hint="eastAsia"/>
        </w:rPr>
        <w:t>进行大量文献调研工作，了解移相器的研究背景以及研究意义</w:t>
      </w:r>
      <w:r w:rsidR="00570772">
        <w:rPr>
          <w:rFonts w:hint="eastAsia"/>
        </w:rPr>
        <w:t>，</w:t>
      </w:r>
      <w:r w:rsidR="00664C40">
        <w:rPr>
          <w:rFonts w:hint="eastAsia"/>
        </w:rPr>
        <w:t>总结移相器研究在国内外的发展现状及经典移相器的电路拓扑结构</w:t>
      </w:r>
      <w:r w:rsidR="00AD736E">
        <w:rPr>
          <w:rFonts w:hint="eastAsia"/>
        </w:rPr>
        <w:t>。</w:t>
      </w:r>
    </w:p>
    <w:p w14:paraId="4DF1DCE0" w14:textId="195E81F7" w:rsidR="001E31BF" w:rsidRPr="001E31BF" w:rsidRDefault="001E31BF" w:rsidP="001E31BF">
      <w:pPr>
        <w:ind w:firstLine="520"/>
      </w:pPr>
      <w:r>
        <w:rPr>
          <w:rFonts w:hint="eastAsia"/>
        </w:rPr>
        <w:t>第二，</w:t>
      </w:r>
      <w:r w:rsidR="00570772">
        <w:rPr>
          <w:rFonts w:hint="eastAsia"/>
        </w:rPr>
        <w:t>对经典电路拓扑结构进行模块理论分析，</w:t>
      </w:r>
      <w:r>
        <w:rPr>
          <w:rFonts w:hint="eastAsia"/>
        </w:rPr>
        <w:t>针对传统的</w:t>
      </w:r>
      <w:r w:rsidRPr="000F192A">
        <w:t>采用分立元件或低集成度设计</w:t>
      </w:r>
      <w:r>
        <w:rPr>
          <w:rFonts w:hint="eastAsia"/>
        </w:rPr>
        <w:t>的无源移相器结构，指出其存在芯片面积</w:t>
      </w:r>
      <w:r w:rsidRPr="000F192A">
        <w:t>大、</w:t>
      </w:r>
      <w:r>
        <w:rPr>
          <w:rFonts w:hint="eastAsia"/>
        </w:rPr>
        <w:t>损耗高、工作带宽窄以及</w:t>
      </w:r>
      <w:r w:rsidRPr="000F192A">
        <w:t>功耗高和一致性差等</w:t>
      </w:r>
      <w:r>
        <w:rPr>
          <w:rFonts w:hint="eastAsia"/>
        </w:rPr>
        <w:t>缺点，并引出本研究应采用的有源移相器结构</w:t>
      </w:r>
      <w:r w:rsidR="00D62C91">
        <w:rPr>
          <w:rFonts w:hint="eastAsia"/>
        </w:rPr>
        <w:t>，考虑预期的性能指标，最后选择出合适的各模块电路的拓扑结构</w:t>
      </w:r>
      <w:r>
        <w:rPr>
          <w:rFonts w:hint="eastAsia"/>
        </w:rPr>
        <w:t>。</w:t>
      </w:r>
    </w:p>
    <w:p w14:paraId="5861BD0E" w14:textId="23D897BB" w:rsidR="00D62C91" w:rsidRDefault="001E31BF" w:rsidP="00D62C91">
      <w:pPr>
        <w:ind w:firstLine="520"/>
      </w:pPr>
      <w:r>
        <w:rPr>
          <w:rFonts w:hint="eastAsia"/>
        </w:rPr>
        <w:t>第三，详细介绍该有源移相器的设计过程，</w:t>
      </w:r>
      <w:r w:rsidR="00570772">
        <w:rPr>
          <w:rFonts w:hint="eastAsia"/>
        </w:rPr>
        <w:t>在明确</w:t>
      </w:r>
      <w:r>
        <w:rPr>
          <w:rFonts w:hint="eastAsia"/>
        </w:rPr>
        <w:t>有源</w:t>
      </w:r>
      <w:r w:rsidR="00570772">
        <w:rPr>
          <w:rFonts w:hint="eastAsia"/>
        </w:rPr>
        <w:t>移相器的关键性能指标的基础上，提出针对性的优化方法和实现结构。</w:t>
      </w:r>
      <w:r w:rsidR="00D62C91">
        <w:rPr>
          <w:rFonts w:hint="eastAsia"/>
        </w:rPr>
        <w:t>主要介绍以下电路模块的功能及实现结构：输入无源巴伦、正交信号生成单元、矢量合成单元、输出有源巴伦</w:t>
      </w:r>
      <w:proofErr w:type="gramStart"/>
      <w:r w:rsidR="00D62C91">
        <w:rPr>
          <w:rFonts w:hint="eastAsia"/>
        </w:rPr>
        <w:t>以及插损补偿</w:t>
      </w:r>
      <w:proofErr w:type="gramEnd"/>
      <w:r w:rsidR="00D62C91">
        <w:rPr>
          <w:rFonts w:hint="eastAsia"/>
        </w:rPr>
        <w:t>放大电路。</w:t>
      </w:r>
      <w:r w:rsidR="00AD736E">
        <w:rPr>
          <w:rFonts w:hint="eastAsia"/>
        </w:rPr>
        <w:t>然后</w:t>
      </w:r>
      <w:r w:rsidR="00664C40">
        <w:rPr>
          <w:rFonts w:hint="eastAsia"/>
        </w:rPr>
        <w:t>结合</w:t>
      </w:r>
      <w:r w:rsidR="00D62C91">
        <w:rPr>
          <w:rFonts w:hint="eastAsia"/>
        </w:rPr>
        <w:t>各模块电路的</w:t>
      </w:r>
      <w:r w:rsidR="00AD736E">
        <w:rPr>
          <w:rFonts w:hint="eastAsia"/>
        </w:rPr>
        <w:t>仿真</w:t>
      </w:r>
      <w:r w:rsidR="00664C40">
        <w:rPr>
          <w:rFonts w:hint="eastAsia"/>
        </w:rPr>
        <w:t>结果，</w:t>
      </w:r>
      <w:r w:rsidR="00D62C91">
        <w:rPr>
          <w:rFonts w:hint="eastAsia"/>
        </w:rPr>
        <w:t>重点关注它们输出端差分信号之间的相位误差和幅度误差，并结合仿真结果对其进行完善与优化。</w:t>
      </w:r>
      <w:r w:rsidR="00323E10">
        <w:rPr>
          <w:rFonts w:hint="eastAsia"/>
        </w:rPr>
        <w:t>对最终宽带有源移相器的</w:t>
      </w:r>
      <w:r w:rsidR="00323E10">
        <w:rPr>
          <w:rFonts w:hint="eastAsia"/>
        </w:rPr>
        <w:t>S</w:t>
      </w:r>
      <w:r w:rsidR="00323E10">
        <w:rPr>
          <w:rFonts w:hint="eastAsia"/>
        </w:rPr>
        <w:t>参数、相移值、增益、稳定性、相位误差及增益误差等结果进行仿真。</w:t>
      </w:r>
    </w:p>
    <w:p w14:paraId="3B725362" w14:textId="03ACE568" w:rsidR="00664C40" w:rsidRPr="000B2A06" w:rsidRDefault="00664C40" w:rsidP="00664C40">
      <w:pPr>
        <w:ind w:firstLine="520"/>
      </w:pPr>
      <w:r>
        <w:rPr>
          <w:rFonts w:hint="eastAsia"/>
        </w:rPr>
        <w:t>第四，</w:t>
      </w:r>
      <w:proofErr w:type="gramStart"/>
      <w:r>
        <w:rPr>
          <w:rFonts w:hint="eastAsia"/>
        </w:rPr>
        <w:t>完成流片并</w:t>
      </w:r>
      <w:proofErr w:type="gramEnd"/>
      <w:r>
        <w:rPr>
          <w:rFonts w:hint="eastAsia"/>
        </w:rPr>
        <w:t>进行测试，将仿真结果与测试结果进行对比，并分析其存在差别的原因及合理性，总结该设计的不足之处并对未来工作进行展望。</w:t>
      </w:r>
    </w:p>
    <w:p w14:paraId="0ED62ED5" w14:textId="23B40ECA" w:rsidR="009A562B" w:rsidRPr="00496D8D" w:rsidRDefault="009A562B" w:rsidP="00664C40">
      <w:pPr>
        <w:pStyle w:val="2"/>
        <w:numPr>
          <w:ilvl w:val="0"/>
          <w:numId w:val="0"/>
        </w:numPr>
        <w:sectPr w:rsidR="009A562B" w:rsidRPr="00496D8D" w:rsidSect="00B74B52">
          <w:headerReference w:type="default" r:id="rId19"/>
          <w:pgSz w:w="11906" w:h="16838" w:code="9"/>
          <w:pgMar w:top="1701" w:right="1701" w:bottom="1701" w:left="1701" w:header="1247" w:footer="1247" w:gutter="0"/>
          <w:cols w:space="425"/>
          <w:docGrid w:type="linesAndChars" w:linePitch="326" w:charSpace="4096"/>
        </w:sectPr>
      </w:pPr>
    </w:p>
    <w:p w14:paraId="49CF67D0" w14:textId="04A2E86C" w:rsidR="009A562B" w:rsidRPr="00352F22" w:rsidRDefault="00587347" w:rsidP="00915B36">
      <w:pPr>
        <w:pStyle w:val="1"/>
      </w:pPr>
      <w:bookmarkStart w:id="8" w:name="_Toc96502111"/>
      <w:bookmarkStart w:id="9" w:name="_预期达到的目标"/>
      <w:bookmarkEnd w:id="9"/>
      <w:r w:rsidRPr="00587347">
        <w:rPr>
          <w:rFonts w:hint="eastAsia"/>
        </w:rPr>
        <w:lastRenderedPageBreak/>
        <w:t>预期达到的目标</w:t>
      </w:r>
      <w:bookmarkEnd w:id="8"/>
    </w:p>
    <w:p w14:paraId="53DBF92D" w14:textId="77777777" w:rsidR="00BA753C" w:rsidRDefault="00BA753C" w:rsidP="00BA753C">
      <w:pPr>
        <w:ind w:firstLine="520"/>
      </w:pPr>
    </w:p>
    <w:tbl>
      <w:tblPr>
        <w:tblW w:w="8080" w:type="dxa"/>
        <w:jc w:val="center"/>
        <w:tblLayout w:type="fixed"/>
        <w:tblLook w:val="0000" w:firstRow="0" w:lastRow="0" w:firstColumn="0" w:lastColumn="0" w:noHBand="0" w:noVBand="0"/>
      </w:tblPr>
      <w:tblGrid>
        <w:gridCol w:w="1134"/>
        <w:gridCol w:w="993"/>
        <w:gridCol w:w="708"/>
        <w:gridCol w:w="993"/>
        <w:gridCol w:w="708"/>
        <w:gridCol w:w="851"/>
        <w:gridCol w:w="1417"/>
        <w:gridCol w:w="1276"/>
      </w:tblGrid>
      <w:tr w:rsidR="005179C0" w14:paraId="6C0F98FD" w14:textId="77777777" w:rsidTr="005179C0">
        <w:trPr>
          <w:jc w:val="center"/>
        </w:trPr>
        <w:tc>
          <w:tcPr>
            <w:tcW w:w="1134" w:type="dxa"/>
            <w:tcBorders>
              <w:top w:val="single" w:sz="12" w:space="0" w:color="auto"/>
              <w:bottom w:val="single" w:sz="8" w:space="0" w:color="auto"/>
            </w:tcBorders>
            <w:shd w:val="clear" w:color="auto" w:fill="FFFFFF"/>
            <w:vAlign w:val="center"/>
          </w:tcPr>
          <w:p w14:paraId="6241BA18" w14:textId="70CAC6A0" w:rsidR="005179C0" w:rsidRPr="00687AFD" w:rsidRDefault="005179C0" w:rsidP="003A1B29">
            <w:pPr>
              <w:pStyle w:val="aff8"/>
            </w:pPr>
            <w:bookmarkStart w:id="10" w:name="OLE_LINK3"/>
            <w:r>
              <w:rPr>
                <w:rFonts w:hint="eastAsia"/>
              </w:rPr>
              <w:t>性能参数</w:t>
            </w:r>
            <w:bookmarkEnd w:id="10"/>
          </w:p>
        </w:tc>
        <w:tc>
          <w:tcPr>
            <w:tcW w:w="993" w:type="dxa"/>
            <w:tcBorders>
              <w:top w:val="single" w:sz="12" w:space="0" w:color="auto"/>
              <w:bottom w:val="single" w:sz="8" w:space="0" w:color="auto"/>
            </w:tcBorders>
            <w:shd w:val="clear" w:color="auto" w:fill="FFFFFF"/>
            <w:vAlign w:val="center"/>
          </w:tcPr>
          <w:p w14:paraId="0E8D20CF" w14:textId="19CD3A25" w:rsidR="005179C0" w:rsidRPr="00687AFD" w:rsidRDefault="005179C0" w:rsidP="003A1B29">
            <w:pPr>
              <w:pStyle w:val="aff8"/>
            </w:pPr>
            <w:r>
              <w:rPr>
                <w:rFonts w:hint="eastAsia"/>
              </w:rPr>
              <w:t>工作频率</w:t>
            </w:r>
            <w:r>
              <w:rPr>
                <w:rFonts w:hint="eastAsia"/>
              </w:rPr>
              <w:t>/</w:t>
            </w:r>
            <w:r>
              <w:t>GH</w:t>
            </w:r>
            <w:r>
              <w:rPr>
                <w:rFonts w:hint="eastAsia"/>
              </w:rPr>
              <w:t>z</w:t>
            </w:r>
          </w:p>
        </w:tc>
        <w:tc>
          <w:tcPr>
            <w:tcW w:w="708" w:type="dxa"/>
            <w:tcBorders>
              <w:top w:val="single" w:sz="12" w:space="0" w:color="auto"/>
              <w:bottom w:val="single" w:sz="8" w:space="0" w:color="auto"/>
            </w:tcBorders>
            <w:shd w:val="clear" w:color="auto" w:fill="FFFFFF"/>
            <w:vAlign w:val="center"/>
          </w:tcPr>
          <w:p w14:paraId="573062DD" w14:textId="3730E906" w:rsidR="005179C0" w:rsidRPr="00687AFD" w:rsidRDefault="005179C0" w:rsidP="003A1B29">
            <w:pPr>
              <w:pStyle w:val="aff8"/>
            </w:pPr>
            <w:r>
              <w:rPr>
                <w:rFonts w:hint="eastAsia"/>
              </w:rPr>
              <w:t>位数</w:t>
            </w:r>
            <w:r>
              <w:rPr>
                <w:rFonts w:hint="eastAsia"/>
              </w:rPr>
              <w:t>/</w:t>
            </w:r>
            <w:r>
              <w:t>bits</w:t>
            </w:r>
          </w:p>
        </w:tc>
        <w:tc>
          <w:tcPr>
            <w:tcW w:w="993" w:type="dxa"/>
            <w:tcBorders>
              <w:top w:val="single" w:sz="12" w:space="0" w:color="auto"/>
              <w:bottom w:val="single" w:sz="8" w:space="0" w:color="auto"/>
            </w:tcBorders>
            <w:shd w:val="clear" w:color="auto" w:fill="FFFFFF"/>
            <w:vAlign w:val="center"/>
          </w:tcPr>
          <w:p w14:paraId="764DA4EE" w14:textId="7578E604" w:rsidR="005179C0" w:rsidRPr="00687AFD" w:rsidRDefault="005179C0" w:rsidP="003A1B29">
            <w:pPr>
              <w:pStyle w:val="aff8"/>
            </w:pPr>
            <w:r>
              <w:rPr>
                <w:rFonts w:hint="eastAsia"/>
              </w:rPr>
              <w:t>电源电压</w:t>
            </w:r>
            <w:r>
              <w:rPr>
                <w:rFonts w:hint="eastAsia"/>
              </w:rPr>
              <w:t>/</w:t>
            </w:r>
            <w:r>
              <w:t>V</w:t>
            </w:r>
          </w:p>
        </w:tc>
        <w:tc>
          <w:tcPr>
            <w:tcW w:w="708" w:type="dxa"/>
            <w:tcBorders>
              <w:top w:val="single" w:sz="12" w:space="0" w:color="auto"/>
              <w:bottom w:val="single" w:sz="8" w:space="0" w:color="auto"/>
            </w:tcBorders>
            <w:shd w:val="clear" w:color="auto" w:fill="FFFFFF"/>
          </w:tcPr>
          <w:p w14:paraId="254BEC4F" w14:textId="522F1CAE" w:rsidR="005179C0" w:rsidRPr="003A1B29" w:rsidRDefault="005179C0" w:rsidP="003A1B29">
            <w:pPr>
              <w:pStyle w:val="aff8"/>
            </w:pPr>
            <w:r>
              <w:rPr>
                <w:rFonts w:hint="eastAsia"/>
              </w:rPr>
              <w:t>S</w:t>
            </w:r>
            <w:r w:rsidRPr="003A1B29">
              <w:rPr>
                <w:vertAlign w:val="subscript"/>
              </w:rPr>
              <w:t>11</w:t>
            </w:r>
            <w:r>
              <w:t>/dB</w:t>
            </w:r>
          </w:p>
        </w:tc>
        <w:tc>
          <w:tcPr>
            <w:tcW w:w="851" w:type="dxa"/>
            <w:tcBorders>
              <w:top w:val="single" w:sz="12" w:space="0" w:color="auto"/>
              <w:bottom w:val="single" w:sz="8" w:space="0" w:color="auto"/>
            </w:tcBorders>
            <w:shd w:val="clear" w:color="auto" w:fill="FFFFFF"/>
          </w:tcPr>
          <w:p w14:paraId="46B7E3D0" w14:textId="42021FEB" w:rsidR="005179C0" w:rsidRPr="00687AFD" w:rsidRDefault="005179C0" w:rsidP="003A1B29">
            <w:pPr>
              <w:pStyle w:val="aff8"/>
            </w:pPr>
            <w:r>
              <w:rPr>
                <w:rFonts w:hint="eastAsia"/>
              </w:rPr>
              <w:t>S</w:t>
            </w:r>
            <w:r w:rsidRPr="003A1B29">
              <w:rPr>
                <w:vertAlign w:val="subscript"/>
              </w:rPr>
              <w:t>11</w:t>
            </w:r>
            <w:r>
              <w:t>/dB</w:t>
            </w:r>
          </w:p>
        </w:tc>
        <w:tc>
          <w:tcPr>
            <w:tcW w:w="1417" w:type="dxa"/>
            <w:tcBorders>
              <w:top w:val="single" w:sz="12" w:space="0" w:color="auto"/>
              <w:bottom w:val="single" w:sz="8" w:space="0" w:color="auto"/>
            </w:tcBorders>
            <w:shd w:val="clear" w:color="auto" w:fill="FFFFFF"/>
          </w:tcPr>
          <w:p w14:paraId="0570EBBC" w14:textId="529C9DD6" w:rsidR="005179C0" w:rsidRPr="00687AFD" w:rsidRDefault="005179C0" w:rsidP="005179C0">
            <w:pPr>
              <w:pStyle w:val="aff8"/>
            </w:pPr>
            <w:r>
              <w:rPr>
                <w:rFonts w:hint="eastAsia"/>
              </w:rPr>
              <w:t>相位误差</w:t>
            </w:r>
            <w:r>
              <w:rPr>
                <w:rFonts w:hint="eastAsia"/>
              </w:rPr>
              <w:t>(</w:t>
            </w:r>
            <w:r>
              <w:t>RMS)/</w:t>
            </w:r>
            <w:bookmarkStart w:id="11" w:name="OLE_LINK4"/>
            <w:r>
              <w:rPr>
                <w:rFonts w:hint="eastAsia"/>
              </w:rPr>
              <w:t>°</w:t>
            </w:r>
            <w:bookmarkEnd w:id="11"/>
          </w:p>
        </w:tc>
        <w:tc>
          <w:tcPr>
            <w:tcW w:w="1276" w:type="dxa"/>
            <w:tcBorders>
              <w:top w:val="single" w:sz="12" w:space="0" w:color="auto"/>
              <w:bottom w:val="single" w:sz="8" w:space="0" w:color="auto"/>
            </w:tcBorders>
            <w:shd w:val="clear" w:color="auto" w:fill="FFFFFF"/>
          </w:tcPr>
          <w:p w14:paraId="4FB01C8B" w14:textId="7302C549" w:rsidR="005179C0" w:rsidRPr="00687AFD" w:rsidRDefault="005179C0" w:rsidP="005179C0">
            <w:pPr>
              <w:pStyle w:val="aff8"/>
            </w:pPr>
            <w:r>
              <w:rPr>
                <w:rFonts w:hint="eastAsia"/>
              </w:rPr>
              <w:t>增益误差</w:t>
            </w:r>
            <w:r>
              <w:rPr>
                <w:rFonts w:hint="eastAsia"/>
              </w:rPr>
              <w:t>(</w:t>
            </w:r>
            <w:r>
              <w:t>RMS)/dB</w:t>
            </w:r>
          </w:p>
        </w:tc>
      </w:tr>
      <w:tr w:rsidR="005179C0" w14:paraId="4D59A668" w14:textId="77777777" w:rsidTr="005179C0">
        <w:trPr>
          <w:jc w:val="center"/>
        </w:trPr>
        <w:tc>
          <w:tcPr>
            <w:tcW w:w="1134" w:type="dxa"/>
            <w:tcBorders>
              <w:bottom w:val="single" w:sz="12" w:space="0" w:color="auto"/>
            </w:tcBorders>
            <w:shd w:val="clear" w:color="auto" w:fill="FFFFFF"/>
            <w:vAlign w:val="center"/>
          </w:tcPr>
          <w:p w14:paraId="2B5AF3D9" w14:textId="038C8D1D" w:rsidR="005179C0" w:rsidRPr="00687AFD" w:rsidRDefault="005179C0" w:rsidP="005179C0">
            <w:pPr>
              <w:pStyle w:val="aff8"/>
            </w:pPr>
            <w:r>
              <w:rPr>
                <w:rFonts w:hint="eastAsia"/>
              </w:rPr>
              <w:t>设计指标</w:t>
            </w:r>
          </w:p>
        </w:tc>
        <w:tc>
          <w:tcPr>
            <w:tcW w:w="993" w:type="dxa"/>
            <w:tcBorders>
              <w:bottom w:val="single" w:sz="12" w:space="0" w:color="auto"/>
            </w:tcBorders>
            <w:shd w:val="clear" w:color="auto" w:fill="FFFFFF"/>
            <w:vAlign w:val="center"/>
          </w:tcPr>
          <w:p w14:paraId="5B4984B4" w14:textId="4610E961" w:rsidR="005179C0" w:rsidRPr="005179C0" w:rsidRDefault="005179C0" w:rsidP="005179C0">
            <w:pPr>
              <w:pStyle w:val="aff8"/>
              <w:rPr>
                <w:b/>
                <w:bCs/>
              </w:rPr>
            </w:pPr>
            <w:r w:rsidRPr="005179C0">
              <w:rPr>
                <w:b/>
                <w:bCs/>
              </w:rPr>
              <w:t>10~31</w:t>
            </w:r>
          </w:p>
        </w:tc>
        <w:tc>
          <w:tcPr>
            <w:tcW w:w="708" w:type="dxa"/>
            <w:tcBorders>
              <w:bottom w:val="single" w:sz="12" w:space="0" w:color="auto"/>
            </w:tcBorders>
            <w:shd w:val="clear" w:color="auto" w:fill="FFFFFF"/>
            <w:vAlign w:val="center"/>
          </w:tcPr>
          <w:p w14:paraId="2E74C210" w14:textId="1CE5CB8D" w:rsidR="005179C0" w:rsidRPr="005179C0" w:rsidRDefault="005179C0" w:rsidP="005179C0">
            <w:pPr>
              <w:pStyle w:val="aff8"/>
              <w:rPr>
                <w:b/>
                <w:bCs/>
              </w:rPr>
            </w:pPr>
            <w:r w:rsidRPr="005179C0">
              <w:rPr>
                <w:rFonts w:hint="eastAsia"/>
                <w:b/>
                <w:bCs/>
              </w:rPr>
              <w:t>6</w:t>
            </w:r>
          </w:p>
        </w:tc>
        <w:tc>
          <w:tcPr>
            <w:tcW w:w="993" w:type="dxa"/>
            <w:tcBorders>
              <w:bottom w:val="single" w:sz="12" w:space="0" w:color="auto"/>
            </w:tcBorders>
            <w:shd w:val="clear" w:color="auto" w:fill="FFFFFF"/>
            <w:vAlign w:val="center"/>
          </w:tcPr>
          <w:p w14:paraId="50459D07" w14:textId="69AF9687" w:rsidR="005179C0" w:rsidRPr="005179C0" w:rsidRDefault="005179C0" w:rsidP="005179C0">
            <w:pPr>
              <w:pStyle w:val="aff8"/>
              <w:rPr>
                <w:b/>
                <w:bCs/>
              </w:rPr>
            </w:pPr>
            <w:r w:rsidRPr="005179C0">
              <w:rPr>
                <w:rFonts w:hint="eastAsia"/>
                <w:b/>
                <w:bCs/>
              </w:rPr>
              <w:t>2</w:t>
            </w:r>
            <w:r w:rsidRPr="005179C0">
              <w:rPr>
                <w:b/>
                <w:bCs/>
              </w:rPr>
              <w:t>.5/1.2</w:t>
            </w:r>
          </w:p>
        </w:tc>
        <w:tc>
          <w:tcPr>
            <w:tcW w:w="708" w:type="dxa"/>
            <w:tcBorders>
              <w:bottom w:val="single" w:sz="12" w:space="0" w:color="auto"/>
            </w:tcBorders>
            <w:shd w:val="clear" w:color="auto" w:fill="FFFFFF"/>
            <w:vAlign w:val="center"/>
          </w:tcPr>
          <w:p w14:paraId="05570FBA" w14:textId="523AF9CA" w:rsidR="005179C0" w:rsidRPr="005179C0" w:rsidRDefault="005179C0" w:rsidP="005179C0">
            <w:pPr>
              <w:pStyle w:val="aff8"/>
              <w:jc w:val="both"/>
              <w:rPr>
                <w:b/>
                <w:bCs/>
              </w:rPr>
            </w:pPr>
            <w:r w:rsidRPr="005179C0">
              <w:rPr>
                <w:b/>
                <w:bCs/>
              </w:rPr>
              <w:t>&lt;-10</w:t>
            </w:r>
          </w:p>
        </w:tc>
        <w:tc>
          <w:tcPr>
            <w:tcW w:w="851" w:type="dxa"/>
            <w:tcBorders>
              <w:bottom w:val="single" w:sz="12" w:space="0" w:color="auto"/>
            </w:tcBorders>
            <w:shd w:val="clear" w:color="auto" w:fill="FFFFFF"/>
            <w:vAlign w:val="center"/>
          </w:tcPr>
          <w:p w14:paraId="2B5FAF9B" w14:textId="2345CF69" w:rsidR="005179C0" w:rsidRPr="005179C0" w:rsidRDefault="005179C0" w:rsidP="005179C0">
            <w:pPr>
              <w:pStyle w:val="aff8"/>
              <w:rPr>
                <w:b/>
                <w:bCs/>
              </w:rPr>
            </w:pPr>
            <w:r w:rsidRPr="005179C0">
              <w:rPr>
                <w:b/>
                <w:bCs/>
              </w:rPr>
              <w:t>&lt;-10</w:t>
            </w:r>
          </w:p>
        </w:tc>
        <w:tc>
          <w:tcPr>
            <w:tcW w:w="1417" w:type="dxa"/>
            <w:tcBorders>
              <w:bottom w:val="single" w:sz="12" w:space="0" w:color="auto"/>
            </w:tcBorders>
            <w:shd w:val="clear" w:color="auto" w:fill="FFFFFF"/>
            <w:vAlign w:val="center"/>
          </w:tcPr>
          <w:p w14:paraId="3F160255" w14:textId="0F8042C0" w:rsidR="005179C0" w:rsidRPr="005179C0" w:rsidRDefault="005179C0" w:rsidP="005179C0">
            <w:pPr>
              <w:pStyle w:val="aff8"/>
              <w:rPr>
                <w:b/>
                <w:bCs/>
              </w:rPr>
            </w:pPr>
            <w:r w:rsidRPr="005179C0">
              <w:rPr>
                <w:b/>
                <w:bCs/>
              </w:rPr>
              <w:t>&lt;2.8</w:t>
            </w:r>
            <w:r w:rsidRPr="005179C0">
              <w:rPr>
                <w:rFonts w:hint="eastAsia"/>
                <w:b/>
                <w:bCs/>
              </w:rPr>
              <w:t>°</w:t>
            </w:r>
          </w:p>
        </w:tc>
        <w:tc>
          <w:tcPr>
            <w:tcW w:w="1276" w:type="dxa"/>
            <w:tcBorders>
              <w:bottom w:val="single" w:sz="12" w:space="0" w:color="auto"/>
            </w:tcBorders>
            <w:shd w:val="clear" w:color="auto" w:fill="FFFFFF"/>
            <w:vAlign w:val="center"/>
          </w:tcPr>
          <w:p w14:paraId="73A55E2C" w14:textId="62CA034F" w:rsidR="005179C0" w:rsidRPr="005179C0" w:rsidRDefault="005179C0" w:rsidP="005179C0">
            <w:pPr>
              <w:pStyle w:val="aff8"/>
              <w:rPr>
                <w:b/>
                <w:bCs/>
              </w:rPr>
            </w:pPr>
            <w:r w:rsidRPr="005179C0">
              <w:rPr>
                <w:b/>
                <w:bCs/>
              </w:rPr>
              <w:t>&lt;0.25</w:t>
            </w:r>
          </w:p>
        </w:tc>
      </w:tr>
    </w:tbl>
    <w:p w14:paraId="6EE7B896" w14:textId="31CE5692" w:rsidR="003A1B29" w:rsidRPr="00BA753C" w:rsidRDefault="003A1B29" w:rsidP="00BA753C">
      <w:pPr>
        <w:ind w:firstLine="520"/>
        <w:sectPr w:rsidR="003A1B29" w:rsidRPr="00BA753C" w:rsidSect="00B74B52">
          <w:headerReference w:type="default" r:id="rId20"/>
          <w:pgSz w:w="11906" w:h="16838" w:code="9"/>
          <w:pgMar w:top="1701" w:right="1701" w:bottom="1701" w:left="1701" w:header="1247" w:footer="1247" w:gutter="0"/>
          <w:cols w:space="425"/>
          <w:docGrid w:type="linesAndChars" w:linePitch="326" w:charSpace="4096"/>
        </w:sectPr>
      </w:pPr>
    </w:p>
    <w:p w14:paraId="4AA13E77" w14:textId="6164C507" w:rsidR="009A562B" w:rsidRPr="00352F22" w:rsidRDefault="00587347" w:rsidP="00915B36">
      <w:pPr>
        <w:pStyle w:val="1"/>
      </w:pPr>
      <w:bookmarkStart w:id="12" w:name="_已完成的研究工作与进度安排"/>
      <w:bookmarkEnd w:id="12"/>
      <w:r w:rsidRPr="00587347">
        <w:rPr>
          <w:rFonts w:hint="eastAsia"/>
        </w:rPr>
        <w:lastRenderedPageBreak/>
        <w:t>已完成的研究工作与进度安排</w:t>
      </w:r>
    </w:p>
    <w:p w14:paraId="26E62B55" w14:textId="5D455CB9" w:rsidR="009A562B" w:rsidRDefault="00D278B7" w:rsidP="009A562B">
      <w:pPr>
        <w:pStyle w:val="2"/>
      </w:pPr>
      <w:bookmarkStart w:id="13" w:name="_Toc96502115"/>
      <w:bookmarkStart w:id="14" w:name="_已完成的研究工作"/>
      <w:bookmarkEnd w:id="14"/>
      <w:r>
        <w:rPr>
          <w:rFonts w:hint="eastAsia"/>
        </w:rPr>
        <w:t>已完成的研究工</w:t>
      </w:r>
      <w:bookmarkEnd w:id="13"/>
      <w:r>
        <w:rPr>
          <w:rFonts w:hint="eastAsia"/>
        </w:rPr>
        <w:t>作</w:t>
      </w:r>
    </w:p>
    <w:p w14:paraId="062CB78E" w14:textId="77777777" w:rsidR="00A50C6C" w:rsidRPr="000E7028" w:rsidRDefault="00A50C6C" w:rsidP="00A50C6C">
      <w:pPr>
        <w:pStyle w:val="3"/>
        <w:numPr>
          <w:ilvl w:val="0"/>
          <w:numId w:val="0"/>
        </w:numPr>
      </w:pPr>
      <w:r>
        <w:rPr>
          <w:rFonts w:hint="eastAsia"/>
        </w:rPr>
        <w:t>文献调研并确定电路拓扑结构</w:t>
      </w:r>
    </w:p>
    <w:p w14:paraId="7C8A8917" w14:textId="77777777" w:rsidR="00A50C6C" w:rsidRDefault="00A50C6C" w:rsidP="00A50C6C">
      <w:pPr>
        <w:ind w:firstLine="520"/>
      </w:pPr>
      <w:r w:rsidRPr="00344020">
        <w:rPr>
          <w:rFonts w:hint="eastAsia"/>
        </w:rPr>
        <w:t>学习射频前端</w:t>
      </w:r>
      <w:r>
        <w:rPr>
          <w:rFonts w:hint="eastAsia"/>
        </w:rPr>
        <w:t>系统收发链路</w:t>
      </w:r>
      <w:r>
        <w:rPr>
          <w:rFonts w:hint="eastAsia"/>
        </w:rPr>
        <w:t>T</w:t>
      </w:r>
      <w:r>
        <w:t>/R</w:t>
      </w:r>
      <w:r>
        <w:rPr>
          <w:rFonts w:hint="eastAsia"/>
        </w:rPr>
        <w:t>组件中</w:t>
      </w:r>
      <w:proofErr w:type="gramStart"/>
      <w:r w:rsidRPr="00344020">
        <w:rPr>
          <w:rFonts w:hint="eastAsia"/>
        </w:rPr>
        <w:t>中</w:t>
      </w:r>
      <w:proofErr w:type="gramEnd"/>
      <w:r w:rsidRPr="00344020">
        <w:rPr>
          <w:rFonts w:hint="eastAsia"/>
        </w:rPr>
        <w:t>关于宽带</w:t>
      </w:r>
      <w:r>
        <w:rPr>
          <w:rFonts w:hint="eastAsia"/>
        </w:rPr>
        <w:t>有源移相器</w:t>
      </w:r>
      <w:r w:rsidRPr="00344020">
        <w:rPr>
          <w:rFonts w:hint="eastAsia"/>
        </w:rPr>
        <w:t>的设计理论，</w:t>
      </w:r>
      <w:r>
        <w:rPr>
          <w:rFonts w:hint="eastAsia"/>
        </w:rPr>
        <w:t>进行大量</w:t>
      </w:r>
      <w:r w:rsidRPr="00344020">
        <w:rPr>
          <w:rFonts w:hint="eastAsia"/>
        </w:rPr>
        <w:t>文献调研，</w:t>
      </w:r>
      <w:r>
        <w:rPr>
          <w:rFonts w:hint="eastAsia"/>
        </w:rPr>
        <w:t>了解</w:t>
      </w:r>
      <w:r w:rsidRPr="00344020">
        <w:rPr>
          <w:rFonts w:hint="eastAsia"/>
        </w:rPr>
        <w:t>当</w:t>
      </w:r>
      <w:r>
        <w:rPr>
          <w:rFonts w:hint="eastAsia"/>
        </w:rPr>
        <w:t>下矢量合成型宽带有源移相器</w:t>
      </w:r>
      <w:r w:rsidRPr="00344020">
        <w:rPr>
          <w:rFonts w:hint="eastAsia"/>
        </w:rPr>
        <w:t>的主流设计方法，</w:t>
      </w:r>
      <w:r>
        <w:rPr>
          <w:rFonts w:hint="eastAsia"/>
        </w:rPr>
        <w:t>并</w:t>
      </w:r>
      <w:r w:rsidRPr="00344020">
        <w:rPr>
          <w:rFonts w:hint="eastAsia"/>
        </w:rPr>
        <w:t>同导师和业界导师沟通，确定</w:t>
      </w:r>
      <w:r>
        <w:rPr>
          <w:rFonts w:hint="eastAsia"/>
        </w:rPr>
        <w:t>初步的宽带移相器</w:t>
      </w:r>
      <w:r w:rsidRPr="00344020">
        <w:rPr>
          <w:rFonts w:hint="eastAsia"/>
        </w:rPr>
        <w:t>设计方案。</w:t>
      </w:r>
    </w:p>
    <w:p w14:paraId="69BA34A2" w14:textId="0DD8BFFE" w:rsidR="00A50C6C" w:rsidRDefault="00A50C6C" w:rsidP="00A50C6C">
      <w:pPr>
        <w:ind w:firstLine="520"/>
      </w:pPr>
      <w:r>
        <w:rPr>
          <w:rFonts w:hint="eastAsia"/>
        </w:rPr>
        <w:t>目前所采用的电路拓扑结构如图</w:t>
      </w:r>
      <w:r>
        <w:rPr>
          <w:rFonts w:hint="eastAsia"/>
        </w:rPr>
        <w:t>3</w:t>
      </w:r>
      <w:r>
        <w:t>.1</w:t>
      </w:r>
      <w:r>
        <w:rPr>
          <w:rFonts w:hint="eastAsia"/>
        </w:rPr>
        <w:t>中所示，移相器从左至右由输入无源巴伦、正交信号生成电路、矢量合成单元、输出有源巴伦</w:t>
      </w:r>
      <w:proofErr w:type="gramStart"/>
      <w:r>
        <w:rPr>
          <w:rFonts w:hint="eastAsia"/>
        </w:rPr>
        <w:t>及插损补偿</w:t>
      </w:r>
      <w:proofErr w:type="gramEnd"/>
      <w:r>
        <w:rPr>
          <w:rFonts w:hint="eastAsia"/>
        </w:rPr>
        <w:t>电路组成。下面将在介绍上述模块电路原理</w:t>
      </w:r>
      <w:r w:rsidR="00585DFD">
        <w:rPr>
          <w:rFonts w:hint="eastAsia"/>
        </w:rPr>
        <w:t>。</w:t>
      </w:r>
    </w:p>
    <w:p w14:paraId="27821FAB" w14:textId="77777777" w:rsidR="00A50C6C" w:rsidRPr="00D278B7" w:rsidRDefault="00A50C6C" w:rsidP="00A50C6C">
      <w:pPr>
        <w:pStyle w:val="3"/>
      </w:pPr>
      <w:bookmarkStart w:id="15" w:name="_宽带输入无源巴伦"/>
      <w:bookmarkEnd w:id="15"/>
      <w:r>
        <w:rPr>
          <w:rFonts w:hint="eastAsia"/>
        </w:rPr>
        <w:t>宽带输入无源巴伦</w:t>
      </w:r>
    </w:p>
    <w:p w14:paraId="46059D6A" w14:textId="51350F6F" w:rsidR="00A50C6C" w:rsidRDefault="00A50C6C" w:rsidP="00A50C6C">
      <w:pPr>
        <w:ind w:firstLine="520"/>
      </w:pPr>
      <w:r>
        <w:rPr>
          <w:noProof/>
        </w:rPr>
        <w:drawing>
          <wp:anchor distT="0" distB="0" distL="114300" distR="114300" simplePos="0" relativeHeight="251888640" behindDoc="0" locked="0" layoutInCell="1" allowOverlap="1" wp14:anchorId="1160D7BA" wp14:editId="4B40C5CC">
            <wp:simplePos x="0" y="0"/>
            <wp:positionH relativeFrom="margin">
              <wp:align>left</wp:align>
            </wp:positionH>
            <wp:positionV relativeFrom="paragraph">
              <wp:posOffset>2311296</wp:posOffset>
            </wp:positionV>
            <wp:extent cx="5400040" cy="1390015"/>
            <wp:effectExtent l="0" t="0" r="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00040" cy="1390015"/>
                    </a:xfrm>
                    <a:prstGeom prst="rect">
                      <a:avLst/>
                    </a:prstGeom>
                  </pic:spPr>
                </pic:pic>
              </a:graphicData>
            </a:graphic>
          </wp:anchor>
        </w:drawing>
      </w:r>
      <w:r>
        <w:rPr>
          <w:rFonts w:hint="eastAsia"/>
        </w:rPr>
        <w:t>传统的巴伦分为有源巴伦和无源巴伦。有源巴伦的优点</w:t>
      </w:r>
      <w:proofErr w:type="gramStart"/>
      <w:r>
        <w:rPr>
          <w:rFonts w:hint="eastAsia"/>
        </w:rPr>
        <w:t>在于插损较小</w:t>
      </w:r>
      <w:proofErr w:type="gramEnd"/>
      <w:r>
        <w:rPr>
          <w:rFonts w:hint="eastAsia"/>
        </w:rPr>
        <w:t>、占用芯片面积较小，但线性度差、工作带宽窄等缺点。而无源巴伦输出差分信号的相位误差和幅度误差更小、工作带宽更宽并且线性度更好，但该巴伦占用芯片面积较大。对于本课题，设计实现工作于</w:t>
      </w:r>
      <w:r>
        <w:rPr>
          <w:rFonts w:hint="eastAsia"/>
        </w:rPr>
        <w:t>1</w:t>
      </w:r>
      <w:r>
        <w:t>0</w:t>
      </w:r>
      <w:r>
        <w:rPr>
          <w:rFonts w:hint="eastAsia"/>
        </w:rPr>
        <w:t>-</w:t>
      </w:r>
      <w:r>
        <w:t>31</w:t>
      </w:r>
      <w:r>
        <w:rPr>
          <w:rFonts w:hint="eastAsia"/>
        </w:rPr>
        <w:t>GHz</w:t>
      </w:r>
      <w:r>
        <w:rPr>
          <w:rFonts w:hint="eastAsia"/>
        </w:rPr>
        <w:t>宽带、</w:t>
      </w:r>
      <w:proofErr w:type="gramStart"/>
      <w:r>
        <w:rPr>
          <w:rFonts w:hint="eastAsia"/>
        </w:rPr>
        <w:t>低移相与</w:t>
      </w:r>
      <w:proofErr w:type="gramEnd"/>
      <w:r>
        <w:rPr>
          <w:rFonts w:hint="eastAsia"/>
        </w:rPr>
        <w:t>幅度误差的有源移相器，对巴伦的工作带宽、线性度、输出幅度特性和相位特性都有较高要求，综合考虑，采用</w:t>
      </w:r>
      <w:proofErr w:type="gramStart"/>
      <w:r>
        <w:rPr>
          <w:rFonts w:hint="eastAsia"/>
        </w:rPr>
        <w:t>带中心</w:t>
      </w:r>
      <w:proofErr w:type="gramEnd"/>
      <w:r>
        <w:rPr>
          <w:rFonts w:hint="eastAsia"/>
        </w:rPr>
        <w:t>短截线</w:t>
      </w:r>
      <w:r>
        <w:rPr>
          <w:rFonts w:hint="eastAsia"/>
        </w:rPr>
        <w:t xml:space="preserve">Marchand </w:t>
      </w:r>
      <w:r>
        <w:rPr>
          <w:rFonts w:hint="eastAsia"/>
        </w:rPr>
        <w:t>无源巴伦结构</w:t>
      </w:r>
      <w:r w:rsidRPr="00585DFD">
        <w:rPr>
          <w:rFonts w:hint="eastAsia"/>
          <w:vertAlign w:val="superscript"/>
        </w:rPr>
        <w:t>[1</w:t>
      </w:r>
      <w:r w:rsidR="00585DFD">
        <w:rPr>
          <w:vertAlign w:val="superscript"/>
        </w:rPr>
        <w:t>4</w:t>
      </w:r>
      <w:r w:rsidRPr="00585DFD">
        <w:rPr>
          <w:rFonts w:hint="eastAsia"/>
          <w:vertAlign w:val="superscript"/>
        </w:rPr>
        <w:t>]</w:t>
      </w:r>
      <w:r>
        <w:rPr>
          <w:rFonts w:hint="eastAsia"/>
        </w:rPr>
        <w:t>，其示意图如图</w:t>
      </w:r>
      <w:r>
        <w:t>5.1</w:t>
      </w:r>
      <w:r>
        <w:rPr>
          <w:rFonts w:hint="eastAsia"/>
        </w:rPr>
        <w:t>.</w:t>
      </w:r>
      <w:r>
        <w:rPr>
          <w:rFonts w:hint="eastAsia"/>
        </w:rPr>
        <w:t>所示。该巴伦由两段完全相同的耦合线、</w:t>
      </w:r>
      <w:proofErr w:type="gramStart"/>
      <w:r>
        <w:rPr>
          <w:rFonts w:hint="eastAsia"/>
        </w:rPr>
        <w:t>耦合线</w:t>
      </w:r>
      <w:proofErr w:type="gramEnd"/>
      <w:r>
        <w:rPr>
          <w:rFonts w:hint="eastAsia"/>
        </w:rPr>
        <w:t>间的一段互连线以及中间一段开路短截线构成，对应的电长度分别为</w:t>
      </w:r>
      <m:oMath>
        <m:r>
          <w:rPr>
            <w:rFonts w:ascii="Cambria Math" w:hAnsi="Cambria Math" w:hint="eastAsia"/>
          </w:rPr>
          <m:t>λ</m:t>
        </m:r>
      </m:oMath>
      <w:r>
        <w:rPr>
          <w:rFonts w:hint="eastAsia"/>
        </w:rPr>
        <w:t>、</w:t>
      </w:r>
      <m:oMath>
        <m:sSub>
          <m:sSubPr>
            <m:ctrlPr>
              <w:rPr>
                <w:rFonts w:ascii="Cambria Math" w:hAnsi="Cambria Math"/>
                <w:i/>
              </w:rPr>
            </m:ctrlPr>
          </m:sSubPr>
          <m:e>
            <m:r>
              <w:rPr>
                <w:rFonts w:ascii="Cambria Math" w:hAnsi="Cambria Math" w:hint="eastAsia"/>
              </w:rPr>
              <m:t>λ</m:t>
            </m:r>
          </m:e>
          <m:sub>
            <m:r>
              <w:rPr>
                <w:rFonts w:ascii="Cambria Math" w:hAnsi="Cambria Math"/>
              </w:rPr>
              <m:t>θ</m:t>
            </m:r>
          </m:sub>
        </m:sSub>
      </m:oMath>
      <w:r>
        <w:rPr>
          <w:rFonts w:hint="eastAsia"/>
        </w:rPr>
        <w:t>、</w:t>
      </w:r>
      <m:oMath>
        <m:sSub>
          <m:sSubPr>
            <m:ctrlPr>
              <w:rPr>
                <w:rFonts w:ascii="Cambria Math" w:hAnsi="Cambria Math"/>
                <w:i/>
              </w:rPr>
            </m:ctrlPr>
          </m:sSubPr>
          <m:e>
            <m:r>
              <w:rPr>
                <w:rFonts w:ascii="Cambria Math" w:hAnsi="Cambria Math" w:hint="eastAsia"/>
              </w:rPr>
              <m:t>λ</m:t>
            </m:r>
          </m:e>
          <m:sub>
            <m:r>
              <w:rPr>
                <w:rFonts w:ascii="Cambria Math" w:hAnsi="Cambria Math"/>
              </w:rPr>
              <m:t>φ</m:t>
            </m:r>
          </m:sub>
        </m:sSub>
      </m:oMath>
      <w:r>
        <w:rPr>
          <w:rFonts w:hint="eastAsia"/>
        </w:rPr>
        <w:t>。</w:t>
      </w:r>
    </w:p>
    <w:p w14:paraId="6074D17C" w14:textId="77777777" w:rsidR="00A50C6C" w:rsidRDefault="00A50C6C" w:rsidP="00A50C6C">
      <w:pPr>
        <w:ind w:firstLineChars="76" w:firstLine="198"/>
        <w:jc w:val="center"/>
      </w:pPr>
      <w:r>
        <w:rPr>
          <w:rFonts w:hint="eastAsia"/>
        </w:rPr>
        <w:t>图</w:t>
      </w:r>
      <w:r>
        <w:rPr>
          <w:rFonts w:hint="eastAsia"/>
        </w:rPr>
        <w:t>5</w:t>
      </w:r>
      <w:r>
        <w:t xml:space="preserve">.1 </w:t>
      </w:r>
      <w:proofErr w:type="gramStart"/>
      <w:r>
        <w:rPr>
          <w:rFonts w:hint="eastAsia"/>
        </w:rPr>
        <w:t>带中心</w:t>
      </w:r>
      <w:proofErr w:type="gramEnd"/>
      <w:r>
        <w:rPr>
          <w:rFonts w:hint="eastAsia"/>
        </w:rPr>
        <w:t>短截线的</w:t>
      </w:r>
      <w:r>
        <w:rPr>
          <w:rFonts w:hint="eastAsia"/>
        </w:rPr>
        <w:t>Marchand</w:t>
      </w:r>
      <w:r>
        <w:t xml:space="preserve"> B</w:t>
      </w:r>
      <w:r>
        <w:rPr>
          <w:rFonts w:hint="eastAsia"/>
        </w:rPr>
        <w:t>alun</w:t>
      </w:r>
    </w:p>
    <w:p w14:paraId="7C95640D" w14:textId="2DDD9D7E" w:rsidR="00A50C6C" w:rsidRDefault="00A50C6C" w:rsidP="00A50C6C">
      <w:pPr>
        <w:ind w:firstLine="520"/>
      </w:pPr>
      <w:r>
        <w:rPr>
          <w:rFonts w:hint="eastAsia"/>
        </w:rPr>
        <w:t>当信号工作在高频时，</w:t>
      </w:r>
      <w:proofErr w:type="gramStart"/>
      <w:r>
        <w:rPr>
          <w:rFonts w:hint="eastAsia"/>
        </w:rPr>
        <w:t>耦合线</w:t>
      </w:r>
      <w:proofErr w:type="gramEnd"/>
      <w:r>
        <w:rPr>
          <w:rFonts w:hint="eastAsia"/>
        </w:rPr>
        <w:t>间的互连线会对巴伦性能产生较大的影响，增大了输出差分信号的相位误差和幅度误差</w:t>
      </w:r>
      <w:r w:rsidRPr="00585DFD">
        <w:rPr>
          <w:rFonts w:hint="eastAsia"/>
          <w:vertAlign w:val="superscript"/>
        </w:rPr>
        <w:t>[</w:t>
      </w:r>
      <w:r w:rsidR="00585DFD">
        <w:rPr>
          <w:vertAlign w:val="superscript"/>
        </w:rPr>
        <w:t>15</w:t>
      </w:r>
      <w:r w:rsidRPr="00585DFD">
        <w:rPr>
          <w:rFonts w:hint="eastAsia"/>
          <w:vertAlign w:val="superscript"/>
        </w:rPr>
        <w:t>]</w:t>
      </w:r>
      <w:r>
        <w:rPr>
          <w:rFonts w:hint="eastAsia"/>
        </w:rPr>
        <w:t>。根据文献</w:t>
      </w:r>
      <w:r w:rsidRPr="00585DFD">
        <w:rPr>
          <w:rFonts w:hint="eastAsia"/>
          <w:vertAlign w:val="superscript"/>
        </w:rPr>
        <w:t>[</w:t>
      </w:r>
      <w:r w:rsidR="00585DFD">
        <w:rPr>
          <w:vertAlign w:val="superscript"/>
        </w:rPr>
        <w:t>16</w:t>
      </w:r>
      <w:r w:rsidRPr="00585DFD">
        <w:rPr>
          <w:rFonts w:hint="eastAsia"/>
          <w:vertAlign w:val="superscript"/>
        </w:rPr>
        <w:t>]</w:t>
      </w:r>
      <w:r>
        <w:rPr>
          <w:rFonts w:hint="eastAsia"/>
        </w:rPr>
        <w:t>，开路短截线的引入降低了互连线的影响，极大的改善了巴伦的性能。</w:t>
      </w:r>
    </w:p>
    <w:p w14:paraId="0A2C370B" w14:textId="77777777" w:rsidR="00A50C6C" w:rsidRDefault="00A50C6C" w:rsidP="00A50C6C">
      <w:pPr>
        <w:pStyle w:val="3"/>
      </w:pPr>
      <w:bookmarkStart w:id="16" w:name="_正交信号生成电路"/>
      <w:bookmarkEnd w:id="16"/>
      <w:r>
        <w:rPr>
          <w:rFonts w:hint="eastAsia"/>
        </w:rPr>
        <w:lastRenderedPageBreak/>
        <w:t>正交信号生成电路</w:t>
      </w:r>
    </w:p>
    <w:p w14:paraId="5D485F43" w14:textId="77777777" w:rsidR="00A50C6C" w:rsidRDefault="00A50C6C" w:rsidP="00A50C6C">
      <w:pPr>
        <w:ind w:firstLine="520"/>
        <w:rPr>
          <w:lang w:val="zh-CN"/>
        </w:rPr>
      </w:pPr>
      <w:r>
        <w:rPr>
          <w:noProof/>
        </w:rPr>
        <w:drawing>
          <wp:anchor distT="0" distB="0" distL="114300" distR="114300" simplePos="0" relativeHeight="251889664" behindDoc="0" locked="0" layoutInCell="1" allowOverlap="1" wp14:anchorId="0EF10B0A" wp14:editId="50412FA3">
            <wp:simplePos x="0" y="0"/>
            <wp:positionH relativeFrom="margin">
              <wp:align>center</wp:align>
            </wp:positionH>
            <wp:positionV relativeFrom="paragraph">
              <wp:posOffset>546280</wp:posOffset>
            </wp:positionV>
            <wp:extent cx="1417955" cy="154876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17955" cy="1548765"/>
                    </a:xfrm>
                    <a:prstGeom prst="rect">
                      <a:avLst/>
                    </a:prstGeom>
                  </pic:spPr>
                </pic:pic>
              </a:graphicData>
            </a:graphic>
            <wp14:sizeRelH relativeFrom="margin">
              <wp14:pctWidth>0</wp14:pctWidth>
            </wp14:sizeRelH>
            <wp14:sizeRelV relativeFrom="margin">
              <wp14:pctHeight>0</wp14:pctHeight>
            </wp14:sizeRelV>
          </wp:anchor>
        </w:drawing>
      </w:r>
      <w:r w:rsidRPr="000373DF">
        <w:rPr>
          <w:rFonts w:hint="eastAsia"/>
          <w:lang w:val="zh-CN"/>
        </w:rPr>
        <w:t>正交信号产生电路常被广泛应用于有源移相器、频率源等系统中以产生正交信号。</w:t>
      </w:r>
    </w:p>
    <w:p w14:paraId="3C7B6502" w14:textId="77777777" w:rsidR="00A50C6C" w:rsidRDefault="00A50C6C" w:rsidP="00A50C6C">
      <w:pPr>
        <w:ind w:firstLineChars="76" w:firstLine="198"/>
        <w:jc w:val="center"/>
        <w:rPr>
          <w:lang w:val="zh-CN"/>
        </w:rPr>
      </w:pPr>
      <w:r>
        <w:rPr>
          <w:rFonts w:hint="eastAsia"/>
          <w:lang w:val="zh-CN"/>
        </w:rPr>
        <w:t>图</w:t>
      </w:r>
      <w:r>
        <w:rPr>
          <w:rFonts w:hint="eastAsia"/>
          <w:lang w:val="zh-CN"/>
        </w:rPr>
        <w:t>5</w:t>
      </w:r>
      <w:r>
        <w:rPr>
          <w:lang w:val="zh-CN"/>
        </w:rPr>
        <w:t xml:space="preserve">.2 </w:t>
      </w:r>
      <w:r>
        <w:rPr>
          <w:rFonts w:hint="eastAsia"/>
          <w:lang w:val="zh-CN"/>
        </w:rPr>
        <w:t>传统</w:t>
      </w:r>
      <w:r>
        <w:rPr>
          <w:rFonts w:hint="eastAsia"/>
          <w:lang w:val="zh-CN"/>
        </w:rPr>
        <w:t>R</w:t>
      </w:r>
      <w:r>
        <w:rPr>
          <w:lang w:val="zh-CN"/>
        </w:rPr>
        <w:t>C-CR</w:t>
      </w:r>
      <w:r>
        <w:rPr>
          <w:rFonts w:hint="eastAsia"/>
          <w:lang w:val="zh-CN"/>
        </w:rPr>
        <w:t>网络</w:t>
      </w:r>
    </w:p>
    <w:p w14:paraId="64DEC522" w14:textId="7CD4B553" w:rsidR="00A50C6C" w:rsidRDefault="00A50C6C" w:rsidP="00A50C6C">
      <w:pPr>
        <w:ind w:firstLine="520"/>
        <w:rPr>
          <w:lang w:val="zh-CN"/>
        </w:rPr>
      </w:pPr>
      <w:r>
        <w:rPr>
          <w:noProof/>
        </w:rPr>
        <w:drawing>
          <wp:anchor distT="0" distB="0" distL="114300" distR="114300" simplePos="0" relativeHeight="251890688" behindDoc="0" locked="0" layoutInCell="1" allowOverlap="1" wp14:anchorId="6FCD521C" wp14:editId="32D3EA78">
            <wp:simplePos x="0" y="0"/>
            <wp:positionH relativeFrom="margin">
              <wp:align>center</wp:align>
            </wp:positionH>
            <wp:positionV relativeFrom="paragraph">
              <wp:posOffset>1832440</wp:posOffset>
            </wp:positionV>
            <wp:extent cx="4010660" cy="1882775"/>
            <wp:effectExtent l="0" t="0" r="8890" b="317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0660" cy="1882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73DF">
        <w:rPr>
          <w:rFonts w:hint="eastAsia"/>
          <w:lang w:val="zh-CN"/>
        </w:rPr>
        <w:t>传统</w:t>
      </w:r>
      <w:r w:rsidRPr="000373DF">
        <w:rPr>
          <w:rFonts w:hint="eastAsia"/>
          <w:lang w:val="zh-CN"/>
        </w:rPr>
        <w:t>RC-CR</w:t>
      </w:r>
      <w:r w:rsidRPr="000373DF">
        <w:rPr>
          <w:rFonts w:hint="eastAsia"/>
          <w:lang w:val="zh-CN"/>
        </w:rPr>
        <w:t>网络构成的正交信号产生电路</w:t>
      </w:r>
      <w:r w:rsidRPr="00585DFD">
        <w:rPr>
          <w:rFonts w:hint="eastAsia"/>
          <w:vertAlign w:val="superscript"/>
          <w:lang w:val="zh-CN"/>
        </w:rPr>
        <w:t>[</w:t>
      </w:r>
      <w:r w:rsidR="00585DFD">
        <w:rPr>
          <w:vertAlign w:val="superscript"/>
          <w:lang w:val="zh-CN"/>
        </w:rPr>
        <w:t>17</w:t>
      </w:r>
      <w:r w:rsidRPr="00585DFD">
        <w:rPr>
          <w:rFonts w:hint="eastAsia"/>
          <w:vertAlign w:val="superscript"/>
          <w:lang w:val="zh-CN"/>
        </w:rPr>
        <w:t>]</w:t>
      </w:r>
      <w:r w:rsidRPr="000373DF">
        <w:rPr>
          <w:rFonts w:hint="eastAsia"/>
          <w:lang w:val="zh-CN"/>
        </w:rPr>
        <w:t>如图</w:t>
      </w:r>
      <w:r>
        <w:rPr>
          <w:lang w:val="zh-CN"/>
        </w:rPr>
        <w:t>5</w:t>
      </w:r>
      <w:r w:rsidRPr="000373DF">
        <w:rPr>
          <w:rFonts w:hint="eastAsia"/>
          <w:lang w:val="zh-CN"/>
        </w:rPr>
        <w:t>.</w:t>
      </w:r>
      <w:r>
        <w:rPr>
          <w:lang w:val="zh-CN"/>
        </w:rPr>
        <w:t>2</w:t>
      </w:r>
      <w:r w:rsidRPr="000373DF">
        <w:rPr>
          <w:rFonts w:hint="eastAsia"/>
          <w:lang w:val="zh-CN"/>
        </w:rPr>
        <w:t>所示，该正交信号产生电路由</w:t>
      </w:r>
      <w:r w:rsidRPr="000373DF">
        <w:rPr>
          <w:rFonts w:hint="eastAsia"/>
          <w:lang w:val="zh-CN"/>
        </w:rPr>
        <w:t>RC</w:t>
      </w:r>
      <w:r w:rsidRPr="000373DF">
        <w:rPr>
          <w:rFonts w:hint="eastAsia"/>
          <w:lang w:val="zh-CN"/>
        </w:rPr>
        <w:t>低通滤波器和</w:t>
      </w:r>
      <w:r w:rsidRPr="000373DF">
        <w:rPr>
          <w:rFonts w:hint="eastAsia"/>
          <w:lang w:val="zh-CN"/>
        </w:rPr>
        <w:t>CR</w:t>
      </w:r>
      <w:r w:rsidRPr="000373DF">
        <w:rPr>
          <w:rFonts w:hint="eastAsia"/>
          <w:lang w:val="zh-CN"/>
        </w:rPr>
        <w:t>高通滤波器构成，产生的输出信号</w:t>
      </w:r>
      <m:oMath>
        <m:sSub>
          <m:sSubPr>
            <m:ctrlPr>
              <w:rPr>
                <w:rFonts w:ascii="Cambria Math" w:hAnsi="Cambria Math"/>
                <w:i/>
                <w:lang w:val="zh-CN"/>
              </w:rPr>
            </m:ctrlPr>
          </m:sSubPr>
          <m:e>
            <m:r>
              <w:rPr>
                <w:rFonts w:ascii="Cambria Math" w:hAnsi="Cambria Math"/>
                <w:lang w:val="zh-CN"/>
              </w:rPr>
              <m:t>I</m:t>
            </m:r>
          </m:e>
          <m:sub>
            <m:r>
              <w:rPr>
                <w:rFonts w:ascii="Cambria Math" w:hAnsi="Cambria Math" w:hint="eastAsia"/>
                <w:lang w:val="zh-CN"/>
              </w:rPr>
              <m:t>out</m:t>
            </m:r>
          </m:sub>
        </m:sSub>
      </m:oMath>
      <w:r w:rsidRPr="000373DF">
        <w:rPr>
          <w:rFonts w:hint="eastAsia"/>
          <w:lang w:val="zh-CN"/>
        </w:rPr>
        <w:t>和</w:t>
      </w:r>
      <m:oMath>
        <m:sSub>
          <m:sSubPr>
            <m:ctrlPr>
              <w:rPr>
                <w:rFonts w:ascii="Cambria Math" w:hAnsi="Cambria Math"/>
                <w:i/>
                <w:lang w:val="zh-CN"/>
              </w:rPr>
            </m:ctrlPr>
          </m:sSubPr>
          <m:e>
            <m:r>
              <w:rPr>
                <w:rFonts w:ascii="Cambria Math" w:hAnsi="Cambria Math"/>
                <w:lang w:val="zh-CN"/>
              </w:rPr>
              <m:t>Q</m:t>
            </m:r>
          </m:e>
          <m:sub>
            <m:r>
              <w:rPr>
                <w:rFonts w:ascii="Cambria Math" w:hAnsi="Cambria Math" w:hint="eastAsia"/>
                <w:lang w:val="zh-CN"/>
              </w:rPr>
              <m:t>out</m:t>
            </m:r>
          </m:sub>
        </m:sSub>
      </m:oMath>
      <w:r w:rsidRPr="000373DF">
        <w:rPr>
          <w:rFonts w:hint="eastAsia"/>
          <w:lang w:val="zh-CN"/>
        </w:rPr>
        <w:t>相位相差</w:t>
      </w:r>
      <w:r w:rsidRPr="000373DF">
        <w:rPr>
          <w:rFonts w:hint="eastAsia"/>
          <w:lang w:val="zh-CN"/>
        </w:rPr>
        <w:t>90</w:t>
      </w:r>
      <w:r w:rsidRPr="000373DF">
        <w:rPr>
          <w:rFonts w:hint="eastAsia"/>
          <w:lang w:val="zh-CN"/>
        </w:rPr>
        <w:t>°，当且仅当角频率</w:t>
      </w:r>
      <m:oMath>
        <m:r>
          <w:rPr>
            <w:rFonts w:ascii="Cambria Math" w:hAnsi="Cambria Math" w:hint="eastAsia"/>
            <w:lang w:val="zh-CN"/>
          </w:rPr>
          <m:t>ω=1/RC</m:t>
        </m:r>
      </m:oMath>
      <w:r w:rsidRPr="000373DF">
        <w:rPr>
          <w:rFonts w:hint="eastAsia"/>
          <w:lang w:val="zh-CN"/>
        </w:rPr>
        <w:t>时，输出信号</w:t>
      </w:r>
      <m:oMath>
        <m:sSub>
          <m:sSubPr>
            <m:ctrlPr>
              <w:rPr>
                <w:rFonts w:ascii="Cambria Math" w:hAnsi="Cambria Math"/>
                <w:i/>
                <w:lang w:val="zh-CN"/>
              </w:rPr>
            </m:ctrlPr>
          </m:sSubPr>
          <m:e>
            <m:r>
              <w:rPr>
                <w:rFonts w:ascii="Cambria Math" w:hAnsi="Cambria Math"/>
                <w:lang w:val="zh-CN"/>
              </w:rPr>
              <m:t>I</m:t>
            </m:r>
          </m:e>
          <m:sub>
            <m:r>
              <w:rPr>
                <w:rFonts w:ascii="Cambria Math" w:hAnsi="Cambria Math" w:hint="eastAsia"/>
                <w:lang w:val="zh-CN"/>
              </w:rPr>
              <m:t>out</m:t>
            </m:r>
          </m:sub>
        </m:sSub>
      </m:oMath>
      <w:r w:rsidR="00585DFD" w:rsidRPr="000373DF">
        <w:rPr>
          <w:rFonts w:hint="eastAsia"/>
          <w:lang w:val="zh-CN"/>
        </w:rPr>
        <w:t>和</w:t>
      </w:r>
      <m:oMath>
        <m:sSub>
          <m:sSubPr>
            <m:ctrlPr>
              <w:rPr>
                <w:rFonts w:ascii="Cambria Math" w:hAnsi="Cambria Math"/>
                <w:i/>
                <w:lang w:val="zh-CN"/>
              </w:rPr>
            </m:ctrlPr>
          </m:sSubPr>
          <m:e>
            <m:r>
              <w:rPr>
                <w:rFonts w:ascii="Cambria Math" w:hAnsi="Cambria Math"/>
                <w:lang w:val="zh-CN"/>
              </w:rPr>
              <m:t>Q</m:t>
            </m:r>
          </m:e>
          <m:sub>
            <m:r>
              <w:rPr>
                <w:rFonts w:ascii="Cambria Math" w:hAnsi="Cambria Math" w:hint="eastAsia"/>
                <w:lang w:val="zh-CN"/>
              </w:rPr>
              <m:t>out</m:t>
            </m:r>
          </m:sub>
        </m:sSub>
      </m:oMath>
      <w:r w:rsidRPr="000373DF">
        <w:rPr>
          <w:rFonts w:hint="eastAsia"/>
          <w:lang w:val="zh-CN"/>
        </w:rPr>
        <w:t>幅度相等，因此该正交信号产生电路常用于窄带系统</w:t>
      </w:r>
      <w:r>
        <w:rPr>
          <w:rFonts w:hint="eastAsia"/>
          <w:lang w:val="zh-CN"/>
        </w:rPr>
        <w:t>，不适合应用于本移相器设计。</w:t>
      </w:r>
      <w:r w:rsidRPr="000373DF">
        <w:rPr>
          <w:rFonts w:hint="eastAsia"/>
          <w:lang w:val="zh-CN"/>
        </w:rPr>
        <w:t>考虑到本设计工作带宽的需求，为了扩展正交信号产生电路的工作带宽，对传统滤波器结构进行了改进</w:t>
      </w:r>
      <w:r>
        <w:rPr>
          <w:rFonts w:hint="eastAsia"/>
          <w:lang w:val="zh-CN"/>
        </w:rPr>
        <w:t>，形成</w:t>
      </w:r>
      <w:r w:rsidRPr="000373DF">
        <w:rPr>
          <w:rFonts w:hint="eastAsia"/>
          <w:lang w:val="zh-CN"/>
        </w:rPr>
        <w:t>级联</w:t>
      </w:r>
      <w:r w:rsidRPr="000373DF">
        <w:rPr>
          <w:rFonts w:hint="eastAsia"/>
          <w:lang w:val="zh-CN"/>
        </w:rPr>
        <w:t>RC-CR</w:t>
      </w:r>
      <w:r w:rsidRPr="000373DF">
        <w:rPr>
          <w:rFonts w:hint="eastAsia"/>
          <w:lang w:val="zh-CN"/>
        </w:rPr>
        <w:t>网络即多相滤波器</w:t>
      </w:r>
      <w:r w:rsidR="00EF4C60" w:rsidRPr="00EF4C60">
        <w:rPr>
          <w:rFonts w:hint="eastAsia"/>
          <w:vertAlign w:val="superscript"/>
          <w:lang w:val="zh-CN"/>
        </w:rPr>
        <w:t>[</w:t>
      </w:r>
      <w:r w:rsidR="00EF4C60" w:rsidRPr="00EF4C60">
        <w:rPr>
          <w:vertAlign w:val="superscript"/>
          <w:lang w:val="zh-CN"/>
        </w:rPr>
        <w:t>22]</w:t>
      </w:r>
      <w:r w:rsidRPr="000373DF">
        <w:rPr>
          <w:rFonts w:hint="eastAsia"/>
          <w:lang w:val="zh-CN"/>
        </w:rPr>
        <w:t>，两种典型结构的多相滤波器如图</w:t>
      </w:r>
      <w:r>
        <w:rPr>
          <w:lang w:val="zh-CN"/>
        </w:rPr>
        <w:t>5</w:t>
      </w:r>
      <w:r w:rsidRPr="000373DF">
        <w:rPr>
          <w:rFonts w:hint="eastAsia"/>
          <w:lang w:val="zh-CN"/>
        </w:rPr>
        <w:t>.</w:t>
      </w:r>
      <w:r>
        <w:rPr>
          <w:lang w:val="zh-CN"/>
        </w:rPr>
        <w:t>3</w:t>
      </w:r>
      <w:r w:rsidRPr="000373DF">
        <w:rPr>
          <w:rFonts w:hint="eastAsia"/>
          <w:lang w:val="zh-CN"/>
        </w:rPr>
        <w:t>所示。</w:t>
      </w:r>
    </w:p>
    <w:p w14:paraId="513D8729" w14:textId="77777777" w:rsidR="00A50C6C" w:rsidRDefault="00A50C6C" w:rsidP="00A50C6C">
      <w:pPr>
        <w:ind w:firstLineChars="76" w:firstLine="198"/>
        <w:jc w:val="center"/>
        <w:rPr>
          <w:lang w:val="zh-CN"/>
        </w:rPr>
      </w:pPr>
      <w:r>
        <w:rPr>
          <w:rFonts w:hint="eastAsia"/>
          <w:lang w:val="zh-CN"/>
        </w:rPr>
        <w:t>图</w:t>
      </w:r>
      <w:r>
        <w:rPr>
          <w:rFonts w:hint="eastAsia"/>
          <w:lang w:val="zh-CN"/>
        </w:rPr>
        <w:t>5</w:t>
      </w:r>
      <w:r>
        <w:rPr>
          <w:lang w:val="zh-CN"/>
        </w:rPr>
        <w:t xml:space="preserve">.3 </w:t>
      </w:r>
      <w:r>
        <w:rPr>
          <w:rFonts w:hint="eastAsia"/>
          <w:lang w:val="zh-CN"/>
        </w:rPr>
        <w:t>两种典型结构的多相滤波器</w:t>
      </w:r>
      <w:r>
        <w:rPr>
          <w:rFonts w:hint="eastAsia"/>
          <w:lang w:val="zh-CN"/>
        </w:rPr>
        <w:t xml:space="preserve"> (</w:t>
      </w:r>
      <w:r>
        <w:rPr>
          <w:rFonts w:hint="eastAsia"/>
          <w:lang w:val="zh-CN"/>
        </w:rPr>
        <w:t>左</w:t>
      </w:r>
      <w:r>
        <w:rPr>
          <w:lang w:val="zh-CN"/>
        </w:rPr>
        <w:t>)T</w:t>
      </w:r>
      <w:r>
        <w:rPr>
          <w:rFonts w:hint="eastAsia"/>
          <w:lang w:val="zh-CN"/>
        </w:rPr>
        <w:t>ype</w:t>
      </w:r>
      <w:r>
        <w:rPr>
          <w:lang w:val="zh-CN"/>
        </w:rPr>
        <w:t>-I</w:t>
      </w:r>
      <w:r>
        <w:rPr>
          <w:rFonts w:hint="eastAsia"/>
          <w:lang w:val="zh-CN"/>
        </w:rPr>
        <w:t>型</w:t>
      </w:r>
      <w:r>
        <w:rPr>
          <w:rFonts w:hint="eastAsia"/>
          <w:lang w:val="zh-CN"/>
        </w:rPr>
        <w:t xml:space="preserve"> </w:t>
      </w:r>
      <w:r>
        <w:rPr>
          <w:lang w:val="zh-CN"/>
        </w:rPr>
        <w:t>(</w:t>
      </w:r>
      <w:r>
        <w:rPr>
          <w:rFonts w:hint="eastAsia"/>
          <w:lang w:val="zh-CN"/>
        </w:rPr>
        <w:t>右</w:t>
      </w:r>
      <w:r>
        <w:rPr>
          <w:lang w:val="zh-CN"/>
        </w:rPr>
        <w:t>)T</w:t>
      </w:r>
      <w:r>
        <w:rPr>
          <w:rFonts w:hint="eastAsia"/>
          <w:lang w:val="zh-CN"/>
        </w:rPr>
        <w:t>ype</w:t>
      </w:r>
      <w:r>
        <w:rPr>
          <w:lang w:val="zh-CN"/>
        </w:rPr>
        <w:t>-II</w:t>
      </w:r>
      <w:r>
        <w:rPr>
          <w:rFonts w:hint="eastAsia"/>
          <w:lang w:val="zh-CN"/>
        </w:rPr>
        <w:t>型</w:t>
      </w:r>
    </w:p>
    <w:p w14:paraId="4077199E" w14:textId="3946C082" w:rsidR="00A50C6C" w:rsidRDefault="00A50C6C" w:rsidP="00A50C6C">
      <w:pPr>
        <w:ind w:firstLine="520"/>
        <w:rPr>
          <w:lang w:val="zh-CN"/>
        </w:rPr>
      </w:pPr>
      <w:r w:rsidRPr="000373DF">
        <w:rPr>
          <w:rFonts w:hint="eastAsia"/>
          <w:lang w:val="zh-CN"/>
        </w:rPr>
        <w:t>对比两种多相滤波器，</w:t>
      </w:r>
      <w:r w:rsidRPr="000373DF">
        <w:rPr>
          <w:rFonts w:hint="eastAsia"/>
          <w:lang w:val="zh-CN"/>
        </w:rPr>
        <w:t xml:space="preserve">Type-I </w:t>
      </w:r>
      <w:r w:rsidRPr="000373DF">
        <w:rPr>
          <w:rFonts w:hint="eastAsia"/>
          <w:lang w:val="zh-CN"/>
        </w:rPr>
        <w:t>型多相滤波器满足全频带范围内相位正交，而幅值相同的频点只有</w:t>
      </w:r>
      <m:oMath>
        <m:sSub>
          <m:sSubPr>
            <m:ctrlPr>
              <w:rPr>
                <w:rFonts w:ascii="Cambria Math" w:hAnsi="Cambria Math"/>
                <w:i/>
                <w:lang w:val="zh-CN"/>
              </w:rPr>
            </m:ctrlPr>
          </m:sSubPr>
          <m:e>
            <m:r>
              <w:rPr>
                <w:rFonts w:ascii="Cambria Math" w:hAnsi="Cambria Math" w:hint="eastAsia"/>
                <w:lang w:val="zh-CN"/>
              </w:rPr>
              <m:t>ω</m:t>
            </m:r>
          </m:e>
          <m:sub>
            <m:r>
              <w:rPr>
                <w:rFonts w:ascii="Cambria Math" w:hAnsi="Cambria Math"/>
                <w:lang w:val="zh-CN"/>
              </w:rPr>
              <m:t>2</m:t>
            </m:r>
          </m:sub>
        </m:sSub>
        <m:r>
          <w:rPr>
            <w:rFonts w:ascii="Cambria Math" w:hAnsi="Cambria Math" w:hint="eastAsia"/>
            <w:lang w:val="zh-CN"/>
          </w:rPr>
          <m:t>=1/</m:t>
        </m:r>
        <m:sSub>
          <m:sSubPr>
            <m:ctrlPr>
              <w:rPr>
                <w:rFonts w:ascii="Cambria Math" w:hAnsi="Cambria Math"/>
                <w:i/>
                <w:lang w:val="zh-CN"/>
              </w:rPr>
            </m:ctrlPr>
          </m:sSubPr>
          <m:e>
            <m:r>
              <w:rPr>
                <w:rFonts w:ascii="Cambria Math" w:hAnsi="Cambria Math"/>
                <w:lang w:val="zh-CN"/>
              </w:rPr>
              <m:t>R</m:t>
            </m:r>
          </m:e>
          <m:sub>
            <m:r>
              <w:rPr>
                <w:rFonts w:ascii="Cambria Math" w:hAnsi="Cambria Math"/>
                <w:lang w:val="zh-CN"/>
              </w:rPr>
              <m:t>2</m:t>
            </m:r>
          </m:sub>
        </m:sSub>
        <m:sSub>
          <m:sSubPr>
            <m:ctrlPr>
              <w:rPr>
                <w:rFonts w:ascii="Cambria Math" w:hAnsi="Cambria Math"/>
                <w:i/>
                <w:lang w:val="zh-CN"/>
              </w:rPr>
            </m:ctrlPr>
          </m:sSubPr>
          <m:e>
            <m:r>
              <w:rPr>
                <w:rFonts w:ascii="Cambria Math" w:hAnsi="Cambria Math"/>
                <w:lang w:val="zh-CN"/>
              </w:rPr>
              <m:t>C</m:t>
            </m:r>
          </m:e>
          <m:sub>
            <m:r>
              <w:rPr>
                <w:rFonts w:ascii="Cambria Math" w:hAnsi="Cambria Math"/>
                <w:lang w:val="zh-CN"/>
              </w:rPr>
              <m:t>2</m:t>
            </m:r>
          </m:sub>
        </m:sSub>
      </m:oMath>
      <w:r w:rsidRPr="000373DF">
        <w:rPr>
          <w:rFonts w:hint="eastAsia"/>
          <w:lang w:val="zh-CN"/>
        </w:rPr>
        <w:t>和</w:t>
      </w:r>
      <m:oMath>
        <m:sSub>
          <m:sSubPr>
            <m:ctrlPr>
              <w:rPr>
                <w:rFonts w:ascii="Cambria Math" w:hAnsi="Cambria Math"/>
                <w:i/>
                <w:lang w:val="zh-CN"/>
              </w:rPr>
            </m:ctrlPr>
          </m:sSubPr>
          <m:e>
            <m:r>
              <w:rPr>
                <w:rFonts w:ascii="Cambria Math" w:hAnsi="Cambria Math" w:hint="eastAsia"/>
                <w:lang w:val="zh-CN"/>
              </w:rPr>
              <m:t>ω</m:t>
            </m:r>
          </m:e>
          <m:sub>
            <m:r>
              <w:rPr>
                <w:rFonts w:ascii="Cambria Math" w:hAnsi="Cambria Math"/>
                <w:lang w:val="zh-CN"/>
              </w:rPr>
              <m:t>1</m:t>
            </m:r>
          </m:sub>
        </m:sSub>
        <m:r>
          <w:rPr>
            <w:rFonts w:ascii="Cambria Math" w:hAnsi="Cambria Math" w:hint="eastAsia"/>
            <w:lang w:val="zh-CN"/>
          </w:rPr>
          <m:t>=1/</m:t>
        </m:r>
        <m:sSub>
          <m:sSubPr>
            <m:ctrlPr>
              <w:rPr>
                <w:rFonts w:ascii="Cambria Math" w:hAnsi="Cambria Math"/>
                <w:i/>
                <w:lang w:val="zh-CN"/>
              </w:rPr>
            </m:ctrlPr>
          </m:sSubPr>
          <m:e>
            <m:r>
              <w:rPr>
                <w:rFonts w:ascii="Cambria Math" w:hAnsi="Cambria Math"/>
                <w:lang w:val="zh-CN"/>
              </w:rPr>
              <m:t>R</m:t>
            </m:r>
          </m:e>
          <m:sub>
            <m:r>
              <w:rPr>
                <w:rFonts w:ascii="Cambria Math" w:hAnsi="Cambria Math"/>
                <w:lang w:val="zh-CN"/>
              </w:rPr>
              <m:t>1</m:t>
            </m:r>
          </m:sub>
        </m:sSub>
        <m:sSub>
          <m:sSubPr>
            <m:ctrlPr>
              <w:rPr>
                <w:rFonts w:ascii="Cambria Math" w:hAnsi="Cambria Math"/>
                <w:i/>
                <w:lang w:val="zh-CN"/>
              </w:rPr>
            </m:ctrlPr>
          </m:sSubPr>
          <m:e>
            <m:r>
              <w:rPr>
                <w:rFonts w:ascii="Cambria Math" w:hAnsi="Cambria Math"/>
                <w:lang w:val="zh-CN"/>
              </w:rPr>
              <m:t>C</m:t>
            </m:r>
          </m:e>
          <m:sub>
            <m:r>
              <w:rPr>
                <w:rFonts w:ascii="Cambria Math" w:hAnsi="Cambria Math"/>
                <w:lang w:val="zh-CN"/>
              </w:rPr>
              <m:t>1</m:t>
            </m:r>
          </m:sub>
        </m:sSub>
      </m:oMath>
      <w:r w:rsidRPr="000373DF">
        <w:rPr>
          <w:rFonts w:hint="eastAsia"/>
          <w:lang w:val="zh-CN"/>
        </w:rPr>
        <w:t>。</w:t>
      </w:r>
      <w:r w:rsidRPr="000373DF">
        <w:rPr>
          <w:rFonts w:hint="eastAsia"/>
          <w:lang w:val="zh-CN"/>
        </w:rPr>
        <w:t xml:space="preserve">Type-II </w:t>
      </w:r>
      <w:r w:rsidRPr="000373DF">
        <w:rPr>
          <w:rFonts w:hint="eastAsia"/>
          <w:lang w:val="zh-CN"/>
        </w:rPr>
        <w:t>型多相滤波器满足全频带范围内幅度一致，相位误差只有在</w:t>
      </w:r>
      <m:oMath>
        <m:sSub>
          <m:sSubPr>
            <m:ctrlPr>
              <w:rPr>
                <w:rFonts w:ascii="Cambria Math" w:hAnsi="Cambria Math"/>
                <w:i/>
                <w:lang w:val="zh-CN"/>
              </w:rPr>
            </m:ctrlPr>
          </m:sSubPr>
          <m:e>
            <m:r>
              <w:rPr>
                <w:rFonts w:ascii="Cambria Math" w:hAnsi="Cambria Math" w:hint="eastAsia"/>
                <w:lang w:val="zh-CN"/>
              </w:rPr>
              <m:t>ω</m:t>
            </m:r>
          </m:e>
          <m:sub>
            <m:r>
              <w:rPr>
                <w:rFonts w:ascii="Cambria Math" w:hAnsi="Cambria Math"/>
                <w:lang w:val="zh-CN"/>
              </w:rPr>
              <m:t>1</m:t>
            </m:r>
          </m:sub>
        </m:sSub>
      </m:oMath>
      <w:r w:rsidRPr="000373DF">
        <w:rPr>
          <w:rFonts w:hint="eastAsia"/>
          <w:lang w:val="zh-CN"/>
        </w:rPr>
        <w:t>和</w:t>
      </w:r>
      <m:oMath>
        <m:sSub>
          <m:sSubPr>
            <m:ctrlPr>
              <w:rPr>
                <w:rFonts w:ascii="Cambria Math" w:hAnsi="Cambria Math"/>
                <w:i/>
                <w:lang w:val="zh-CN"/>
              </w:rPr>
            </m:ctrlPr>
          </m:sSubPr>
          <m:e>
            <m:r>
              <w:rPr>
                <w:rFonts w:ascii="Cambria Math" w:hAnsi="Cambria Math" w:hint="eastAsia"/>
                <w:lang w:val="zh-CN"/>
              </w:rPr>
              <m:t>ω</m:t>
            </m:r>
          </m:e>
          <m:sub>
            <m:r>
              <w:rPr>
                <w:rFonts w:ascii="Cambria Math" w:hAnsi="Cambria Math"/>
                <w:lang w:val="zh-CN"/>
              </w:rPr>
              <m:t>2</m:t>
            </m:r>
          </m:sub>
        </m:sSub>
      </m:oMath>
      <w:r w:rsidRPr="000373DF">
        <w:rPr>
          <w:rFonts w:hint="eastAsia"/>
          <w:lang w:val="zh-CN"/>
        </w:rPr>
        <w:t>处精确相差</w:t>
      </w:r>
      <w:r w:rsidRPr="000373DF">
        <w:rPr>
          <w:rFonts w:hint="eastAsia"/>
          <w:lang w:val="zh-CN"/>
        </w:rPr>
        <w:t xml:space="preserve"> 90</w:t>
      </w:r>
      <w:r w:rsidRPr="000373DF">
        <w:rPr>
          <w:rFonts w:hint="eastAsia"/>
          <w:lang w:val="zh-CN"/>
        </w:rPr>
        <w:t>°，</w:t>
      </w:r>
      <w:r w:rsidRPr="000373DF">
        <w:rPr>
          <w:rFonts w:hint="eastAsia"/>
          <w:lang w:val="zh-CN"/>
        </w:rPr>
        <w:t xml:space="preserve">Type-II </w:t>
      </w:r>
      <w:r w:rsidRPr="000373DF">
        <w:rPr>
          <w:rFonts w:hint="eastAsia"/>
          <w:lang w:val="zh-CN"/>
        </w:rPr>
        <w:t>结构与</w:t>
      </w:r>
      <w:r w:rsidRPr="000373DF">
        <w:rPr>
          <w:rFonts w:hint="eastAsia"/>
          <w:lang w:val="zh-CN"/>
        </w:rPr>
        <w:t xml:space="preserve">Type-I </w:t>
      </w:r>
      <w:r w:rsidRPr="000373DF">
        <w:rPr>
          <w:rFonts w:hint="eastAsia"/>
          <w:lang w:val="zh-CN"/>
        </w:rPr>
        <w:t>结构相比插入损耗更小，因此选择</w:t>
      </w:r>
      <w:r w:rsidRPr="000373DF">
        <w:rPr>
          <w:rFonts w:hint="eastAsia"/>
          <w:lang w:val="zh-CN"/>
        </w:rPr>
        <w:t xml:space="preserve">Type-II </w:t>
      </w:r>
      <w:r w:rsidRPr="000373DF">
        <w:rPr>
          <w:rFonts w:hint="eastAsia"/>
          <w:lang w:val="zh-CN"/>
        </w:rPr>
        <w:t>型多相滤波器作为改进结构的基础。</w:t>
      </w:r>
    </w:p>
    <w:p w14:paraId="341EA78D" w14:textId="77777777" w:rsidR="00A50C6C" w:rsidRPr="000373DF" w:rsidRDefault="00A50C6C" w:rsidP="00A50C6C">
      <w:pPr>
        <w:ind w:firstLine="520"/>
        <w:rPr>
          <w:lang w:val="zh-CN"/>
        </w:rPr>
      </w:pPr>
      <w:r>
        <w:rPr>
          <w:rFonts w:hint="eastAsia"/>
          <w:lang w:val="zh-CN"/>
        </w:rPr>
        <w:t>考虑到本设计指标的大工作带宽要求：</w:t>
      </w:r>
      <w:r>
        <w:rPr>
          <w:rFonts w:hint="eastAsia"/>
          <w:lang w:val="zh-CN"/>
        </w:rPr>
        <w:t>1</w:t>
      </w:r>
      <w:r>
        <w:rPr>
          <w:lang w:val="zh-CN"/>
        </w:rPr>
        <w:t>0~31GH</w:t>
      </w:r>
      <w:r>
        <w:rPr>
          <w:rFonts w:hint="eastAsia"/>
          <w:lang w:val="zh-CN"/>
        </w:rPr>
        <w:t>z</w:t>
      </w:r>
      <w:r>
        <w:rPr>
          <w:rFonts w:hint="eastAsia"/>
          <w:lang w:val="zh-CN"/>
        </w:rPr>
        <w:t>，最终确定所采用的</w:t>
      </w:r>
      <w:r>
        <w:rPr>
          <w:lang w:val="zh-CN"/>
        </w:rPr>
        <w:t>T</w:t>
      </w:r>
      <w:r>
        <w:rPr>
          <w:rFonts w:hint="eastAsia"/>
          <w:lang w:val="zh-CN"/>
        </w:rPr>
        <w:t>ype</w:t>
      </w:r>
      <w:r>
        <w:rPr>
          <w:lang w:val="zh-CN"/>
        </w:rPr>
        <w:t>-II</w:t>
      </w:r>
      <w:r>
        <w:rPr>
          <w:rFonts w:hint="eastAsia"/>
          <w:lang w:val="zh-CN"/>
        </w:rPr>
        <w:t>型多相滤波器</w:t>
      </w:r>
      <w:proofErr w:type="gramStart"/>
      <w:r>
        <w:rPr>
          <w:rFonts w:hint="eastAsia"/>
          <w:lang w:val="zh-CN"/>
        </w:rPr>
        <w:t>的阶数为</w:t>
      </w:r>
      <w:proofErr w:type="gramEnd"/>
      <w:r>
        <w:rPr>
          <w:rFonts w:hint="eastAsia"/>
          <w:lang w:val="zh-CN"/>
        </w:rPr>
        <w:t>4</w:t>
      </w:r>
      <w:r>
        <w:rPr>
          <w:rFonts w:hint="eastAsia"/>
          <w:lang w:val="zh-CN"/>
        </w:rPr>
        <w:t>阶，以提供</w:t>
      </w:r>
      <w:r>
        <w:rPr>
          <w:rFonts w:hint="eastAsia"/>
          <w:lang w:val="zh-CN"/>
        </w:rPr>
        <w:t>4</w:t>
      </w:r>
      <w:r>
        <w:rPr>
          <w:rFonts w:hint="eastAsia"/>
          <w:lang w:val="zh-CN"/>
        </w:rPr>
        <w:t>个具有精确</w:t>
      </w:r>
      <w:r>
        <w:rPr>
          <w:rFonts w:hint="eastAsia"/>
          <w:lang w:val="zh-CN"/>
        </w:rPr>
        <w:t>9</w:t>
      </w:r>
      <w:r>
        <w:rPr>
          <w:lang w:val="zh-CN"/>
        </w:rPr>
        <w:t>0</w:t>
      </w:r>
      <w:r>
        <w:rPr>
          <w:rFonts w:hint="eastAsia"/>
          <w:lang w:val="zh-CN"/>
        </w:rPr>
        <w:t>°相差的频点，</w:t>
      </w:r>
      <w:r>
        <w:rPr>
          <w:rFonts w:hint="eastAsia"/>
          <w:lang w:val="zh-CN"/>
        </w:rPr>
        <w:lastRenderedPageBreak/>
        <w:t>并实现在</w:t>
      </w:r>
      <w:r>
        <w:rPr>
          <w:rFonts w:hint="eastAsia"/>
          <w:lang w:val="zh-CN"/>
        </w:rPr>
        <w:t>1</w:t>
      </w:r>
      <w:r>
        <w:rPr>
          <w:lang w:val="zh-CN"/>
        </w:rPr>
        <w:t>0~31GH</w:t>
      </w:r>
      <w:r>
        <w:rPr>
          <w:rFonts w:hint="eastAsia"/>
          <w:lang w:val="zh-CN"/>
        </w:rPr>
        <w:t>z</w:t>
      </w:r>
      <w:r>
        <w:rPr>
          <w:rFonts w:hint="eastAsia"/>
          <w:lang w:val="zh-CN"/>
        </w:rPr>
        <w:t>全频段范围内输出具有较小误差的</w:t>
      </w:r>
      <w:r>
        <w:rPr>
          <w:rFonts w:hint="eastAsia"/>
          <w:lang w:val="zh-CN"/>
        </w:rPr>
        <w:t>4</w:t>
      </w:r>
      <w:r>
        <w:rPr>
          <w:rFonts w:hint="eastAsia"/>
          <w:lang w:val="zh-CN"/>
        </w:rPr>
        <w:t>路正交差分信号。</w:t>
      </w:r>
    </w:p>
    <w:p w14:paraId="170EAE4E" w14:textId="77777777" w:rsidR="00A50C6C" w:rsidRDefault="00A50C6C" w:rsidP="00A50C6C">
      <w:pPr>
        <w:pStyle w:val="3"/>
      </w:pPr>
      <w:bookmarkStart w:id="17" w:name="_矢量合成单元"/>
      <w:bookmarkEnd w:id="17"/>
      <w:r>
        <w:rPr>
          <w:rFonts w:hint="eastAsia"/>
        </w:rPr>
        <w:t>矢量合成单元</w:t>
      </w:r>
    </w:p>
    <w:p w14:paraId="2941B743" w14:textId="413E0C8C" w:rsidR="00A50C6C" w:rsidRDefault="00A50C6C" w:rsidP="00A50C6C">
      <w:pPr>
        <w:ind w:firstLine="520"/>
        <w:rPr>
          <w:lang w:val="zh-CN"/>
        </w:rPr>
      </w:pPr>
      <w:r>
        <w:rPr>
          <w:noProof/>
        </w:rPr>
        <w:drawing>
          <wp:anchor distT="0" distB="0" distL="114300" distR="114300" simplePos="0" relativeHeight="251891712" behindDoc="0" locked="0" layoutInCell="1" allowOverlap="1" wp14:anchorId="06D6BF76" wp14:editId="777BB861">
            <wp:simplePos x="0" y="0"/>
            <wp:positionH relativeFrom="margin">
              <wp:align>center</wp:align>
            </wp:positionH>
            <wp:positionV relativeFrom="paragraph">
              <wp:posOffset>1528886</wp:posOffset>
            </wp:positionV>
            <wp:extent cx="3404235" cy="2106295"/>
            <wp:effectExtent l="0" t="0" r="5715" b="825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04235" cy="2106295"/>
                    </a:xfrm>
                    <a:prstGeom prst="rect">
                      <a:avLst/>
                    </a:prstGeom>
                  </pic:spPr>
                </pic:pic>
              </a:graphicData>
            </a:graphic>
            <wp14:sizeRelH relativeFrom="margin">
              <wp14:pctWidth>0</wp14:pctWidth>
            </wp14:sizeRelH>
            <wp14:sizeRelV relativeFrom="margin">
              <wp14:pctHeight>0</wp14:pctHeight>
            </wp14:sizeRelV>
          </wp:anchor>
        </w:drawing>
      </w:r>
      <w:r w:rsidRPr="00934E04">
        <w:rPr>
          <w:rFonts w:hint="eastAsia"/>
          <w:lang w:val="zh-CN"/>
        </w:rPr>
        <w:t>矢量合成单元是有源移相器的重要模块，该模块能够将正交信号发生器产生的差分信号和正交信号进行合成，改变它们之间的幅值比例关系，最终得到所需的信号输出。</w:t>
      </w:r>
      <w:r w:rsidRPr="00906616">
        <w:rPr>
          <w:rFonts w:hint="eastAsia"/>
          <w:lang w:val="zh-CN"/>
        </w:rPr>
        <w:t>在本文设计的矢量合成单元结构中，模拟加法器模块由两个吉尔伯特单元共享同一个负载实现</w:t>
      </w:r>
      <w:r w:rsidRPr="00585DFD">
        <w:rPr>
          <w:rFonts w:hint="eastAsia"/>
          <w:vertAlign w:val="superscript"/>
          <w:lang w:val="zh-CN"/>
        </w:rPr>
        <w:t>[</w:t>
      </w:r>
      <w:r w:rsidR="00585DFD">
        <w:rPr>
          <w:vertAlign w:val="superscript"/>
          <w:lang w:val="zh-CN"/>
        </w:rPr>
        <w:t>18</w:t>
      </w:r>
      <w:r w:rsidRPr="00585DFD">
        <w:rPr>
          <w:rFonts w:hint="eastAsia"/>
          <w:vertAlign w:val="superscript"/>
          <w:lang w:val="zh-CN"/>
        </w:rPr>
        <w:t>]</w:t>
      </w:r>
      <w:r>
        <w:rPr>
          <w:rFonts w:hint="eastAsia"/>
          <w:lang w:val="zh-CN"/>
        </w:rPr>
        <w:t>，</w:t>
      </w:r>
      <w:r w:rsidRPr="00906616">
        <w:rPr>
          <w:rFonts w:hint="eastAsia"/>
          <w:lang w:val="zh-CN"/>
        </w:rPr>
        <w:t>矢量合成单元电路图如图</w:t>
      </w:r>
      <w:r>
        <w:rPr>
          <w:lang w:val="zh-CN"/>
        </w:rPr>
        <w:t>5</w:t>
      </w:r>
      <w:r w:rsidRPr="00906616">
        <w:rPr>
          <w:rFonts w:hint="eastAsia"/>
          <w:lang w:val="zh-CN"/>
        </w:rPr>
        <w:t>.</w:t>
      </w:r>
      <w:r>
        <w:rPr>
          <w:lang w:val="zh-CN"/>
        </w:rPr>
        <w:t>5</w:t>
      </w:r>
      <w:r w:rsidRPr="00906616">
        <w:rPr>
          <w:rFonts w:hint="eastAsia"/>
          <w:lang w:val="zh-CN"/>
        </w:rPr>
        <w:t>所示。整体结构上该单元需要三层</w:t>
      </w:r>
      <w:r w:rsidRPr="00906616">
        <w:rPr>
          <w:rFonts w:hint="eastAsia"/>
          <w:lang w:val="zh-CN"/>
        </w:rPr>
        <w:t>MO</w:t>
      </w:r>
      <w:r>
        <w:rPr>
          <w:lang w:val="zh-CN"/>
        </w:rPr>
        <w:t>S</w:t>
      </w:r>
      <w:r w:rsidRPr="00906616">
        <w:rPr>
          <w:rFonts w:hint="eastAsia"/>
          <w:lang w:val="zh-CN"/>
        </w:rPr>
        <w:t>管设计，分别用于矢量相加、极性选择和增益控制。</w:t>
      </w:r>
    </w:p>
    <w:p w14:paraId="59203F68" w14:textId="77777777" w:rsidR="00A50C6C" w:rsidRDefault="00A50C6C" w:rsidP="00A50C6C">
      <w:pPr>
        <w:ind w:firstLineChars="76" w:firstLine="198"/>
        <w:jc w:val="center"/>
        <w:rPr>
          <w:lang w:val="zh-CN"/>
        </w:rPr>
      </w:pPr>
      <w:r>
        <w:rPr>
          <w:rFonts w:hint="eastAsia"/>
          <w:lang w:val="zh-CN"/>
        </w:rPr>
        <w:t>图</w:t>
      </w:r>
      <w:r>
        <w:rPr>
          <w:lang w:val="zh-CN"/>
        </w:rPr>
        <w:t>5.</w:t>
      </w:r>
      <w:r>
        <w:rPr>
          <w:rFonts w:hint="eastAsia"/>
          <w:lang w:val="zh-CN"/>
        </w:rPr>
        <w:t>4</w:t>
      </w:r>
      <w:r>
        <w:rPr>
          <w:lang w:val="zh-CN"/>
        </w:rPr>
        <w:t xml:space="preserve"> </w:t>
      </w:r>
      <w:r w:rsidRPr="00352DD5">
        <w:rPr>
          <w:rFonts w:hint="eastAsia"/>
          <w:lang w:val="zh-CN"/>
        </w:rPr>
        <w:t>矢量合成单元电路图</w:t>
      </w:r>
    </w:p>
    <w:p w14:paraId="452D7038" w14:textId="77777777" w:rsidR="00A50C6C" w:rsidRDefault="00A50C6C" w:rsidP="00A50C6C">
      <w:pPr>
        <w:ind w:firstLine="520"/>
        <w:rPr>
          <w:lang w:val="zh-CN"/>
        </w:rPr>
      </w:pPr>
      <w:r w:rsidRPr="00906616">
        <w:rPr>
          <w:rFonts w:hint="eastAsia"/>
          <w:lang w:val="zh-CN"/>
        </w:rPr>
        <w:t>在任何时刻，</w:t>
      </w:r>
      <w:r w:rsidRPr="00906616">
        <w:rPr>
          <w:rFonts w:hint="eastAsia"/>
          <w:lang w:val="zh-CN"/>
        </w:rPr>
        <w:t>SI+</w:t>
      </w:r>
      <w:r w:rsidRPr="00906616">
        <w:rPr>
          <w:rFonts w:hint="eastAsia"/>
          <w:lang w:val="zh-CN"/>
        </w:rPr>
        <w:t>和</w:t>
      </w:r>
      <w:r w:rsidRPr="00906616">
        <w:rPr>
          <w:rFonts w:hint="eastAsia"/>
          <w:lang w:val="zh-CN"/>
        </w:rPr>
        <w:t xml:space="preserve"> SI-</w:t>
      </w:r>
      <w:r w:rsidRPr="00906616">
        <w:rPr>
          <w:rFonts w:hint="eastAsia"/>
          <w:lang w:val="zh-CN"/>
        </w:rPr>
        <w:t>仅有一个会被打开，若</w:t>
      </w:r>
      <w:r w:rsidRPr="00906616">
        <w:rPr>
          <w:rFonts w:hint="eastAsia"/>
          <w:lang w:val="zh-CN"/>
        </w:rPr>
        <w:t xml:space="preserve"> SI+</w:t>
      </w:r>
      <w:r w:rsidRPr="00906616">
        <w:rPr>
          <w:rFonts w:hint="eastAsia"/>
          <w:lang w:val="zh-CN"/>
        </w:rPr>
        <w:t>开启时，</w:t>
      </w:r>
      <w:r w:rsidRPr="00906616">
        <w:rPr>
          <w:rFonts w:hint="eastAsia"/>
          <w:lang w:val="zh-CN"/>
        </w:rPr>
        <w:t>SI-</w:t>
      </w:r>
      <w:r w:rsidRPr="00906616">
        <w:rPr>
          <w:rFonts w:hint="eastAsia"/>
          <w:lang w:val="zh-CN"/>
        </w:rPr>
        <w:t>断开，</w:t>
      </w:r>
      <w:r w:rsidRPr="00906616">
        <w:rPr>
          <w:rFonts w:hint="eastAsia"/>
          <w:lang w:val="zh-CN"/>
        </w:rPr>
        <w:t>M1</w:t>
      </w:r>
      <w:r w:rsidRPr="00906616">
        <w:rPr>
          <w:rFonts w:hint="eastAsia"/>
          <w:lang w:val="zh-CN"/>
        </w:rPr>
        <w:t>、</w:t>
      </w:r>
      <w:r w:rsidRPr="00906616">
        <w:rPr>
          <w:rFonts w:hint="eastAsia"/>
          <w:lang w:val="zh-CN"/>
        </w:rPr>
        <w:t xml:space="preserve">M2 </w:t>
      </w:r>
      <w:r w:rsidRPr="00906616">
        <w:rPr>
          <w:rFonts w:hint="eastAsia"/>
          <w:lang w:val="zh-CN"/>
        </w:rPr>
        <w:t>组成的差分放大器将正常工作，</w:t>
      </w:r>
      <w:r w:rsidRPr="00906616">
        <w:rPr>
          <w:rFonts w:hint="eastAsia"/>
          <w:lang w:val="zh-CN"/>
        </w:rPr>
        <w:t>M3</w:t>
      </w:r>
      <w:r w:rsidRPr="00906616">
        <w:rPr>
          <w:rFonts w:hint="eastAsia"/>
          <w:lang w:val="zh-CN"/>
        </w:rPr>
        <w:t>、</w:t>
      </w:r>
      <w:r w:rsidRPr="00906616">
        <w:rPr>
          <w:rFonts w:hint="eastAsia"/>
          <w:lang w:val="zh-CN"/>
        </w:rPr>
        <w:t xml:space="preserve">M4 </w:t>
      </w:r>
      <w:r w:rsidRPr="00906616">
        <w:rPr>
          <w:rFonts w:hint="eastAsia"/>
          <w:lang w:val="zh-CN"/>
        </w:rPr>
        <w:t>则未导通；反之</w:t>
      </w:r>
      <w:r w:rsidRPr="00906616">
        <w:rPr>
          <w:rFonts w:hint="eastAsia"/>
          <w:lang w:val="zh-CN"/>
        </w:rPr>
        <w:t xml:space="preserve"> SI+</w:t>
      </w:r>
      <w:r w:rsidRPr="00906616">
        <w:rPr>
          <w:rFonts w:hint="eastAsia"/>
          <w:lang w:val="zh-CN"/>
        </w:rPr>
        <w:t>断开，</w:t>
      </w:r>
      <w:r w:rsidRPr="00906616">
        <w:rPr>
          <w:rFonts w:hint="eastAsia"/>
          <w:lang w:val="zh-CN"/>
        </w:rPr>
        <w:t>SI-</w:t>
      </w:r>
      <w:r w:rsidRPr="00906616">
        <w:rPr>
          <w:rFonts w:hint="eastAsia"/>
          <w:lang w:val="zh-CN"/>
        </w:rPr>
        <w:t>开启时，由</w:t>
      </w:r>
      <w:r w:rsidRPr="00906616">
        <w:rPr>
          <w:rFonts w:hint="eastAsia"/>
          <w:lang w:val="zh-CN"/>
        </w:rPr>
        <w:t xml:space="preserve"> M3</w:t>
      </w:r>
      <w:r w:rsidRPr="00906616">
        <w:rPr>
          <w:rFonts w:hint="eastAsia"/>
          <w:lang w:val="zh-CN"/>
        </w:rPr>
        <w:t>、</w:t>
      </w:r>
      <w:r w:rsidRPr="00906616">
        <w:rPr>
          <w:rFonts w:hint="eastAsia"/>
          <w:lang w:val="zh-CN"/>
        </w:rPr>
        <w:t xml:space="preserve">M4 </w:t>
      </w:r>
      <w:r w:rsidRPr="00906616">
        <w:rPr>
          <w:rFonts w:hint="eastAsia"/>
          <w:lang w:val="zh-CN"/>
        </w:rPr>
        <w:t>组成的差分放大器正常工作，而</w:t>
      </w:r>
      <w:r w:rsidRPr="00906616">
        <w:rPr>
          <w:rFonts w:hint="eastAsia"/>
          <w:lang w:val="zh-CN"/>
        </w:rPr>
        <w:t>M1</w:t>
      </w:r>
      <w:r w:rsidRPr="00906616">
        <w:rPr>
          <w:rFonts w:hint="eastAsia"/>
          <w:lang w:val="zh-CN"/>
        </w:rPr>
        <w:t>、</w:t>
      </w:r>
      <w:r w:rsidRPr="00906616">
        <w:rPr>
          <w:rFonts w:hint="eastAsia"/>
          <w:lang w:val="zh-CN"/>
        </w:rPr>
        <w:t>M2</w:t>
      </w:r>
      <w:r w:rsidRPr="00906616">
        <w:rPr>
          <w:rFonts w:hint="eastAsia"/>
          <w:lang w:val="zh-CN"/>
        </w:rPr>
        <w:t>则不会被导通，在任何时刻只有一对差分放大器处于正常工作状态，两组差分放大器输出差分信号相位差</w:t>
      </w:r>
      <w:r w:rsidRPr="00906616">
        <w:rPr>
          <w:rFonts w:hint="eastAsia"/>
          <w:lang w:val="zh-CN"/>
        </w:rPr>
        <w:t xml:space="preserve"> 180</w:t>
      </w:r>
      <w:r w:rsidRPr="00906616">
        <w:rPr>
          <w:rFonts w:hint="eastAsia"/>
          <w:lang w:val="zh-CN"/>
        </w:rPr>
        <w:t>°，因此该电路在任何时刻都可以等效为一个基本的差分放大器，电路通过两组差分结构构成的吉尔伯特单元实现了信号合成的功能。</w:t>
      </w:r>
      <w:r>
        <w:rPr>
          <w:rFonts w:hint="eastAsia"/>
          <w:lang w:val="zh-CN"/>
        </w:rPr>
        <w:t>通过理论分析，</w:t>
      </w:r>
      <w:r w:rsidRPr="00352DD5">
        <w:rPr>
          <w:rFonts w:hint="eastAsia"/>
          <w:lang w:val="zh-CN"/>
        </w:rPr>
        <w:t>令两路尾电流分别为</w:t>
      </w:r>
      <w:r w:rsidRPr="00352DD5">
        <w:rPr>
          <w:rFonts w:hint="eastAsia"/>
          <w:lang w:val="zh-CN"/>
        </w:rPr>
        <w:t xml:space="preserve"> II</w:t>
      </w:r>
      <w:r w:rsidRPr="00352DD5">
        <w:rPr>
          <w:rFonts w:hint="eastAsia"/>
          <w:lang w:val="zh-CN"/>
        </w:rPr>
        <w:t>和</w:t>
      </w:r>
      <w:r w:rsidRPr="00352DD5">
        <w:rPr>
          <w:rFonts w:hint="eastAsia"/>
          <w:lang w:val="zh-CN"/>
        </w:rPr>
        <w:t xml:space="preserve"> IQ</w:t>
      </w:r>
      <w:r w:rsidRPr="00352DD5">
        <w:rPr>
          <w:rFonts w:hint="eastAsia"/>
          <w:lang w:val="zh-CN"/>
        </w:rPr>
        <w:t>可得矢量合成模块整体增益和相位为：</w:t>
      </w:r>
    </w:p>
    <w:p w14:paraId="7B36DC59" w14:textId="77777777" w:rsidR="00A50C6C" w:rsidRPr="00352DD5" w:rsidRDefault="00AB62EE" w:rsidP="00A50C6C">
      <w:pPr>
        <w:spacing w:line="240" w:lineRule="atLeast"/>
        <w:ind w:firstLineChars="0" w:firstLine="0"/>
        <w:jc w:val="center"/>
        <w:rPr>
          <w:lang w:val="zh-CN"/>
        </w:rPr>
      </w:pPr>
      <m:oMathPara>
        <m:oMath>
          <m:d>
            <m:dPr>
              <m:begChr m:val="|"/>
              <m:endChr m:val="|"/>
              <m:ctrlPr>
                <w:rPr>
                  <w:rFonts w:ascii="Cambria Math" w:hAnsi="Cambria Math"/>
                  <w:i/>
                  <w:lang w:val="zh-CN"/>
                </w:rPr>
              </m:ctrlPr>
            </m:dPr>
            <m:e>
              <m:sSub>
                <m:sSubPr>
                  <m:ctrlPr>
                    <w:rPr>
                      <w:rFonts w:ascii="Cambria Math" w:hAnsi="Cambria Math"/>
                      <w:i/>
                      <w:lang w:val="zh-CN"/>
                    </w:rPr>
                  </m:ctrlPr>
                </m:sSubPr>
                <m:e>
                  <m:r>
                    <w:rPr>
                      <w:rFonts w:ascii="Cambria Math" w:hAnsi="Cambria Math"/>
                      <w:lang w:val="zh-CN"/>
                    </w:rPr>
                    <m:t>A</m:t>
                  </m:r>
                </m:e>
                <m:sub>
                  <m:r>
                    <w:rPr>
                      <w:rFonts w:ascii="Cambria Math" w:hAnsi="Cambria Math"/>
                      <w:lang w:val="zh-CN"/>
                    </w:rPr>
                    <m:t>v</m:t>
                  </m:r>
                </m:sub>
              </m:sSub>
            </m:e>
          </m:d>
          <m:r>
            <w:rPr>
              <w:rFonts w:ascii="Cambria Math" w:hAnsi="Cambria Math"/>
              <w:lang w:val="zh-CN"/>
            </w:rPr>
            <m:t>=</m:t>
          </m:r>
          <m:rad>
            <m:radPr>
              <m:degHide m:val="1"/>
              <m:ctrlPr>
                <w:rPr>
                  <w:rFonts w:ascii="Cambria Math" w:hAnsi="Cambria Math"/>
                  <w:i/>
                  <w:lang w:val="zh-CN"/>
                </w:rPr>
              </m:ctrlPr>
            </m:radPr>
            <m:deg/>
            <m:e>
              <m:sSub>
                <m:sSubPr>
                  <m:ctrlPr>
                    <w:rPr>
                      <w:rFonts w:ascii="Cambria Math" w:hAnsi="Cambria Math"/>
                      <w:i/>
                      <w:lang w:val="zh-CN"/>
                    </w:rPr>
                  </m:ctrlPr>
                </m:sSubPr>
                <m:e>
                  <m:r>
                    <w:rPr>
                      <w:rFonts w:ascii="Cambria Math" w:hAnsi="Cambria Math"/>
                      <w:lang w:val="zh-CN"/>
                    </w:rPr>
                    <m:t>μ</m:t>
                  </m:r>
                </m:e>
                <m:sub>
                  <m:r>
                    <w:rPr>
                      <w:rFonts w:ascii="Cambria Math" w:hAnsi="Cambria Math"/>
                      <w:lang w:val="zh-CN"/>
                    </w:rPr>
                    <m:t>n</m:t>
                  </m:r>
                </m:sub>
              </m:sSub>
              <m:sSub>
                <m:sSubPr>
                  <m:ctrlPr>
                    <w:rPr>
                      <w:rFonts w:ascii="Cambria Math" w:hAnsi="Cambria Math"/>
                      <w:i/>
                      <w:lang w:val="zh-CN"/>
                    </w:rPr>
                  </m:ctrlPr>
                </m:sSubPr>
                <m:e>
                  <m:r>
                    <w:rPr>
                      <w:rFonts w:ascii="Cambria Math" w:hAnsi="Cambria Math"/>
                      <w:lang w:val="zh-CN"/>
                    </w:rPr>
                    <m:t>C</m:t>
                  </m:r>
                </m:e>
                <m:sub>
                  <m:r>
                    <w:rPr>
                      <w:rFonts w:ascii="Cambria Math" w:hAnsi="Cambria Math"/>
                      <w:lang w:val="zh-CN"/>
                    </w:rPr>
                    <m:t>ox</m:t>
                  </m:r>
                </m:sub>
              </m:sSub>
              <m:f>
                <m:fPr>
                  <m:ctrlPr>
                    <w:rPr>
                      <w:rFonts w:ascii="Cambria Math" w:hAnsi="Cambria Math"/>
                      <w:i/>
                      <w:lang w:val="zh-CN"/>
                    </w:rPr>
                  </m:ctrlPr>
                </m:fPr>
                <m:num>
                  <m:r>
                    <w:rPr>
                      <w:rFonts w:ascii="Cambria Math" w:hAnsi="Cambria Math"/>
                      <w:lang w:val="zh-CN"/>
                    </w:rPr>
                    <m:t>W</m:t>
                  </m:r>
                </m:num>
                <m:den>
                  <m:r>
                    <w:rPr>
                      <w:rFonts w:ascii="Cambria Math" w:hAnsi="Cambria Math"/>
                      <w:lang w:val="zh-CN"/>
                    </w:rPr>
                    <m:t>L</m:t>
                  </m:r>
                </m:den>
              </m:f>
            </m:e>
          </m:rad>
          <m:sSub>
            <m:sSubPr>
              <m:ctrlPr>
                <w:rPr>
                  <w:rFonts w:ascii="Cambria Math" w:hAnsi="Cambria Math"/>
                  <w:i/>
                  <w:lang w:val="zh-CN"/>
                </w:rPr>
              </m:ctrlPr>
            </m:sSubPr>
            <m:e>
              <m:r>
                <w:rPr>
                  <w:rFonts w:ascii="Cambria Math" w:hAnsi="Cambria Math"/>
                  <w:lang w:val="zh-CN"/>
                </w:rPr>
                <m:t>R</m:t>
              </m:r>
            </m:e>
            <m:sub>
              <m:r>
                <w:rPr>
                  <w:rFonts w:ascii="Cambria Math" w:hAnsi="Cambria Math"/>
                  <w:lang w:val="zh-CN"/>
                </w:rPr>
                <m:t>D</m:t>
              </m:r>
            </m:sub>
          </m:sSub>
          <m:rad>
            <m:radPr>
              <m:degHide m:val="1"/>
              <m:ctrlPr>
                <w:rPr>
                  <w:rFonts w:ascii="Cambria Math" w:hAnsi="Cambria Math"/>
                  <w:i/>
                  <w:lang w:val="zh-CN"/>
                </w:rPr>
              </m:ctrlPr>
            </m:radPr>
            <m:deg/>
            <m:e>
              <m:sSub>
                <m:sSubPr>
                  <m:ctrlPr>
                    <w:rPr>
                      <w:rFonts w:ascii="Cambria Math" w:hAnsi="Cambria Math"/>
                      <w:i/>
                      <w:lang w:val="zh-CN"/>
                    </w:rPr>
                  </m:ctrlPr>
                </m:sSubPr>
                <m:e>
                  <m:r>
                    <w:rPr>
                      <w:rFonts w:ascii="Cambria Math" w:hAnsi="Cambria Math"/>
                      <w:lang w:val="zh-CN"/>
                    </w:rPr>
                    <m:t>I</m:t>
                  </m:r>
                </m:e>
                <m:sub>
                  <m:r>
                    <w:rPr>
                      <w:rFonts w:ascii="Cambria Math" w:hAnsi="Cambria Math"/>
                      <w:lang w:val="zh-CN"/>
                    </w:rPr>
                    <m:t>I</m:t>
                  </m:r>
                </m:sub>
              </m:sSub>
              <m:r>
                <w:rPr>
                  <w:rFonts w:ascii="Cambria Math" w:hAnsi="Cambria Math"/>
                  <w:lang w:val="zh-CN"/>
                </w:rPr>
                <m:t>+</m:t>
              </m:r>
              <m:sSub>
                <m:sSubPr>
                  <m:ctrlPr>
                    <w:rPr>
                      <w:rFonts w:ascii="Cambria Math" w:hAnsi="Cambria Math"/>
                      <w:i/>
                      <w:lang w:val="zh-CN"/>
                    </w:rPr>
                  </m:ctrlPr>
                </m:sSubPr>
                <m:e>
                  <m:r>
                    <w:rPr>
                      <w:rFonts w:ascii="Cambria Math" w:hAnsi="Cambria Math"/>
                      <w:lang w:val="zh-CN"/>
                    </w:rPr>
                    <m:t>I</m:t>
                  </m:r>
                </m:e>
                <m:sub>
                  <m:r>
                    <w:rPr>
                      <w:rFonts w:ascii="Cambria Math" w:hAnsi="Cambria Math"/>
                      <w:lang w:val="zh-CN"/>
                    </w:rPr>
                    <m:t>Q</m:t>
                  </m:r>
                </m:sub>
              </m:sSub>
            </m:e>
          </m:rad>
        </m:oMath>
      </m:oMathPara>
    </w:p>
    <w:p w14:paraId="02B03188" w14:textId="77777777" w:rsidR="00A50C6C" w:rsidRPr="00E2714F" w:rsidRDefault="00A50C6C" w:rsidP="00A50C6C">
      <w:pPr>
        <w:spacing w:line="240" w:lineRule="atLeast"/>
        <w:ind w:firstLineChars="0" w:firstLine="0"/>
        <w:jc w:val="center"/>
        <w:rPr>
          <w:lang w:val="zh-CN"/>
        </w:rPr>
      </w:pPr>
      <m:oMathPara>
        <m:oMath>
          <m:r>
            <w:rPr>
              <w:rFonts w:ascii="Cambria Math" w:hAnsi="Cambria Math"/>
              <w:lang w:val="zh-CN"/>
            </w:rPr>
            <m:t>θ=</m:t>
          </m:r>
          <m:sSup>
            <m:sSupPr>
              <m:ctrlPr>
                <w:rPr>
                  <w:rFonts w:ascii="Cambria Math" w:hAnsi="Cambria Math"/>
                  <w:i/>
                  <w:lang w:val="zh-CN"/>
                </w:rPr>
              </m:ctrlPr>
            </m:sSupPr>
            <m:e>
              <m:r>
                <w:rPr>
                  <w:rFonts w:ascii="Cambria Math" w:hAnsi="Cambria Math"/>
                  <w:lang w:val="zh-CN"/>
                </w:rPr>
                <m:t>tan</m:t>
              </m:r>
            </m:e>
            <m:sup>
              <m:r>
                <w:rPr>
                  <w:rFonts w:ascii="Cambria Math" w:hAnsi="Cambria Math"/>
                  <w:lang w:val="zh-CN"/>
                </w:rPr>
                <m:t>-1</m:t>
              </m:r>
            </m:sup>
          </m:sSup>
          <m:d>
            <m:dPr>
              <m:ctrlPr>
                <w:rPr>
                  <w:rFonts w:ascii="Cambria Math" w:hAnsi="Cambria Math"/>
                  <w:i/>
                  <w:lang w:val="zh-CN"/>
                </w:rPr>
              </m:ctrlPr>
            </m:dPr>
            <m:e>
              <m:f>
                <m:fPr>
                  <m:ctrlPr>
                    <w:rPr>
                      <w:rFonts w:ascii="Cambria Math" w:hAnsi="Cambria Math"/>
                      <w:i/>
                      <w:lang w:val="zh-CN"/>
                    </w:rPr>
                  </m:ctrlPr>
                </m:fPr>
                <m:num>
                  <m:d>
                    <m:dPr>
                      <m:begChr m:val="|"/>
                      <m:endChr m:val="|"/>
                      <m:ctrlPr>
                        <w:rPr>
                          <w:rFonts w:ascii="Cambria Math" w:hAnsi="Cambria Math"/>
                          <w:i/>
                          <w:lang w:val="zh-CN"/>
                        </w:rPr>
                      </m:ctrlPr>
                    </m:dPr>
                    <m:e>
                      <m:sSub>
                        <m:sSubPr>
                          <m:ctrlPr>
                            <w:rPr>
                              <w:rFonts w:ascii="Cambria Math" w:hAnsi="Cambria Math"/>
                              <w:i/>
                              <w:lang w:val="zh-CN"/>
                            </w:rPr>
                          </m:ctrlPr>
                        </m:sSubPr>
                        <m:e>
                          <m:r>
                            <w:rPr>
                              <w:rFonts w:ascii="Cambria Math" w:hAnsi="Cambria Math"/>
                              <w:lang w:val="zh-CN"/>
                            </w:rPr>
                            <m:t>A</m:t>
                          </m:r>
                        </m:e>
                        <m:sub>
                          <m:r>
                            <w:rPr>
                              <w:rFonts w:ascii="Cambria Math" w:hAnsi="Cambria Math"/>
                              <w:lang w:val="zh-CN"/>
                            </w:rPr>
                            <m:t>vQ</m:t>
                          </m:r>
                        </m:sub>
                      </m:sSub>
                    </m:e>
                  </m:d>
                </m:num>
                <m:den>
                  <m:d>
                    <m:dPr>
                      <m:begChr m:val="|"/>
                      <m:endChr m:val="|"/>
                      <m:ctrlPr>
                        <w:rPr>
                          <w:rFonts w:ascii="Cambria Math" w:hAnsi="Cambria Math"/>
                          <w:i/>
                          <w:lang w:val="zh-CN"/>
                        </w:rPr>
                      </m:ctrlPr>
                    </m:dPr>
                    <m:e>
                      <m:sSub>
                        <m:sSubPr>
                          <m:ctrlPr>
                            <w:rPr>
                              <w:rFonts w:ascii="Cambria Math" w:hAnsi="Cambria Math"/>
                              <w:i/>
                              <w:lang w:val="zh-CN"/>
                            </w:rPr>
                          </m:ctrlPr>
                        </m:sSubPr>
                        <m:e>
                          <m:r>
                            <w:rPr>
                              <w:rFonts w:ascii="Cambria Math" w:hAnsi="Cambria Math"/>
                              <w:lang w:val="zh-CN"/>
                            </w:rPr>
                            <m:t>A</m:t>
                          </m:r>
                        </m:e>
                        <m:sub>
                          <m:r>
                            <w:rPr>
                              <w:rFonts w:ascii="Cambria Math" w:hAnsi="Cambria Math"/>
                              <w:lang w:val="zh-CN"/>
                            </w:rPr>
                            <m:t>vI</m:t>
                          </m:r>
                        </m:sub>
                      </m:sSub>
                    </m:e>
                  </m:d>
                </m:den>
              </m:f>
            </m:e>
          </m:d>
          <m:r>
            <w:rPr>
              <w:rFonts w:ascii="Cambria Math" w:hAnsi="Cambria Math"/>
              <w:lang w:val="zh-CN"/>
            </w:rPr>
            <m:t>=</m:t>
          </m:r>
          <m:sSup>
            <m:sSupPr>
              <m:ctrlPr>
                <w:rPr>
                  <w:rFonts w:ascii="Cambria Math" w:hAnsi="Cambria Math"/>
                  <w:i/>
                  <w:lang w:val="zh-CN"/>
                </w:rPr>
              </m:ctrlPr>
            </m:sSupPr>
            <m:e>
              <m:r>
                <w:rPr>
                  <w:rFonts w:ascii="Cambria Math" w:hAnsi="Cambria Math"/>
                  <w:lang w:val="zh-CN"/>
                </w:rPr>
                <m:t>tan</m:t>
              </m:r>
            </m:e>
            <m:sup>
              <m:r>
                <w:rPr>
                  <w:rFonts w:ascii="Cambria Math" w:hAnsi="Cambria Math"/>
                  <w:lang w:val="zh-CN"/>
                </w:rPr>
                <m:t>-1</m:t>
              </m:r>
            </m:sup>
          </m:sSup>
          <m:d>
            <m:dPr>
              <m:ctrlPr>
                <w:rPr>
                  <w:rFonts w:ascii="Cambria Math" w:hAnsi="Cambria Math"/>
                  <w:i/>
                  <w:lang w:val="zh-CN"/>
                </w:rPr>
              </m:ctrlPr>
            </m:dPr>
            <m:e>
              <m:f>
                <m:fPr>
                  <m:ctrlPr>
                    <w:rPr>
                      <w:rFonts w:ascii="Cambria Math" w:hAnsi="Cambria Math"/>
                      <w:i/>
                      <w:lang w:val="zh-CN"/>
                    </w:rPr>
                  </m:ctrlPr>
                </m:fPr>
                <m:num>
                  <m:rad>
                    <m:radPr>
                      <m:degHide m:val="1"/>
                      <m:ctrlPr>
                        <w:rPr>
                          <w:rFonts w:ascii="Cambria Math" w:hAnsi="Cambria Math"/>
                          <w:i/>
                          <w:lang w:val="zh-CN"/>
                        </w:rPr>
                      </m:ctrlPr>
                    </m:radPr>
                    <m:deg/>
                    <m:e>
                      <m:sSub>
                        <m:sSubPr>
                          <m:ctrlPr>
                            <w:rPr>
                              <w:rFonts w:ascii="Cambria Math" w:hAnsi="Cambria Math"/>
                              <w:i/>
                              <w:lang w:val="zh-CN"/>
                            </w:rPr>
                          </m:ctrlPr>
                        </m:sSubPr>
                        <m:e>
                          <m:r>
                            <w:rPr>
                              <w:rFonts w:ascii="Cambria Math" w:hAnsi="Cambria Math"/>
                              <w:lang w:val="zh-CN"/>
                            </w:rPr>
                            <m:t>μ</m:t>
                          </m:r>
                        </m:e>
                        <m:sub>
                          <m:r>
                            <w:rPr>
                              <w:rFonts w:ascii="Cambria Math" w:hAnsi="Cambria Math"/>
                              <w:lang w:val="zh-CN"/>
                            </w:rPr>
                            <m:t>n</m:t>
                          </m:r>
                        </m:sub>
                      </m:sSub>
                      <m:sSub>
                        <m:sSubPr>
                          <m:ctrlPr>
                            <w:rPr>
                              <w:rFonts w:ascii="Cambria Math" w:hAnsi="Cambria Math"/>
                              <w:i/>
                              <w:lang w:val="zh-CN"/>
                            </w:rPr>
                          </m:ctrlPr>
                        </m:sSubPr>
                        <m:e>
                          <m:r>
                            <w:rPr>
                              <w:rFonts w:ascii="Cambria Math" w:hAnsi="Cambria Math"/>
                              <w:lang w:val="zh-CN"/>
                            </w:rPr>
                            <m:t>C</m:t>
                          </m:r>
                        </m:e>
                        <m:sub>
                          <m:r>
                            <w:rPr>
                              <w:rFonts w:ascii="Cambria Math" w:hAnsi="Cambria Math"/>
                              <w:lang w:val="zh-CN"/>
                            </w:rPr>
                            <m:t>ox</m:t>
                          </m:r>
                        </m:sub>
                      </m:sSub>
                      <m:f>
                        <m:fPr>
                          <m:ctrlPr>
                            <w:rPr>
                              <w:rFonts w:ascii="Cambria Math" w:hAnsi="Cambria Math"/>
                              <w:i/>
                              <w:lang w:val="zh-CN"/>
                            </w:rPr>
                          </m:ctrlPr>
                        </m:fPr>
                        <m:num>
                          <m:r>
                            <w:rPr>
                              <w:rFonts w:ascii="Cambria Math" w:hAnsi="Cambria Math"/>
                              <w:lang w:val="zh-CN"/>
                            </w:rPr>
                            <m:t>W</m:t>
                          </m:r>
                        </m:num>
                        <m:den>
                          <m:r>
                            <w:rPr>
                              <w:rFonts w:ascii="Cambria Math" w:hAnsi="Cambria Math"/>
                              <w:lang w:val="zh-CN"/>
                            </w:rPr>
                            <m:t>L</m:t>
                          </m:r>
                        </m:den>
                      </m:f>
                    </m:e>
                  </m:rad>
                  <m:sSub>
                    <m:sSubPr>
                      <m:ctrlPr>
                        <w:rPr>
                          <w:rFonts w:ascii="Cambria Math" w:hAnsi="Cambria Math"/>
                          <w:i/>
                          <w:lang w:val="zh-CN"/>
                        </w:rPr>
                      </m:ctrlPr>
                    </m:sSubPr>
                    <m:e>
                      <m:r>
                        <w:rPr>
                          <w:rFonts w:ascii="Cambria Math" w:hAnsi="Cambria Math"/>
                          <w:lang w:val="zh-CN"/>
                        </w:rPr>
                        <m:t>R</m:t>
                      </m:r>
                    </m:e>
                    <m:sub>
                      <m:r>
                        <w:rPr>
                          <w:rFonts w:ascii="Cambria Math" w:hAnsi="Cambria Math"/>
                          <w:lang w:val="zh-CN"/>
                        </w:rPr>
                        <m:t>D</m:t>
                      </m:r>
                    </m:sub>
                  </m:sSub>
                  <m:rad>
                    <m:radPr>
                      <m:degHide m:val="1"/>
                      <m:ctrlPr>
                        <w:rPr>
                          <w:rFonts w:ascii="Cambria Math" w:hAnsi="Cambria Math"/>
                          <w:i/>
                          <w:lang w:val="zh-CN"/>
                        </w:rPr>
                      </m:ctrlPr>
                    </m:radPr>
                    <m:deg/>
                    <m:e>
                      <w:bookmarkStart w:id="18" w:name="OLE_LINK5"/>
                      <m:sSub>
                        <m:sSubPr>
                          <m:ctrlPr>
                            <w:rPr>
                              <w:rFonts w:ascii="Cambria Math" w:hAnsi="Cambria Math"/>
                              <w:i/>
                              <w:lang w:val="zh-CN"/>
                            </w:rPr>
                          </m:ctrlPr>
                        </m:sSubPr>
                        <m:e>
                          <m:r>
                            <w:rPr>
                              <w:rFonts w:ascii="Cambria Math" w:hAnsi="Cambria Math"/>
                              <w:lang w:val="zh-CN"/>
                            </w:rPr>
                            <m:t>I</m:t>
                          </m:r>
                        </m:e>
                        <m:sub>
                          <m:r>
                            <w:rPr>
                              <w:rFonts w:ascii="Cambria Math" w:hAnsi="Cambria Math"/>
                              <w:lang w:val="zh-CN"/>
                            </w:rPr>
                            <m:t>Q</m:t>
                          </m:r>
                        </m:sub>
                      </m:sSub>
                      <w:bookmarkEnd w:id="18"/>
                    </m:e>
                  </m:rad>
                </m:num>
                <m:den>
                  <m:rad>
                    <m:radPr>
                      <m:degHide m:val="1"/>
                      <m:ctrlPr>
                        <w:rPr>
                          <w:rFonts w:ascii="Cambria Math" w:hAnsi="Cambria Math"/>
                          <w:i/>
                          <w:lang w:val="zh-CN"/>
                        </w:rPr>
                      </m:ctrlPr>
                    </m:radPr>
                    <m:deg/>
                    <m:e>
                      <m:sSub>
                        <m:sSubPr>
                          <m:ctrlPr>
                            <w:rPr>
                              <w:rFonts w:ascii="Cambria Math" w:hAnsi="Cambria Math"/>
                              <w:i/>
                              <w:lang w:val="zh-CN"/>
                            </w:rPr>
                          </m:ctrlPr>
                        </m:sSubPr>
                        <m:e>
                          <m:r>
                            <w:rPr>
                              <w:rFonts w:ascii="Cambria Math" w:hAnsi="Cambria Math"/>
                              <w:lang w:val="zh-CN"/>
                            </w:rPr>
                            <m:t>μ</m:t>
                          </m:r>
                        </m:e>
                        <m:sub>
                          <m:r>
                            <w:rPr>
                              <w:rFonts w:ascii="Cambria Math" w:hAnsi="Cambria Math"/>
                              <w:lang w:val="zh-CN"/>
                            </w:rPr>
                            <m:t>n</m:t>
                          </m:r>
                        </m:sub>
                      </m:sSub>
                      <m:sSub>
                        <m:sSubPr>
                          <m:ctrlPr>
                            <w:rPr>
                              <w:rFonts w:ascii="Cambria Math" w:hAnsi="Cambria Math"/>
                              <w:i/>
                              <w:lang w:val="zh-CN"/>
                            </w:rPr>
                          </m:ctrlPr>
                        </m:sSubPr>
                        <m:e>
                          <m:r>
                            <w:rPr>
                              <w:rFonts w:ascii="Cambria Math" w:hAnsi="Cambria Math"/>
                              <w:lang w:val="zh-CN"/>
                            </w:rPr>
                            <m:t>C</m:t>
                          </m:r>
                        </m:e>
                        <m:sub>
                          <m:r>
                            <w:rPr>
                              <w:rFonts w:ascii="Cambria Math" w:hAnsi="Cambria Math"/>
                              <w:lang w:val="zh-CN"/>
                            </w:rPr>
                            <m:t>ox</m:t>
                          </m:r>
                        </m:sub>
                      </m:sSub>
                      <m:f>
                        <m:fPr>
                          <m:ctrlPr>
                            <w:rPr>
                              <w:rFonts w:ascii="Cambria Math" w:hAnsi="Cambria Math"/>
                              <w:i/>
                              <w:lang w:val="zh-CN"/>
                            </w:rPr>
                          </m:ctrlPr>
                        </m:fPr>
                        <m:num>
                          <m:r>
                            <w:rPr>
                              <w:rFonts w:ascii="Cambria Math" w:hAnsi="Cambria Math"/>
                              <w:lang w:val="zh-CN"/>
                            </w:rPr>
                            <m:t>W</m:t>
                          </m:r>
                        </m:num>
                        <m:den>
                          <m:r>
                            <w:rPr>
                              <w:rFonts w:ascii="Cambria Math" w:hAnsi="Cambria Math"/>
                              <w:lang w:val="zh-CN"/>
                            </w:rPr>
                            <m:t>L</m:t>
                          </m:r>
                        </m:den>
                      </m:f>
                    </m:e>
                  </m:rad>
                  <m:sSub>
                    <m:sSubPr>
                      <m:ctrlPr>
                        <w:rPr>
                          <w:rFonts w:ascii="Cambria Math" w:hAnsi="Cambria Math"/>
                          <w:i/>
                          <w:lang w:val="zh-CN"/>
                        </w:rPr>
                      </m:ctrlPr>
                    </m:sSubPr>
                    <m:e>
                      <m:r>
                        <w:rPr>
                          <w:rFonts w:ascii="Cambria Math" w:hAnsi="Cambria Math"/>
                          <w:lang w:val="zh-CN"/>
                        </w:rPr>
                        <m:t>R</m:t>
                      </m:r>
                    </m:e>
                    <m:sub>
                      <m:r>
                        <w:rPr>
                          <w:rFonts w:ascii="Cambria Math" w:hAnsi="Cambria Math"/>
                          <w:lang w:val="zh-CN"/>
                        </w:rPr>
                        <m:t>D</m:t>
                      </m:r>
                    </m:sub>
                  </m:sSub>
                  <m:rad>
                    <m:radPr>
                      <m:degHide m:val="1"/>
                      <m:ctrlPr>
                        <w:rPr>
                          <w:rFonts w:ascii="Cambria Math" w:hAnsi="Cambria Math"/>
                          <w:i/>
                          <w:lang w:val="zh-CN"/>
                        </w:rPr>
                      </m:ctrlPr>
                    </m:radPr>
                    <m:deg/>
                    <m:e>
                      <m:sSub>
                        <m:sSubPr>
                          <m:ctrlPr>
                            <w:rPr>
                              <w:rFonts w:ascii="Cambria Math" w:hAnsi="Cambria Math"/>
                              <w:i/>
                              <w:lang w:val="zh-CN"/>
                            </w:rPr>
                          </m:ctrlPr>
                        </m:sSubPr>
                        <m:e>
                          <m:r>
                            <w:rPr>
                              <w:rFonts w:ascii="Cambria Math" w:hAnsi="Cambria Math"/>
                              <w:lang w:val="zh-CN"/>
                            </w:rPr>
                            <m:t>I</m:t>
                          </m:r>
                        </m:e>
                        <m:sub>
                          <m:r>
                            <w:rPr>
                              <w:rFonts w:ascii="Cambria Math" w:hAnsi="Cambria Math"/>
                              <w:lang w:val="zh-CN"/>
                            </w:rPr>
                            <m:t>I</m:t>
                          </m:r>
                        </m:sub>
                      </m:sSub>
                    </m:e>
                  </m:rad>
                </m:den>
              </m:f>
            </m:e>
          </m:d>
          <m:r>
            <w:rPr>
              <w:rFonts w:ascii="Cambria Math" w:hAnsi="Cambria Math"/>
              <w:lang w:val="zh-CN"/>
            </w:rPr>
            <m:t>=</m:t>
          </m:r>
          <m:sSup>
            <m:sSupPr>
              <m:ctrlPr>
                <w:rPr>
                  <w:rFonts w:ascii="Cambria Math" w:hAnsi="Cambria Math"/>
                  <w:i/>
                  <w:lang w:val="zh-CN"/>
                </w:rPr>
              </m:ctrlPr>
            </m:sSupPr>
            <m:e>
              <m:r>
                <w:rPr>
                  <w:rFonts w:ascii="Cambria Math" w:hAnsi="Cambria Math"/>
                  <w:lang w:val="zh-CN"/>
                </w:rPr>
                <m:t>tan</m:t>
              </m:r>
            </m:e>
            <m:sup>
              <m:r>
                <w:rPr>
                  <w:rFonts w:ascii="Cambria Math" w:hAnsi="Cambria Math"/>
                  <w:lang w:val="zh-CN"/>
                </w:rPr>
                <m:t>-1</m:t>
              </m:r>
            </m:sup>
          </m:sSup>
          <m:d>
            <m:dPr>
              <m:ctrlPr>
                <w:rPr>
                  <w:rFonts w:ascii="Cambria Math" w:hAnsi="Cambria Math"/>
                  <w:i/>
                  <w:lang w:val="zh-CN"/>
                </w:rPr>
              </m:ctrlPr>
            </m:dPr>
            <m:e>
              <m:rad>
                <m:radPr>
                  <m:degHide m:val="1"/>
                  <m:ctrlPr>
                    <w:rPr>
                      <w:rFonts w:ascii="Cambria Math" w:hAnsi="Cambria Math"/>
                      <w:i/>
                      <w:lang w:val="zh-CN"/>
                    </w:rPr>
                  </m:ctrlPr>
                </m:radPr>
                <m:deg/>
                <m:e>
                  <m:f>
                    <m:fPr>
                      <m:ctrlPr>
                        <w:rPr>
                          <w:rFonts w:ascii="Cambria Math" w:hAnsi="Cambria Math"/>
                          <w:i/>
                          <w:lang w:val="zh-CN"/>
                        </w:rPr>
                      </m:ctrlPr>
                    </m:fPr>
                    <m:num>
                      <m:sSub>
                        <m:sSubPr>
                          <m:ctrlPr>
                            <w:rPr>
                              <w:rFonts w:ascii="Cambria Math" w:hAnsi="Cambria Math"/>
                              <w:i/>
                              <w:lang w:val="zh-CN"/>
                            </w:rPr>
                          </m:ctrlPr>
                        </m:sSubPr>
                        <m:e>
                          <m:r>
                            <w:rPr>
                              <w:rFonts w:ascii="Cambria Math" w:hAnsi="Cambria Math"/>
                              <w:lang w:val="zh-CN"/>
                            </w:rPr>
                            <m:t>I</m:t>
                          </m:r>
                        </m:e>
                        <m:sub>
                          <m:r>
                            <w:rPr>
                              <w:rFonts w:ascii="Cambria Math" w:hAnsi="Cambria Math"/>
                              <w:lang w:val="zh-CN"/>
                            </w:rPr>
                            <m:t>Q</m:t>
                          </m:r>
                        </m:sub>
                      </m:sSub>
                    </m:num>
                    <m:den>
                      <m:sSub>
                        <m:sSubPr>
                          <m:ctrlPr>
                            <w:rPr>
                              <w:rFonts w:ascii="Cambria Math" w:hAnsi="Cambria Math"/>
                              <w:i/>
                              <w:lang w:val="zh-CN"/>
                            </w:rPr>
                          </m:ctrlPr>
                        </m:sSubPr>
                        <m:e>
                          <m:r>
                            <w:rPr>
                              <w:rFonts w:ascii="Cambria Math" w:hAnsi="Cambria Math"/>
                              <w:lang w:val="zh-CN"/>
                            </w:rPr>
                            <m:t>I</m:t>
                          </m:r>
                        </m:e>
                        <m:sub>
                          <m:r>
                            <w:rPr>
                              <w:rFonts w:ascii="Cambria Math" w:hAnsi="Cambria Math"/>
                              <w:lang w:val="zh-CN"/>
                            </w:rPr>
                            <m:t>I</m:t>
                          </m:r>
                        </m:sub>
                      </m:sSub>
                    </m:den>
                  </m:f>
                </m:e>
              </m:rad>
            </m:e>
          </m:d>
        </m:oMath>
      </m:oMathPara>
    </w:p>
    <w:p w14:paraId="3C68D0CD" w14:textId="77777777" w:rsidR="00A50C6C" w:rsidRPr="00934E04" w:rsidRDefault="00A50C6C" w:rsidP="00A50C6C">
      <w:pPr>
        <w:ind w:firstLine="520"/>
        <w:rPr>
          <w:lang w:val="zh-CN"/>
        </w:rPr>
      </w:pPr>
      <w:r w:rsidRPr="00E2714F">
        <w:rPr>
          <w:rFonts w:hint="eastAsia"/>
          <w:lang w:val="zh-CN"/>
        </w:rPr>
        <w:t>由上式得出结论：矢量合成模块的增益与尾电流之和相关，矢量合成模块输出相位与尾电流之比相关。因此在设计该模块时，需要确保各个移</w:t>
      </w:r>
      <w:proofErr w:type="gramStart"/>
      <w:r w:rsidRPr="00E2714F">
        <w:rPr>
          <w:rFonts w:hint="eastAsia"/>
          <w:lang w:val="zh-CN"/>
        </w:rPr>
        <w:lastRenderedPageBreak/>
        <w:t>相状态下尾</w:t>
      </w:r>
      <w:proofErr w:type="gramEnd"/>
      <w:r w:rsidRPr="00E2714F">
        <w:rPr>
          <w:rFonts w:hint="eastAsia"/>
          <w:lang w:val="zh-CN"/>
        </w:rPr>
        <w:t>电流之和不变，以保证各个移</w:t>
      </w:r>
      <w:proofErr w:type="gramStart"/>
      <w:r w:rsidRPr="00E2714F">
        <w:rPr>
          <w:rFonts w:hint="eastAsia"/>
          <w:lang w:val="zh-CN"/>
        </w:rPr>
        <w:t>相状态</w:t>
      </w:r>
      <w:proofErr w:type="gramEnd"/>
      <w:r w:rsidRPr="00E2714F">
        <w:rPr>
          <w:rFonts w:hint="eastAsia"/>
          <w:lang w:val="zh-CN"/>
        </w:rPr>
        <w:t>下增益一致。</w:t>
      </w:r>
    </w:p>
    <w:p w14:paraId="1C1F0A44" w14:textId="77777777" w:rsidR="00A50C6C" w:rsidRDefault="00A50C6C" w:rsidP="00A50C6C">
      <w:pPr>
        <w:pStyle w:val="3"/>
      </w:pPr>
      <w:bookmarkStart w:id="19" w:name="_输出有源巴伦"/>
      <w:bookmarkEnd w:id="19"/>
      <w:r>
        <w:rPr>
          <w:rFonts w:hint="eastAsia"/>
        </w:rPr>
        <w:t>输出有源巴伦</w:t>
      </w:r>
    </w:p>
    <w:p w14:paraId="6DD98940" w14:textId="4C7FF883" w:rsidR="00A50C6C" w:rsidRDefault="00A50C6C" w:rsidP="00A50C6C">
      <w:pPr>
        <w:ind w:firstLine="520"/>
        <w:rPr>
          <w:lang w:val="zh-CN"/>
        </w:rPr>
      </w:pPr>
      <w:r>
        <w:rPr>
          <w:noProof/>
        </w:rPr>
        <w:drawing>
          <wp:anchor distT="0" distB="0" distL="114300" distR="114300" simplePos="0" relativeHeight="251892736" behindDoc="0" locked="0" layoutInCell="1" allowOverlap="1" wp14:anchorId="605D4903" wp14:editId="75C6E7F4">
            <wp:simplePos x="0" y="0"/>
            <wp:positionH relativeFrom="margin">
              <wp:align>center</wp:align>
            </wp:positionH>
            <wp:positionV relativeFrom="paragraph">
              <wp:posOffset>1317239</wp:posOffset>
            </wp:positionV>
            <wp:extent cx="2378075" cy="2854325"/>
            <wp:effectExtent l="0" t="0" r="3175" b="317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78075" cy="2854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714F">
        <w:rPr>
          <w:rFonts w:hint="eastAsia"/>
          <w:lang w:val="zh-CN"/>
        </w:rPr>
        <w:t>本设计输出级采用有源巴伦</w:t>
      </w:r>
      <w:r w:rsidR="00AC6168" w:rsidRPr="00AC6168">
        <w:rPr>
          <w:vertAlign w:val="superscript"/>
          <w:lang w:val="zh-CN"/>
        </w:rPr>
        <w:t>[24]</w:t>
      </w:r>
      <w:r w:rsidRPr="00E2714F">
        <w:rPr>
          <w:rFonts w:hint="eastAsia"/>
          <w:lang w:val="zh-CN"/>
        </w:rPr>
        <w:t>，如图</w:t>
      </w:r>
      <w:r>
        <w:rPr>
          <w:rFonts w:hint="eastAsia"/>
          <w:lang w:val="zh-CN"/>
        </w:rPr>
        <w:t>5</w:t>
      </w:r>
      <w:r>
        <w:rPr>
          <w:lang w:val="zh-CN"/>
        </w:rPr>
        <w:t>.5</w:t>
      </w:r>
      <w:r w:rsidRPr="00E2714F">
        <w:rPr>
          <w:rFonts w:hint="eastAsia"/>
          <w:lang w:val="zh-CN"/>
        </w:rPr>
        <w:t>所示。</w:t>
      </w:r>
      <m:oMath>
        <m:sSub>
          <m:sSubPr>
            <m:ctrlPr>
              <w:rPr>
                <w:rFonts w:ascii="Cambria Math" w:hAnsi="Cambria Math"/>
                <w:i/>
                <w:lang w:val="zh-CN"/>
              </w:rPr>
            </m:ctrlPr>
          </m:sSubPr>
          <m:e>
            <m:r>
              <w:rPr>
                <w:rFonts w:ascii="Cambria Math" w:hAnsi="Cambria Math"/>
                <w:lang w:val="zh-CN"/>
              </w:rPr>
              <m:t>V</m:t>
            </m:r>
          </m:e>
          <m:sub>
            <m:r>
              <w:rPr>
                <w:rFonts w:ascii="Cambria Math" w:hAnsi="Cambria Math"/>
                <w:lang w:val="zh-CN"/>
              </w:rPr>
              <m:t>N</m:t>
            </m:r>
          </m:sub>
        </m:sSub>
      </m:oMath>
      <w:r w:rsidRPr="00E2714F">
        <w:rPr>
          <w:rFonts w:hint="eastAsia"/>
          <w:lang w:val="zh-CN"/>
        </w:rPr>
        <w:t>和</w:t>
      </w:r>
      <m:oMath>
        <m:sSub>
          <m:sSubPr>
            <m:ctrlPr>
              <w:rPr>
                <w:rFonts w:ascii="Cambria Math" w:hAnsi="Cambria Math"/>
                <w:i/>
                <w:lang w:val="zh-CN"/>
              </w:rPr>
            </m:ctrlPr>
          </m:sSubPr>
          <m:e>
            <m:r>
              <w:rPr>
                <w:rFonts w:ascii="Cambria Math" w:hAnsi="Cambria Math"/>
                <w:lang w:val="zh-CN"/>
              </w:rPr>
              <m:t>V</m:t>
            </m:r>
          </m:e>
          <m:sub>
            <m:r>
              <w:rPr>
                <w:rFonts w:ascii="Cambria Math" w:hAnsi="Cambria Math"/>
                <w:lang w:val="zh-CN"/>
              </w:rPr>
              <m:t>P</m:t>
            </m:r>
          </m:sub>
        </m:sSub>
      </m:oMath>
      <w:r w:rsidRPr="00E2714F">
        <w:rPr>
          <w:rFonts w:hint="eastAsia"/>
          <w:lang w:val="zh-CN"/>
        </w:rPr>
        <w:t>为矢量合成电路生成的差分信号，</w:t>
      </w:r>
      <w:proofErr w:type="gramStart"/>
      <w:r w:rsidRPr="00E2714F">
        <w:rPr>
          <w:rFonts w:hint="eastAsia"/>
          <w:lang w:val="zh-CN"/>
        </w:rPr>
        <w:t>通过射随器</w:t>
      </w:r>
      <w:proofErr w:type="gramEnd"/>
      <w:r w:rsidRPr="00E2714F">
        <w:rPr>
          <w:rFonts w:hint="eastAsia"/>
          <w:lang w:val="zh-CN"/>
        </w:rPr>
        <w:t>减小有源巴伦对吉尔伯特单元负载的影响，提升电路性能。输出巴伦的核心部分为</w:t>
      </w:r>
      <m:oMath>
        <m:sSub>
          <m:sSubPr>
            <m:ctrlPr>
              <w:rPr>
                <w:rFonts w:ascii="Cambria Math" w:hAnsi="Cambria Math"/>
                <w:i/>
                <w:lang w:val="zh-CN"/>
              </w:rPr>
            </m:ctrlPr>
          </m:sSubPr>
          <m:e>
            <m:r>
              <w:rPr>
                <w:rFonts w:ascii="Cambria Math" w:hAnsi="Cambria Math"/>
                <w:lang w:val="zh-CN"/>
              </w:rPr>
              <m:t>Q</m:t>
            </m:r>
          </m:e>
          <m:sub>
            <m:r>
              <w:rPr>
                <w:rFonts w:ascii="Cambria Math" w:hAnsi="Cambria Math"/>
                <w:lang w:val="zh-CN"/>
              </w:rPr>
              <m:t>11</m:t>
            </m:r>
          </m:sub>
        </m:sSub>
      </m:oMath>
      <w:r w:rsidRPr="00E2714F">
        <w:rPr>
          <w:rFonts w:hint="eastAsia"/>
          <w:lang w:val="zh-CN"/>
        </w:rPr>
        <w:t>和</w:t>
      </w:r>
      <m:oMath>
        <m:sSub>
          <m:sSubPr>
            <m:ctrlPr>
              <w:rPr>
                <w:rFonts w:ascii="Cambria Math" w:hAnsi="Cambria Math"/>
                <w:i/>
                <w:lang w:val="zh-CN"/>
              </w:rPr>
            </m:ctrlPr>
          </m:sSubPr>
          <m:e>
            <m:r>
              <w:rPr>
                <w:rFonts w:ascii="Cambria Math" w:hAnsi="Cambria Math"/>
                <w:lang w:val="zh-CN"/>
              </w:rPr>
              <m:t>Q</m:t>
            </m:r>
          </m:e>
          <m:sub>
            <m:r>
              <w:rPr>
                <w:rFonts w:ascii="Cambria Math" w:hAnsi="Cambria Math"/>
                <w:lang w:val="zh-CN"/>
              </w:rPr>
              <m:t>12</m:t>
            </m:r>
          </m:sub>
        </m:sSub>
      </m:oMath>
      <w:r w:rsidRPr="00E2714F">
        <w:rPr>
          <w:rFonts w:hint="eastAsia"/>
          <w:lang w:val="zh-CN"/>
        </w:rPr>
        <w:t>，工作在线性区，</w:t>
      </w:r>
      <m:oMath>
        <m:sSub>
          <m:sSubPr>
            <m:ctrlPr>
              <w:rPr>
                <w:rFonts w:ascii="Cambria Math" w:hAnsi="Cambria Math"/>
                <w:i/>
                <w:lang w:val="zh-CN"/>
              </w:rPr>
            </m:ctrlPr>
          </m:sSubPr>
          <m:e>
            <m:r>
              <w:rPr>
                <w:rFonts w:ascii="Cambria Math" w:hAnsi="Cambria Math"/>
                <w:lang w:val="zh-CN"/>
              </w:rPr>
              <m:t>Q</m:t>
            </m:r>
          </m:e>
          <m:sub>
            <m:r>
              <w:rPr>
                <w:rFonts w:ascii="Cambria Math" w:hAnsi="Cambria Math"/>
                <w:lang w:val="zh-CN"/>
              </w:rPr>
              <m:t>11</m:t>
            </m:r>
          </m:sub>
        </m:sSub>
      </m:oMath>
      <w:r w:rsidRPr="00E2714F">
        <w:rPr>
          <w:rFonts w:hint="eastAsia"/>
          <w:lang w:val="zh-CN"/>
        </w:rPr>
        <w:t>和</w:t>
      </w:r>
      <m:oMath>
        <m:sSub>
          <m:sSubPr>
            <m:ctrlPr>
              <w:rPr>
                <w:rFonts w:ascii="Cambria Math" w:hAnsi="Cambria Math"/>
                <w:i/>
                <w:lang w:val="zh-CN"/>
              </w:rPr>
            </m:ctrlPr>
          </m:sSubPr>
          <m:e>
            <m:r>
              <w:rPr>
                <w:rFonts w:ascii="Cambria Math" w:hAnsi="Cambria Math"/>
                <w:lang w:val="zh-CN"/>
              </w:rPr>
              <m:t>Q</m:t>
            </m:r>
          </m:e>
          <m:sub>
            <m:r>
              <w:rPr>
                <w:rFonts w:ascii="Cambria Math" w:hAnsi="Cambria Math"/>
                <w:lang w:val="zh-CN"/>
              </w:rPr>
              <m:t>12</m:t>
            </m:r>
          </m:sub>
        </m:sSub>
      </m:oMath>
      <w:r w:rsidRPr="00E2714F">
        <w:rPr>
          <w:rFonts w:hint="eastAsia"/>
          <w:lang w:val="zh-CN"/>
        </w:rPr>
        <w:t>的集电极电流相等，且两个晶体管尺寸相同，因此它们的跨导</w:t>
      </w:r>
      <m:oMath>
        <m:sSub>
          <m:sSubPr>
            <m:ctrlPr>
              <w:rPr>
                <w:rFonts w:ascii="Cambria Math" w:hAnsi="Cambria Math"/>
                <w:i/>
                <w:lang w:val="zh-CN"/>
              </w:rPr>
            </m:ctrlPr>
          </m:sSubPr>
          <m:e>
            <m:r>
              <w:rPr>
                <w:rFonts w:ascii="Cambria Math" w:hAnsi="Cambria Math"/>
                <w:lang w:val="zh-CN"/>
              </w:rPr>
              <m:t>gm</m:t>
            </m:r>
          </m:e>
          <m:sub>
            <m:r>
              <w:rPr>
                <w:rFonts w:ascii="Cambria Math" w:hAnsi="Cambria Math"/>
                <w:lang w:val="zh-CN"/>
              </w:rPr>
              <m:t>11</m:t>
            </m:r>
          </m:sub>
        </m:sSub>
      </m:oMath>
      <w:r w:rsidRPr="00E2714F">
        <w:rPr>
          <w:rFonts w:hint="eastAsia"/>
          <w:lang w:val="zh-CN"/>
        </w:rPr>
        <w:t>和</w:t>
      </w:r>
      <m:oMath>
        <m:sSub>
          <m:sSubPr>
            <m:ctrlPr>
              <w:rPr>
                <w:rFonts w:ascii="Cambria Math" w:hAnsi="Cambria Math"/>
                <w:i/>
                <w:lang w:val="zh-CN"/>
              </w:rPr>
            </m:ctrlPr>
          </m:sSubPr>
          <m:e>
            <m:r>
              <w:rPr>
                <w:rFonts w:ascii="Cambria Math" w:hAnsi="Cambria Math"/>
                <w:lang w:val="zh-CN"/>
              </w:rPr>
              <m:t>gm</m:t>
            </m:r>
          </m:e>
          <m:sub>
            <m:r>
              <w:rPr>
                <w:rFonts w:ascii="Cambria Math" w:hAnsi="Cambria Math"/>
                <w:lang w:val="zh-CN"/>
              </w:rPr>
              <m:t>12</m:t>
            </m:r>
          </m:sub>
        </m:sSub>
      </m:oMath>
      <w:r w:rsidRPr="00E2714F">
        <w:rPr>
          <w:rFonts w:hint="eastAsia"/>
          <w:lang w:val="zh-CN"/>
        </w:rPr>
        <w:t>也相等。</w:t>
      </w:r>
    </w:p>
    <w:p w14:paraId="4D733F14" w14:textId="58E08A1A" w:rsidR="00A50C6C" w:rsidRDefault="00A50C6C" w:rsidP="00A50C6C">
      <w:pPr>
        <w:ind w:firstLine="520"/>
        <w:jc w:val="center"/>
        <w:rPr>
          <w:lang w:val="zh-CN"/>
        </w:rPr>
      </w:pPr>
      <w:r>
        <w:rPr>
          <w:rFonts w:hint="eastAsia"/>
          <w:lang w:val="zh-CN"/>
        </w:rPr>
        <w:t>图</w:t>
      </w:r>
      <w:r>
        <w:rPr>
          <w:rFonts w:hint="eastAsia"/>
          <w:lang w:val="zh-CN"/>
        </w:rPr>
        <w:t>5</w:t>
      </w:r>
      <w:r>
        <w:rPr>
          <w:lang w:val="zh-CN"/>
        </w:rPr>
        <w:t>.</w:t>
      </w:r>
      <w:r w:rsidR="00AC6168">
        <w:rPr>
          <w:lang w:val="zh-CN"/>
        </w:rPr>
        <w:t>5</w:t>
      </w:r>
      <w:r>
        <w:rPr>
          <w:lang w:val="zh-CN"/>
        </w:rPr>
        <w:t xml:space="preserve"> </w:t>
      </w:r>
      <w:r>
        <w:rPr>
          <w:rFonts w:hint="eastAsia"/>
          <w:lang w:val="zh-CN"/>
        </w:rPr>
        <w:t>有源巴伦</w:t>
      </w:r>
    </w:p>
    <w:p w14:paraId="5947D295" w14:textId="77777777" w:rsidR="00A50C6C" w:rsidRDefault="00AB62EE" w:rsidP="00A50C6C">
      <w:pPr>
        <w:ind w:firstLine="520"/>
        <w:rPr>
          <w:lang w:val="zh-CN"/>
        </w:rPr>
      </w:pPr>
      <m:oMath>
        <m:sSub>
          <m:sSubPr>
            <m:ctrlPr>
              <w:rPr>
                <w:rFonts w:ascii="Cambria Math" w:hAnsi="Cambria Math"/>
                <w:i/>
                <w:lang w:val="zh-CN"/>
              </w:rPr>
            </m:ctrlPr>
          </m:sSubPr>
          <m:e>
            <m:r>
              <w:rPr>
                <w:rFonts w:ascii="Cambria Math" w:hAnsi="Cambria Math"/>
                <w:lang w:val="zh-CN"/>
              </w:rPr>
              <m:t>V</m:t>
            </m:r>
          </m:e>
          <m:sub>
            <m:r>
              <w:rPr>
                <w:rFonts w:ascii="Cambria Math" w:hAnsi="Cambria Math"/>
                <w:lang w:val="zh-CN"/>
              </w:rPr>
              <m:t>2</m:t>
            </m:r>
          </m:sub>
        </m:sSub>
      </m:oMath>
      <w:r w:rsidR="00A50C6C" w:rsidRPr="001614B6">
        <w:rPr>
          <w:rFonts w:hint="eastAsia"/>
          <w:lang w:val="zh-CN"/>
        </w:rPr>
        <w:t>到输出端的小信号增益可以表示为：</w:t>
      </w:r>
    </w:p>
    <w:p w14:paraId="336682AF" w14:textId="77777777" w:rsidR="00A50C6C" w:rsidRDefault="00AB62EE" w:rsidP="00A50C6C">
      <w:pPr>
        <w:spacing w:line="240" w:lineRule="atLeast"/>
        <w:ind w:firstLine="520"/>
        <w:jc w:val="center"/>
        <w:rPr>
          <w:lang w:val="zh-CN"/>
        </w:rPr>
      </w:pPr>
      <m:oMathPara>
        <m:oMath>
          <m:sSub>
            <m:sSubPr>
              <m:ctrlPr>
                <w:rPr>
                  <w:rFonts w:ascii="Cambria Math" w:hAnsi="Cambria Math"/>
                  <w:i/>
                  <w:lang w:val="zh-CN"/>
                </w:rPr>
              </m:ctrlPr>
            </m:sSubPr>
            <m:e>
              <m:r>
                <w:rPr>
                  <w:rFonts w:ascii="Cambria Math" w:hAnsi="Cambria Math"/>
                  <w:lang w:val="zh-CN"/>
                </w:rPr>
                <m:t>A</m:t>
              </m:r>
            </m:e>
            <m:sub>
              <m:r>
                <w:rPr>
                  <w:rFonts w:ascii="Cambria Math" w:hAnsi="Cambria Math"/>
                  <w:lang w:val="zh-CN"/>
                </w:rPr>
                <m:t>V2</m:t>
              </m:r>
            </m:sub>
          </m:sSub>
          <m:r>
            <w:rPr>
              <w:rFonts w:ascii="Cambria Math" w:hAnsi="Cambria Math"/>
              <w:lang w:val="zh-CN"/>
            </w:rPr>
            <m:t>=</m:t>
          </m:r>
          <m:f>
            <m:fPr>
              <m:ctrlPr>
                <w:rPr>
                  <w:rFonts w:ascii="Cambria Math" w:hAnsi="Cambria Math"/>
                  <w:i/>
                  <w:lang w:val="zh-CN"/>
                </w:rPr>
              </m:ctrlPr>
            </m:fPr>
            <m:num>
              <m:sSub>
                <m:sSubPr>
                  <m:ctrlPr>
                    <w:rPr>
                      <w:rFonts w:ascii="Cambria Math" w:hAnsi="Cambria Math"/>
                      <w:i/>
                      <w:lang w:val="zh-CN"/>
                    </w:rPr>
                  </m:ctrlPr>
                </m:sSubPr>
                <m:e>
                  <m:r>
                    <w:rPr>
                      <w:rFonts w:ascii="Cambria Math" w:hAnsi="Cambria Math"/>
                      <w:lang w:val="zh-CN"/>
                    </w:rPr>
                    <m:t>V</m:t>
                  </m:r>
                </m:e>
                <m:sub>
                  <m:r>
                    <w:rPr>
                      <w:rFonts w:ascii="Cambria Math" w:hAnsi="Cambria Math"/>
                      <w:lang w:val="zh-CN"/>
                    </w:rPr>
                    <m:t>out2</m:t>
                  </m:r>
                </m:sub>
              </m:sSub>
            </m:num>
            <m:den>
              <m:sSub>
                <m:sSubPr>
                  <m:ctrlPr>
                    <w:rPr>
                      <w:rFonts w:ascii="Cambria Math" w:hAnsi="Cambria Math"/>
                      <w:i/>
                      <w:lang w:val="zh-CN"/>
                    </w:rPr>
                  </m:ctrlPr>
                </m:sSubPr>
                <m:e>
                  <m:r>
                    <w:rPr>
                      <w:rFonts w:ascii="Cambria Math" w:hAnsi="Cambria Math"/>
                      <w:lang w:val="zh-CN"/>
                    </w:rPr>
                    <m:t>V</m:t>
                  </m:r>
                </m:e>
                <m:sub>
                  <m:r>
                    <w:rPr>
                      <w:rFonts w:ascii="Cambria Math" w:hAnsi="Cambria Math"/>
                      <w:lang w:val="zh-CN"/>
                    </w:rPr>
                    <m:t>2</m:t>
                  </m:r>
                </m:sub>
              </m:sSub>
            </m:den>
          </m:f>
          <m:r>
            <w:rPr>
              <w:rFonts w:ascii="Cambria Math" w:hAnsi="Cambria Math"/>
              <w:lang w:val="zh-CN"/>
            </w:rPr>
            <m:t>=</m:t>
          </m:r>
          <m:f>
            <m:fPr>
              <m:ctrlPr>
                <w:rPr>
                  <w:rFonts w:ascii="Cambria Math" w:hAnsi="Cambria Math"/>
                  <w:i/>
                  <w:lang w:val="zh-CN"/>
                </w:rPr>
              </m:ctrlPr>
            </m:fPr>
            <m:num>
              <m:sSub>
                <m:sSubPr>
                  <m:ctrlPr>
                    <w:rPr>
                      <w:rFonts w:ascii="Cambria Math" w:hAnsi="Cambria Math"/>
                      <w:i/>
                      <w:lang w:val="zh-CN"/>
                    </w:rPr>
                  </m:ctrlPr>
                </m:sSubPr>
                <m:e>
                  <m:r>
                    <w:rPr>
                      <w:rFonts w:ascii="Cambria Math" w:hAnsi="Cambria Math"/>
                      <w:lang w:val="zh-CN"/>
                    </w:rPr>
                    <m:t>-gm</m:t>
                  </m:r>
                </m:e>
                <m:sub>
                  <m:r>
                    <w:rPr>
                      <w:rFonts w:ascii="Cambria Math" w:hAnsi="Cambria Math"/>
                      <w:lang w:val="zh-CN"/>
                    </w:rPr>
                    <m:t>12</m:t>
                  </m:r>
                </m:sub>
              </m:sSub>
            </m:num>
            <m:den>
              <m:sSub>
                <m:sSubPr>
                  <m:ctrlPr>
                    <w:rPr>
                      <w:rFonts w:ascii="Cambria Math" w:hAnsi="Cambria Math"/>
                      <w:i/>
                      <w:lang w:val="zh-CN"/>
                    </w:rPr>
                  </m:ctrlPr>
                </m:sSubPr>
                <m:e>
                  <m:r>
                    <w:rPr>
                      <w:rFonts w:ascii="Cambria Math" w:hAnsi="Cambria Math"/>
                      <w:lang w:val="zh-CN"/>
                    </w:rPr>
                    <m:t>gm</m:t>
                  </m:r>
                </m:e>
                <m:sub>
                  <m:r>
                    <w:rPr>
                      <w:rFonts w:ascii="Cambria Math" w:hAnsi="Cambria Math"/>
                      <w:lang w:val="zh-CN"/>
                    </w:rPr>
                    <m:t>11</m:t>
                  </m:r>
                </m:sub>
              </m:sSub>
              <m:r>
                <w:rPr>
                  <w:rFonts w:ascii="Cambria Math" w:hAnsi="Cambria Math"/>
                  <w:lang w:val="zh-CN"/>
                </w:rPr>
                <m:t>+1/</m:t>
              </m:r>
              <m:sSub>
                <m:sSubPr>
                  <m:ctrlPr>
                    <w:rPr>
                      <w:rFonts w:ascii="Cambria Math" w:hAnsi="Cambria Math"/>
                      <w:i/>
                      <w:lang w:val="zh-CN"/>
                    </w:rPr>
                  </m:ctrlPr>
                </m:sSubPr>
                <m:e>
                  <m:r>
                    <w:rPr>
                      <w:rFonts w:ascii="Cambria Math" w:hAnsi="Cambria Math"/>
                      <w:lang w:val="zh-CN"/>
                    </w:rPr>
                    <m:t>r</m:t>
                  </m:r>
                </m:e>
                <m:sub>
                  <m:r>
                    <w:rPr>
                      <w:rFonts w:ascii="Cambria Math" w:hAnsi="Cambria Math"/>
                      <w:lang w:val="zh-CN"/>
                    </w:rPr>
                    <m:t>o12</m:t>
                  </m:r>
                </m:sub>
              </m:sSub>
            </m:den>
          </m:f>
        </m:oMath>
      </m:oMathPara>
    </w:p>
    <w:p w14:paraId="7EB04445" w14:textId="77777777" w:rsidR="00A50C6C" w:rsidRDefault="00A50C6C" w:rsidP="00A50C6C">
      <w:pPr>
        <w:ind w:firstLine="520"/>
        <w:rPr>
          <w:lang w:val="zh-CN"/>
        </w:rPr>
      </w:pPr>
      <w:r w:rsidRPr="001614B6">
        <w:rPr>
          <w:rFonts w:hint="eastAsia"/>
          <w:lang w:val="zh-CN"/>
        </w:rPr>
        <w:t>由于</w:t>
      </w:r>
      <m:oMath>
        <m:r>
          <w:rPr>
            <w:rFonts w:ascii="Cambria Math" w:hAnsi="Cambria Math"/>
            <w:lang w:val="zh-CN"/>
          </w:rPr>
          <m:t>1/</m:t>
        </m:r>
        <m:sSub>
          <m:sSubPr>
            <m:ctrlPr>
              <w:rPr>
                <w:rFonts w:ascii="Cambria Math" w:hAnsi="Cambria Math"/>
                <w:i/>
                <w:lang w:val="zh-CN"/>
              </w:rPr>
            </m:ctrlPr>
          </m:sSubPr>
          <m:e>
            <m:r>
              <w:rPr>
                <w:rFonts w:ascii="Cambria Math" w:hAnsi="Cambria Math"/>
                <w:lang w:val="zh-CN"/>
              </w:rPr>
              <m:t>r</m:t>
            </m:r>
          </m:e>
          <m:sub>
            <m:r>
              <w:rPr>
                <w:rFonts w:ascii="Cambria Math" w:hAnsi="Cambria Math"/>
                <w:lang w:val="zh-CN"/>
              </w:rPr>
              <m:t>o12</m:t>
            </m:r>
          </m:sub>
        </m:sSub>
        <m:r>
          <w:rPr>
            <w:rFonts w:ascii="Cambria Math" w:hAnsi="Cambria Math"/>
            <w:lang w:val="zh-CN"/>
          </w:rPr>
          <m:t>≫</m:t>
        </m:r>
        <m:sSub>
          <m:sSubPr>
            <m:ctrlPr>
              <w:rPr>
                <w:rFonts w:ascii="Cambria Math" w:hAnsi="Cambria Math"/>
                <w:i/>
                <w:lang w:val="zh-CN"/>
              </w:rPr>
            </m:ctrlPr>
          </m:sSubPr>
          <m:e>
            <m:r>
              <w:rPr>
                <w:rFonts w:ascii="Cambria Math" w:hAnsi="Cambria Math"/>
                <w:lang w:val="zh-CN"/>
              </w:rPr>
              <m:t>gm</m:t>
            </m:r>
          </m:e>
          <m:sub>
            <m:r>
              <w:rPr>
                <w:rFonts w:ascii="Cambria Math" w:hAnsi="Cambria Math"/>
                <w:lang w:val="zh-CN"/>
              </w:rPr>
              <m:t>11</m:t>
            </m:r>
          </m:sub>
        </m:sSub>
      </m:oMath>
      <w:r w:rsidRPr="001614B6">
        <w:rPr>
          <w:rFonts w:hint="eastAsia"/>
          <w:lang w:val="zh-CN"/>
        </w:rPr>
        <w:t>，</w:t>
      </w:r>
      <m:oMath>
        <m:sSub>
          <m:sSubPr>
            <m:ctrlPr>
              <w:rPr>
                <w:rFonts w:ascii="Cambria Math" w:hAnsi="Cambria Math"/>
                <w:i/>
                <w:lang w:val="zh-CN"/>
              </w:rPr>
            </m:ctrlPr>
          </m:sSubPr>
          <m:e>
            <m:r>
              <w:rPr>
                <w:rFonts w:ascii="Cambria Math" w:hAnsi="Cambria Math"/>
                <w:lang w:val="zh-CN"/>
              </w:rPr>
              <m:t>Q</m:t>
            </m:r>
          </m:e>
          <m:sub>
            <m:r>
              <w:rPr>
                <w:rFonts w:ascii="Cambria Math" w:hAnsi="Cambria Math"/>
                <w:lang w:val="zh-CN"/>
              </w:rPr>
              <m:t>11</m:t>
            </m:r>
          </m:sub>
        </m:sSub>
      </m:oMath>
      <w:r w:rsidRPr="001614B6">
        <w:rPr>
          <w:rFonts w:hint="eastAsia"/>
          <w:lang w:val="zh-CN"/>
        </w:rPr>
        <w:t>和</w:t>
      </w:r>
      <m:oMath>
        <m:sSub>
          <m:sSubPr>
            <m:ctrlPr>
              <w:rPr>
                <w:rFonts w:ascii="Cambria Math" w:hAnsi="Cambria Math"/>
                <w:i/>
                <w:lang w:val="zh-CN"/>
              </w:rPr>
            </m:ctrlPr>
          </m:sSubPr>
          <m:e>
            <m:r>
              <w:rPr>
                <w:rFonts w:ascii="Cambria Math" w:hAnsi="Cambria Math"/>
                <w:lang w:val="zh-CN"/>
              </w:rPr>
              <m:t>Q</m:t>
            </m:r>
          </m:e>
          <m:sub>
            <m:r>
              <w:rPr>
                <w:rFonts w:ascii="Cambria Math" w:hAnsi="Cambria Math"/>
                <w:lang w:val="zh-CN"/>
              </w:rPr>
              <m:t>12</m:t>
            </m:r>
          </m:sub>
        </m:sSub>
      </m:oMath>
      <w:r>
        <w:rPr>
          <w:rFonts w:hint="eastAsia"/>
          <w:lang w:val="zh-CN"/>
        </w:rPr>
        <w:t>的</w:t>
      </w:r>
      <w:r w:rsidRPr="001614B6">
        <w:rPr>
          <w:rFonts w:hint="eastAsia"/>
          <w:lang w:val="zh-CN"/>
        </w:rPr>
        <w:t>跨导相等，故增益</w:t>
      </w:r>
      <m:oMath>
        <m:sSub>
          <m:sSubPr>
            <m:ctrlPr>
              <w:rPr>
                <w:rFonts w:ascii="Cambria Math" w:hAnsi="Cambria Math"/>
                <w:i/>
                <w:lang w:val="zh-CN"/>
              </w:rPr>
            </m:ctrlPr>
          </m:sSubPr>
          <m:e>
            <m:r>
              <w:rPr>
                <w:rFonts w:ascii="Cambria Math" w:hAnsi="Cambria Math"/>
                <w:lang w:val="zh-CN"/>
              </w:rPr>
              <m:t>A</m:t>
            </m:r>
          </m:e>
          <m:sub>
            <m:r>
              <w:rPr>
                <w:rFonts w:ascii="Cambria Math" w:hAnsi="Cambria Math"/>
                <w:lang w:val="zh-CN"/>
              </w:rPr>
              <m:t>V2</m:t>
            </m:r>
          </m:sub>
        </m:sSub>
        <m:r>
          <w:rPr>
            <w:rFonts w:ascii="Cambria Math" w:hAnsi="Cambria Math"/>
            <w:lang w:val="zh-CN"/>
          </w:rPr>
          <m:t>≈</m:t>
        </m:r>
        <m:sSub>
          <m:sSubPr>
            <m:ctrlPr>
              <w:rPr>
                <w:rFonts w:ascii="Cambria Math" w:hAnsi="Cambria Math"/>
                <w:i/>
                <w:lang w:val="zh-CN"/>
              </w:rPr>
            </m:ctrlPr>
          </m:sSubPr>
          <m:e>
            <m:r>
              <w:rPr>
                <w:rFonts w:ascii="Cambria Math" w:hAnsi="Cambria Math"/>
                <w:lang w:val="zh-CN"/>
              </w:rPr>
              <m:t>-gm</m:t>
            </m:r>
          </m:e>
          <m:sub>
            <m:r>
              <w:rPr>
                <w:rFonts w:ascii="Cambria Math" w:hAnsi="Cambria Math"/>
                <w:lang w:val="zh-CN"/>
              </w:rPr>
              <m:t>12</m:t>
            </m:r>
          </m:sub>
        </m:sSub>
        <m:r>
          <w:rPr>
            <w:rFonts w:ascii="Cambria Math" w:hAnsi="Cambria Math"/>
            <w:lang w:val="zh-CN"/>
          </w:rPr>
          <m:t>/</m:t>
        </m:r>
        <m:sSub>
          <m:sSubPr>
            <m:ctrlPr>
              <w:rPr>
                <w:rFonts w:ascii="Cambria Math" w:hAnsi="Cambria Math"/>
                <w:i/>
                <w:lang w:val="zh-CN"/>
              </w:rPr>
            </m:ctrlPr>
          </m:sSubPr>
          <m:e>
            <m:r>
              <w:rPr>
                <w:rFonts w:ascii="Cambria Math" w:hAnsi="Cambria Math"/>
                <w:lang w:val="zh-CN"/>
              </w:rPr>
              <m:t>gm</m:t>
            </m:r>
          </m:e>
          <m:sub>
            <m:r>
              <w:rPr>
                <w:rFonts w:ascii="Cambria Math" w:hAnsi="Cambria Math"/>
                <w:lang w:val="zh-CN"/>
              </w:rPr>
              <m:t>11</m:t>
            </m:r>
          </m:sub>
        </m:sSub>
      </m:oMath>
      <w:r w:rsidRPr="001614B6">
        <w:rPr>
          <w:rFonts w:hint="eastAsia"/>
          <w:lang w:val="zh-CN"/>
        </w:rPr>
        <w:t>，相位同输入信号</w:t>
      </w:r>
      <m:oMath>
        <m:sSub>
          <m:sSubPr>
            <m:ctrlPr>
              <w:rPr>
                <w:rFonts w:ascii="Cambria Math" w:hAnsi="Cambria Math"/>
                <w:i/>
                <w:lang w:val="zh-CN"/>
              </w:rPr>
            </m:ctrlPr>
          </m:sSubPr>
          <m:e>
            <m:r>
              <w:rPr>
                <w:rFonts w:ascii="Cambria Math" w:hAnsi="Cambria Math"/>
                <w:lang w:val="zh-CN"/>
              </w:rPr>
              <m:t>V</m:t>
            </m:r>
          </m:e>
          <m:sub>
            <m:r>
              <w:rPr>
                <w:rFonts w:ascii="Cambria Math" w:hAnsi="Cambria Math"/>
                <w:lang w:val="zh-CN"/>
              </w:rPr>
              <m:t>2</m:t>
            </m:r>
          </m:sub>
        </m:sSub>
      </m:oMath>
      <w:r w:rsidRPr="001614B6">
        <w:rPr>
          <w:rFonts w:hint="eastAsia"/>
          <w:lang w:val="zh-CN"/>
        </w:rPr>
        <w:t>相反。</w:t>
      </w:r>
    </w:p>
    <w:p w14:paraId="4B37FCF5" w14:textId="77777777" w:rsidR="00A50C6C" w:rsidRDefault="00AB62EE" w:rsidP="00A50C6C">
      <w:pPr>
        <w:ind w:firstLine="520"/>
        <w:rPr>
          <w:lang w:val="zh-CN"/>
        </w:rPr>
      </w:pPr>
      <m:oMath>
        <m:sSub>
          <m:sSubPr>
            <m:ctrlPr>
              <w:rPr>
                <w:rFonts w:ascii="Cambria Math" w:hAnsi="Cambria Math"/>
                <w:i/>
                <w:lang w:val="zh-CN"/>
              </w:rPr>
            </m:ctrlPr>
          </m:sSubPr>
          <m:e>
            <m:r>
              <w:rPr>
                <w:rFonts w:ascii="Cambria Math" w:hAnsi="Cambria Math"/>
                <w:lang w:val="zh-CN"/>
              </w:rPr>
              <m:t>V</m:t>
            </m:r>
          </m:e>
          <m:sub>
            <m:r>
              <w:rPr>
                <w:rFonts w:ascii="Cambria Math" w:hAnsi="Cambria Math"/>
                <w:lang w:val="zh-CN"/>
              </w:rPr>
              <m:t>1</m:t>
            </m:r>
          </m:sub>
        </m:sSub>
      </m:oMath>
      <w:r w:rsidR="00A50C6C" w:rsidRPr="001614B6">
        <w:rPr>
          <w:rFonts w:hint="eastAsia"/>
          <w:lang w:val="zh-CN"/>
        </w:rPr>
        <w:t>到输出的小信号增益可表示为：</w:t>
      </w:r>
    </w:p>
    <w:p w14:paraId="3DF02071" w14:textId="77777777" w:rsidR="00A50C6C" w:rsidRDefault="00AB62EE" w:rsidP="00A50C6C">
      <w:pPr>
        <w:spacing w:line="240" w:lineRule="atLeast"/>
        <w:ind w:firstLine="520"/>
        <w:jc w:val="center"/>
        <w:rPr>
          <w:lang w:val="zh-CN"/>
        </w:rPr>
      </w:pPr>
      <m:oMathPara>
        <m:oMath>
          <m:sSub>
            <m:sSubPr>
              <m:ctrlPr>
                <w:rPr>
                  <w:rFonts w:ascii="Cambria Math" w:hAnsi="Cambria Math"/>
                  <w:i/>
                  <w:lang w:val="zh-CN"/>
                </w:rPr>
              </m:ctrlPr>
            </m:sSubPr>
            <m:e>
              <m:r>
                <w:rPr>
                  <w:rFonts w:ascii="Cambria Math" w:hAnsi="Cambria Math"/>
                  <w:lang w:val="zh-CN"/>
                </w:rPr>
                <m:t>A</m:t>
              </m:r>
            </m:e>
            <m:sub>
              <m:r>
                <w:rPr>
                  <w:rFonts w:ascii="Cambria Math" w:hAnsi="Cambria Math"/>
                  <w:lang w:val="zh-CN"/>
                </w:rPr>
                <m:t>V1</m:t>
              </m:r>
            </m:sub>
          </m:sSub>
          <m:r>
            <w:rPr>
              <w:rFonts w:ascii="Cambria Math" w:hAnsi="Cambria Math"/>
              <w:lang w:val="zh-CN"/>
            </w:rPr>
            <m:t>=</m:t>
          </m:r>
          <m:f>
            <m:fPr>
              <m:ctrlPr>
                <w:rPr>
                  <w:rFonts w:ascii="Cambria Math" w:hAnsi="Cambria Math"/>
                  <w:i/>
                  <w:lang w:val="zh-CN"/>
                </w:rPr>
              </m:ctrlPr>
            </m:fPr>
            <m:num>
              <m:sSub>
                <m:sSubPr>
                  <m:ctrlPr>
                    <w:rPr>
                      <w:rFonts w:ascii="Cambria Math" w:hAnsi="Cambria Math"/>
                      <w:i/>
                      <w:lang w:val="zh-CN"/>
                    </w:rPr>
                  </m:ctrlPr>
                </m:sSubPr>
                <m:e>
                  <m:r>
                    <w:rPr>
                      <w:rFonts w:ascii="Cambria Math" w:hAnsi="Cambria Math"/>
                      <w:lang w:val="zh-CN"/>
                    </w:rPr>
                    <m:t>V</m:t>
                  </m:r>
                </m:e>
                <m:sub>
                  <m:r>
                    <w:rPr>
                      <w:rFonts w:ascii="Cambria Math" w:hAnsi="Cambria Math"/>
                      <w:lang w:val="zh-CN"/>
                    </w:rPr>
                    <m:t>out1</m:t>
                  </m:r>
                </m:sub>
              </m:sSub>
            </m:num>
            <m:den>
              <m:sSub>
                <m:sSubPr>
                  <m:ctrlPr>
                    <w:rPr>
                      <w:rFonts w:ascii="Cambria Math" w:hAnsi="Cambria Math"/>
                      <w:i/>
                      <w:lang w:val="zh-CN"/>
                    </w:rPr>
                  </m:ctrlPr>
                </m:sSubPr>
                <m:e>
                  <m:r>
                    <w:rPr>
                      <w:rFonts w:ascii="Cambria Math" w:hAnsi="Cambria Math"/>
                      <w:lang w:val="zh-CN"/>
                    </w:rPr>
                    <m:t>V</m:t>
                  </m:r>
                </m:e>
                <m:sub>
                  <m:r>
                    <w:rPr>
                      <w:rFonts w:ascii="Cambria Math" w:hAnsi="Cambria Math"/>
                      <w:lang w:val="zh-CN"/>
                    </w:rPr>
                    <m:t>1</m:t>
                  </m:r>
                </m:sub>
              </m:sSub>
            </m:den>
          </m:f>
          <m:r>
            <w:rPr>
              <w:rFonts w:ascii="Cambria Math" w:hAnsi="Cambria Math"/>
              <w:lang w:val="zh-CN"/>
            </w:rPr>
            <m:t>=</m:t>
          </m:r>
          <m:f>
            <m:fPr>
              <m:ctrlPr>
                <w:rPr>
                  <w:rFonts w:ascii="Cambria Math" w:hAnsi="Cambria Math"/>
                  <w:i/>
                  <w:lang w:val="zh-CN"/>
                </w:rPr>
              </m:ctrlPr>
            </m:fPr>
            <m:num>
              <m:sSub>
                <m:sSubPr>
                  <m:ctrlPr>
                    <w:rPr>
                      <w:rFonts w:ascii="Cambria Math" w:hAnsi="Cambria Math"/>
                      <w:i/>
                      <w:lang w:val="zh-CN"/>
                    </w:rPr>
                  </m:ctrlPr>
                </m:sSubPr>
                <m:e>
                  <m:r>
                    <w:rPr>
                      <w:rFonts w:ascii="Cambria Math" w:hAnsi="Cambria Math"/>
                      <w:lang w:val="zh-CN"/>
                    </w:rPr>
                    <m:t>gm</m:t>
                  </m:r>
                </m:e>
                <m:sub>
                  <m:r>
                    <w:rPr>
                      <w:rFonts w:ascii="Cambria Math" w:hAnsi="Cambria Math"/>
                      <w:lang w:val="zh-CN"/>
                    </w:rPr>
                    <m:t>11</m:t>
                  </m:r>
                </m:sub>
              </m:sSub>
              <w:bookmarkStart w:id="20" w:name="OLE_LINK6"/>
              <m:r>
                <w:rPr>
                  <w:rFonts w:ascii="Cambria Math" w:hAnsi="Cambria Math"/>
                  <w:lang w:val="zh-CN"/>
                </w:rPr>
                <m:t>∙</m:t>
              </m:r>
              <w:bookmarkEnd w:id="20"/>
              <m:sSub>
                <m:sSubPr>
                  <m:ctrlPr>
                    <w:rPr>
                      <w:rFonts w:ascii="Cambria Math" w:hAnsi="Cambria Math"/>
                      <w:i/>
                      <w:lang w:val="zh-CN"/>
                    </w:rPr>
                  </m:ctrlPr>
                </m:sSubPr>
                <m:e>
                  <m:r>
                    <w:rPr>
                      <w:rFonts w:ascii="Cambria Math" w:hAnsi="Cambria Math"/>
                      <w:lang w:val="zh-CN"/>
                    </w:rPr>
                    <m:t>r</m:t>
                  </m:r>
                </m:e>
                <m:sub>
                  <m:r>
                    <w:rPr>
                      <w:rFonts w:ascii="Cambria Math" w:hAnsi="Cambria Math"/>
                      <w:lang w:val="zh-CN"/>
                    </w:rPr>
                    <m:t>o12</m:t>
                  </m:r>
                </m:sub>
              </m:sSub>
            </m:num>
            <m:den>
              <m:r>
                <w:rPr>
                  <w:rFonts w:ascii="Cambria Math" w:hAnsi="Cambria Math"/>
                  <w:lang w:val="zh-CN"/>
                </w:rPr>
                <m:t>1+</m:t>
              </m:r>
              <m:sSub>
                <m:sSubPr>
                  <m:ctrlPr>
                    <w:rPr>
                      <w:rFonts w:ascii="Cambria Math" w:hAnsi="Cambria Math"/>
                      <w:i/>
                      <w:lang w:val="zh-CN"/>
                    </w:rPr>
                  </m:ctrlPr>
                </m:sSubPr>
                <m:e>
                  <m:r>
                    <w:rPr>
                      <w:rFonts w:ascii="Cambria Math" w:hAnsi="Cambria Math"/>
                      <w:lang w:val="zh-CN"/>
                    </w:rPr>
                    <m:t>gm</m:t>
                  </m:r>
                </m:e>
                <m:sub>
                  <m:r>
                    <w:rPr>
                      <w:rFonts w:ascii="Cambria Math" w:hAnsi="Cambria Math"/>
                      <w:lang w:val="zh-CN"/>
                    </w:rPr>
                    <m:t>11</m:t>
                  </m:r>
                </m:sub>
              </m:sSub>
              <m:r>
                <w:rPr>
                  <w:rFonts w:ascii="Cambria Math" w:hAnsi="Cambria Math"/>
                  <w:lang w:val="zh-CN"/>
                </w:rPr>
                <m:t>∙</m:t>
              </m:r>
              <m:sSub>
                <m:sSubPr>
                  <m:ctrlPr>
                    <w:rPr>
                      <w:rFonts w:ascii="Cambria Math" w:hAnsi="Cambria Math"/>
                      <w:i/>
                      <w:lang w:val="zh-CN"/>
                    </w:rPr>
                  </m:ctrlPr>
                </m:sSubPr>
                <m:e>
                  <m:r>
                    <w:rPr>
                      <w:rFonts w:ascii="Cambria Math" w:hAnsi="Cambria Math"/>
                      <w:lang w:val="zh-CN"/>
                    </w:rPr>
                    <m:t>r</m:t>
                  </m:r>
                </m:e>
                <m:sub>
                  <m:r>
                    <w:rPr>
                      <w:rFonts w:ascii="Cambria Math" w:hAnsi="Cambria Math"/>
                      <w:lang w:val="zh-CN"/>
                    </w:rPr>
                    <m:t>o12</m:t>
                  </m:r>
                </m:sub>
              </m:sSub>
            </m:den>
          </m:f>
        </m:oMath>
      </m:oMathPara>
    </w:p>
    <w:p w14:paraId="401955EF" w14:textId="77777777" w:rsidR="00A50C6C" w:rsidRDefault="00A50C6C" w:rsidP="00A50C6C">
      <w:pPr>
        <w:ind w:firstLine="520"/>
        <w:rPr>
          <w:lang w:val="zh-CN"/>
        </w:rPr>
      </w:pPr>
      <w:r>
        <w:rPr>
          <w:rFonts w:hint="eastAsia"/>
          <w:lang w:val="zh-CN"/>
        </w:rPr>
        <w:t>当</w:t>
      </w:r>
      <m:oMath>
        <m:sSub>
          <m:sSubPr>
            <m:ctrlPr>
              <w:rPr>
                <w:rFonts w:ascii="Cambria Math" w:hAnsi="Cambria Math"/>
                <w:i/>
                <w:lang w:val="zh-CN"/>
              </w:rPr>
            </m:ctrlPr>
          </m:sSubPr>
          <m:e>
            <m:r>
              <w:rPr>
                <w:rFonts w:ascii="Cambria Math" w:hAnsi="Cambria Math"/>
                <w:lang w:val="zh-CN"/>
              </w:rPr>
              <m:t>gm</m:t>
            </m:r>
          </m:e>
          <m:sub>
            <m:r>
              <w:rPr>
                <w:rFonts w:ascii="Cambria Math" w:hAnsi="Cambria Math"/>
                <w:lang w:val="zh-CN"/>
              </w:rPr>
              <m:t>11</m:t>
            </m:r>
          </m:sub>
        </m:sSub>
        <m:r>
          <w:rPr>
            <w:rFonts w:ascii="Cambria Math" w:hAnsi="Cambria Math"/>
            <w:lang w:val="zh-CN"/>
          </w:rPr>
          <m:t>∙</m:t>
        </m:r>
        <m:sSub>
          <m:sSubPr>
            <m:ctrlPr>
              <w:rPr>
                <w:rFonts w:ascii="Cambria Math" w:hAnsi="Cambria Math"/>
                <w:i/>
                <w:lang w:val="zh-CN"/>
              </w:rPr>
            </m:ctrlPr>
          </m:sSubPr>
          <m:e>
            <m:r>
              <w:rPr>
                <w:rFonts w:ascii="Cambria Math" w:hAnsi="Cambria Math"/>
                <w:lang w:val="zh-CN"/>
              </w:rPr>
              <m:t>r</m:t>
            </m:r>
          </m:e>
          <m:sub>
            <m:r>
              <w:rPr>
                <w:rFonts w:ascii="Cambria Math" w:hAnsi="Cambria Math"/>
                <w:lang w:val="zh-CN"/>
              </w:rPr>
              <m:t>o12</m:t>
            </m:r>
          </m:sub>
        </m:sSub>
        <m:r>
          <w:rPr>
            <w:rFonts w:ascii="Cambria Math" w:hAnsi="Cambria Math"/>
            <w:lang w:val="zh-CN"/>
          </w:rPr>
          <m:t>≫1</m:t>
        </m:r>
      </m:oMath>
      <w:r>
        <w:rPr>
          <w:rFonts w:hint="eastAsia"/>
          <w:lang w:val="zh-CN"/>
        </w:rPr>
        <w:t>时，</w:t>
      </w:r>
      <m:oMath>
        <m:sSub>
          <m:sSubPr>
            <m:ctrlPr>
              <w:rPr>
                <w:rFonts w:ascii="Cambria Math" w:hAnsi="Cambria Math"/>
                <w:i/>
                <w:lang w:val="zh-CN"/>
              </w:rPr>
            </m:ctrlPr>
          </m:sSubPr>
          <m:e>
            <m:r>
              <w:rPr>
                <w:rFonts w:ascii="Cambria Math" w:hAnsi="Cambria Math"/>
                <w:lang w:val="zh-CN"/>
              </w:rPr>
              <m:t>A</m:t>
            </m:r>
          </m:e>
          <m:sub>
            <m:r>
              <w:rPr>
                <w:rFonts w:ascii="Cambria Math" w:hAnsi="Cambria Math"/>
                <w:lang w:val="zh-CN"/>
              </w:rPr>
              <m:t>V2</m:t>
            </m:r>
          </m:sub>
        </m:sSub>
        <m:r>
          <w:rPr>
            <w:rFonts w:ascii="Cambria Math" w:hAnsi="Cambria Math"/>
            <w:lang w:val="zh-CN"/>
          </w:rPr>
          <m:t>≈1</m:t>
        </m:r>
      </m:oMath>
      <w:r>
        <w:rPr>
          <w:rFonts w:hint="eastAsia"/>
          <w:lang w:val="zh-CN"/>
        </w:rPr>
        <w:t>。由上式可知：</w:t>
      </w:r>
    </w:p>
    <w:p w14:paraId="27028539" w14:textId="77777777" w:rsidR="00A50C6C" w:rsidRDefault="00AB62EE" w:rsidP="00A50C6C">
      <w:pPr>
        <w:ind w:firstLine="520"/>
        <w:rPr>
          <w:lang w:val="zh-CN"/>
        </w:rPr>
      </w:pPr>
      <m:oMathPara>
        <m:oMath>
          <m:d>
            <m:dPr>
              <m:begChr m:val="|"/>
              <m:endChr m:val="|"/>
              <m:ctrlPr>
                <w:rPr>
                  <w:rFonts w:ascii="Cambria Math" w:hAnsi="Cambria Math"/>
                  <w:i/>
                  <w:lang w:val="zh-CN"/>
                </w:rPr>
              </m:ctrlPr>
            </m:dPr>
            <m:e>
              <m:sSub>
                <m:sSubPr>
                  <m:ctrlPr>
                    <w:rPr>
                      <w:rFonts w:ascii="Cambria Math" w:hAnsi="Cambria Math"/>
                      <w:i/>
                      <w:lang w:val="zh-CN"/>
                    </w:rPr>
                  </m:ctrlPr>
                </m:sSubPr>
                <m:e>
                  <m:r>
                    <w:rPr>
                      <w:rFonts w:ascii="Cambria Math" w:hAnsi="Cambria Math"/>
                      <w:lang w:val="zh-CN"/>
                    </w:rPr>
                    <m:t>A</m:t>
                  </m:r>
                </m:e>
                <m:sub>
                  <m:r>
                    <w:rPr>
                      <w:rFonts w:ascii="Cambria Math" w:hAnsi="Cambria Math"/>
                      <w:lang w:val="zh-CN"/>
                    </w:rPr>
                    <m:t>V1</m:t>
                  </m:r>
                </m:sub>
              </m:sSub>
            </m:e>
          </m:d>
          <m:r>
            <w:rPr>
              <w:rFonts w:ascii="Cambria Math" w:hAnsi="Cambria Math"/>
              <w:lang w:val="zh-CN"/>
            </w:rPr>
            <m:t>=</m:t>
          </m:r>
          <m:d>
            <m:dPr>
              <m:begChr m:val="|"/>
              <m:endChr m:val="|"/>
              <m:ctrlPr>
                <w:rPr>
                  <w:rFonts w:ascii="Cambria Math" w:hAnsi="Cambria Math"/>
                  <w:i/>
                  <w:lang w:val="zh-CN"/>
                </w:rPr>
              </m:ctrlPr>
            </m:dPr>
            <m:e>
              <m:sSub>
                <m:sSubPr>
                  <m:ctrlPr>
                    <w:rPr>
                      <w:rFonts w:ascii="Cambria Math" w:hAnsi="Cambria Math"/>
                      <w:i/>
                      <w:lang w:val="zh-CN"/>
                    </w:rPr>
                  </m:ctrlPr>
                </m:sSubPr>
                <m:e>
                  <m:r>
                    <w:rPr>
                      <w:rFonts w:ascii="Cambria Math" w:hAnsi="Cambria Math"/>
                      <w:lang w:val="zh-CN"/>
                    </w:rPr>
                    <m:t>A</m:t>
                  </m:r>
                </m:e>
                <m:sub>
                  <m:r>
                    <w:rPr>
                      <w:rFonts w:ascii="Cambria Math" w:hAnsi="Cambria Math"/>
                      <w:lang w:val="zh-CN"/>
                    </w:rPr>
                    <m:t>V2</m:t>
                  </m:r>
                </m:sub>
              </m:sSub>
            </m:e>
          </m:d>
        </m:oMath>
      </m:oMathPara>
    </w:p>
    <w:p w14:paraId="26BD958E" w14:textId="77777777" w:rsidR="00A50C6C" w:rsidRPr="00E2714F" w:rsidRDefault="00A50C6C" w:rsidP="00A50C6C">
      <w:pPr>
        <w:ind w:firstLine="520"/>
        <w:rPr>
          <w:lang w:val="zh-CN"/>
        </w:rPr>
      </w:pPr>
      <w:r w:rsidRPr="00E2714F">
        <w:rPr>
          <w:rFonts w:hint="eastAsia"/>
          <w:lang w:val="zh-CN"/>
        </w:rPr>
        <w:t>信号</w:t>
      </w:r>
      <m:oMath>
        <m:sSub>
          <m:sSubPr>
            <m:ctrlPr>
              <w:rPr>
                <w:rFonts w:ascii="Cambria Math" w:hAnsi="Cambria Math"/>
                <w:i/>
                <w:lang w:val="zh-CN"/>
              </w:rPr>
            </m:ctrlPr>
          </m:sSubPr>
          <m:e>
            <m:r>
              <w:rPr>
                <w:rFonts w:ascii="Cambria Math" w:hAnsi="Cambria Math"/>
                <w:lang w:val="zh-CN"/>
              </w:rPr>
              <m:t>V</m:t>
            </m:r>
          </m:e>
          <m:sub>
            <m:r>
              <w:rPr>
                <w:rFonts w:ascii="Cambria Math" w:hAnsi="Cambria Math"/>
                <w:lang w:val="zh-CN"/>
              </w:rPr>
              <m:t>1</m:t>
            </m:r>
          </m:sub>
        </m:sSub>
      </m:oMath>
      <w:r w:rsidRPr="00E2714F">
        <w:rPr>
          <w:rFonts w:hint="eastAsia"/>
          <w:lang w:val="zh-CN"/>
        </w:rPr>
        <w:t>经过</w:t>
      </w:r>
      <m:oMath>
        <m:sSub>
          <m:sSubPr>
            <m:ctrlPr>
              <w:rPr>
                <w:rFonts w:ascii="Cambria Math" w:hAnsi="Cambria Math"/>
                <w:i/>
                <w:lang w:val="zh-CN"/>
              </w:rPr>
            </m:ctrlPr>
          </m:sSubPr>
          <m:e>
            <m:r>
              <w:rPr>
                <w:rFonts w:ascii="Cambria Math" w:hAnsi="Cambria Math"/>
                <w:lang w:val="zh-CN"/>
              </w:rPr>
              <m:t>Q</m:t>
            </m:r>
          </m:e>
          <m:sub>
            <m:r>
              <w:rPr>
                <w:rFonts w:ascii="Cambria Math" w:hAnsi="Cambria Math"/>
                <w:lang w:val="zh-CN"/>
              </w:rPr>
              <m:t>11</m:t>
            </m:r>
          </m:sub>
        </m:sSub>
      </m:oMath>
      <w:r w:rsidRPr="00E2714F">
        <w:rPr>
          <w:rFonts w:hint="eastAsia"/>
          <w:lang w:val="zh-CN"/>
        </w:rPr>
        <w:t>后不改变极性，信号</w:t>
      </w:r>
      <m:oMath>
        <m:sSub>
          <m:sSubPr>
            <m:ctrlPr>
              <w:rPr>
                <w:rFonts w:ascii="Cambria Math" w:hAnsi="Cambria Math"/>
                <w:i/>
                <w:lang w:val="zh-CN"/>
              </w:rPr>
            </m:ctrlPr>
          </m:sSubPr>
          <m:e>
            <m:r>
              <w:rPr>
                <w:rFonts w:ascii="Cambria Math" w:hAnsi="Cambria Math"/>
                <w:lang w:val="zh-CN"/>
              </w:rPr>
              <m:t>V</m:t>
            </m:r>
          </m:e>
          <m:sub>
            <m:r>
              <w:rPr>
                <w:rFonts w:ascii="Cambria Math" w:hAnsi="Cambria Math"/>
                <w:lang w:val="zh-CN"/>
              </w:rPr>
              <m:t>2</m:t>
            </m:r>
          </m:sub>
        </m:sSub>
      </m:oMath>
      <w:r w:rsidRPr="00E2714F">
        <w:rPr>
          <w:rFonts w:hint="eastAsia"/>
          <w:lang w:val="zh-CN"/>
        </w:rPr>
        <w:t>经过</w:t>
      </w:r>
      <m:oMath>
        <m:sSub>
          <m:sSubPr>
            <m:ctrlPr>
              <w:rPr>
                <w:rFonts w:ascii="Cambria Math" w:hAnsi="Cambria Math"/>
                <w:i/>
                <w:lang w:val="zh-CN"/>
              </w:rPr>
            </m:ctrlPr>
          </m:sSubPr>
          <m:e>
            <m:r>
              <w:rPr>
                <w:rFonts w:ascii="Cambria Math" w:hAnsi="Cambria Math"/>
                <w:lang w:val="zh-CN"/>
              </w:rPr>
              <m:t>Q</m:t>
            </m:r>
          </m:e>
          <m:sub>
            <m:r>
              <w:rPr>
                <w:rFonts w:ascii="Cambria Math" w:hAnsi="Cambria Math"/>
                <w:lang w:val="zh-CN"/>
              </w:rPr>
              <m:t>12</m:t>
            </m:r>
          </m:sub>
        </m:sSub>
      </m:oMath>
      <w:r w:rsidRPr="00E2714F">
        <w:rPr>
          <w:rFonts w:hint="eastAsia"/>
          <w:lang w:val="zh-CN"/>
        </w:rPr>
        <w:t>后在输出端反相，实现了</w:t>
      </w:r>
      <w:proofErr w:type="gramStart"/>
      <w:r w:rsidRPr="00E2714F">
        <w:rPr>
          <w:rFonts w:hint="eastAsia"/>
          <w:lang w:val="zh-CN"/>
        </w:rPr>
        <w:t>差分转单</w:t>
      </w:r>
      <w:proofErr w:type="gramEnd"/>
      <w:r w:rsidRPr="00E2714F">
        <w:rPr>
          <w:rFonts w:hint="eastAsia"/>
          <w:lang w:val="zh-CN"/>
        </w:rPr>
        <w:t>端的功能。通过调整晶体管尺寸和优化偏置电压，输出阻抗在工作频段内接近</w:t>
      </w:r>
      <w:r>
        <w:rPr>
          <w:rFonts w:hint="eastAsia"/>
          <w:lang w:val="zh-CN"/>
        </w:rPr>
        <w:t>5</w:t>
      </w:r>
      <w:r>
        <w:rPr>
          <w:lang w:val="zh-CN"/>
        </w:rPr>
        <w:t>0</w:t>
      </w:r>
      <m:oMath>
        <m:r>
          <m:rPr>
            <m:sty m:val="p"/>
          </m:rPr>
          <w:rPr>
            <w:rFonts w:ascii="Cambria Math" w:hAnsi="Cambria Math"/>
            <w:lang w:val="zh-CN"/>
          </w:rPr>
          <m:t>Ω</m:t>
        </m:r>
      </m:oMath>
      <w:r w:rsidRPr="00E2714F">
        <w:rPr>
          <w:rFonts w:hint="eastAsia"/>
          <w:lang w:val="zh-CN"/>
        </w:rPr>
        <w:t>。</w:t>
      </w:r>
    </w:p>
    <w:p w14:paraId="521F24C1" w14:textId="77777777" w:rsidR="00A50C6C" w:rsidRPr="00D278B7" w:rsidRDefault="00A50C6C" w:rsidP="00A50C6C">
      <w:pPr>
        <w:pStyle w:val="3"/>
      </w:pPr>
      <w:bookmarkStart w:id="21" w:name="_插损补偿放大电路"/>
      <w:bookmarkEnd w:id="21"/>
      <w:proofErr w:type="gramStart"/>
      <w:r>
        <w:rPr>
          <w:rFonts w:hint="eastAsia"/>
        </w:rPr>
        <w:lastRenderedPageBreak/>
        <w:t>插损补偿</w:t>
      </w:r>
      <w:proofErr w:type="gramEnd"/>
      <w:r>
        <w:rPr>
          <w:rFonts w:hint="eastAsia"/>
        </w:rPr>
        <w:t>放大电路</w:t>
      </w:r>
    </w:p>
    <w:p w14:paraId="0FD1D47C" w14:textId="3391209F" w:rsidR="00A50C6C" w:rsidRPr="00A16A04" w:rsidRDefault="00A50C6C" w:rsidP="00A50C6C">
      <w:pPr>
        <w:ind w:firstLine="520"/>
        <w:rPr>
          <w:lang w:val="zh-CN"/>
        </w:rPr>
      </w:pPr>
      <w:r>
        <w:rPr>
          <w:noProof/>
        </w:rPr>
        <w:drawing>
          <wp:anchor distT="0" distB="0" distL="114300" distR="114300" simplePos="0" relativeHeight="251893760" behindDoc="0" locked="0" layoutInCell="1" allowOverlap="1" wp14:anchorId="6ABD831C" wp14:editId="035BB29A">
            <wp:simplePos x="0" y="0"/>
            <wp:positionH relativeFrom="margin">
              <wp:align>center</wp:align>
            </wp:positionH>
            <wp:positionV relativeFrom="paragraph">
              <wp:posOffset>1293108</wp:posOffset>
            </wp:positionV>
            <wp:extent cx="2814320" cy="2659380"/>
            <wp:effectExtent l="0" t="0" r="5080" b="762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14320" cy="2659380"/>
                    </a:xfrm>
                    <a:prstGeom prst="rect">
                      <a:avLst/>
                    </a:prstGeom>
                  </pic:spPr>
                </pic:pic>
              </a:graphicData>
            </a:graphic>
            <wp14:sizeRelH relativeFrom="margin">
              <wp14:pctWidth>0</wp14:pctWidth>
            </wp14:sizeRelH>
            <wp14:sizeRelV relativeFrom="margin">
              <wp14:pctHeight>0</wp14:pctHeight>
            </wp14:sizeRelV>
          </wp:anchor>
        </w:drawing>
      </w:r>
      <w:r w:rsidRPr="001614B6">
        <w:rPr>
          <w:rFonts w:hint="eastAsia"/>
          <w:lang w:val="zh-CN"/>
        </w:rPr>
        <w:t>本设计对有源移相器的增益要求较高，而移相器前级</w:t>
      </w:r>
      <w:r w:rsidRPr="001614B6">
        <w:rPr>
          <w:rFonts w:hint="eastAsia"/>
          <w:lang w:val="zh-CN"/>
        </w:rPr>
        <w:t xml:space="preserve"> Marchand </w:t>
      </w:r>
      <w:r w:rsidRPr="001614B6">
        <w:rPr>
          <w:rFonts w:hint="eastAsia"/>
          <w:lang w:val="zh-CN"/>
        </w:rPr>
        <w:t>无源巴伦和多相滤波器</w:t>
      </w:r>
      <w:proofErr w:type="gramStart"/>
      <w:r w:rsidRPr="001614B6">
        <w:rPr>
          <w:rFonts w:hint="eastAsia"/>
          <w:lang w:val="zh-CN"/>
        </w:rPr>
        <w:t>的插损较大</w:t>
      </w:r>
      <w:proofErr w:type="gramEnd"/>
      <w:r w:rsidRPr="001614B6">
        <w:rPr>
          <w:rFonts w:hint="eastAsia"/>
          <w:lang w:val="zh-CN"/>
        </w:rPr>
        <w:t>，因此本设计在有源移相器末级加入</w:t>
      </w:r>
      <w:proofErr w:type="gramStart"/>
      <w:r w:rsidRPr="001614B6">
        <w:rPr>
          <w:rFonts w:hint="eastAsia"/>
          <w:lang w:val="zh-CN"/>
        </w:rPr>
        <w:t>一个插损补偿</w:t>
      </w:r>
      <w:proofErr w:type="gramEnd"/>
      <w:r w:rsidRPr="001614B6">
        <w:rPr>
          <w:rFonts w:hint="eastAsia"/>
          <w:lang w:val="zh-CN"/>
        </w:rPr>
        <w:t>放大器以补偿整体移相器的增益。图</w:t>
      </w:r>
      <w:r>
        <w:rPr>
          <w:lang w:val="zh-CN"/>
        </w:rPr>
        <w:t>5.6</w:t>
      </w:r>
      <w:proofErr w:type="gramStart"/>
      <w:r w:rsidRPr="001614B6">
        <w:rPr>
          <w:rFonts w:hint="eastAsia"/>
          <w:lang w:val="zh-CN"/>
        </w:rPr>
        <w:t>为插损补偿</w:t>
      </w:r>
      <w:proofErr w:type="gramEnd"/>
      <w:r w:rsidRPr="001614B6">
        <w:rPr>
          <w:rFonts w:hint="eastAsia"/>
          <w:lang w:val="zh-CN"/>
        </w:rPr>
        <w:t>放大器电路图</w:t>
      </w:r>
      <w:r w:rsidR="00EF4C60" w:rsidRPr="00EF4C60">
        <w:rPr>
          <w:rFonts w:hint="eastAsia"/>
          <w:vertAlign w:val="superscript"/>
          <w:lang w:val="zh-CN"/>
        </w:rPr>
        <w:t>[</w:t>
      </w:r>
      <w:r w:rsidR="00EF4C60" w:rsidRPr="00EF4C60">
        <w:rPr>
          <w:vertAlign w:val="superscript"/>
          <w:lang w:val="zh-CN"/>
        </w:rPr>
        <w:t>23]</w:t>
      </w:r>
      <w:r w:rsidRPr="001614B6">
        <w:rPr>
          <w:rFonts w:hint="eastAsia"/>
          <w:lang w:val="zh-CN"/>
        </w:rPr>
        <w:t>，为了充分补偿有源移相器的增益，该电路采用两级级联的放大器结构。考虑到本设计的工作带宽较宽，该放大器采用并联峰化结构来扩展工作带宽</w:t>
      </w:r>
      <w:r>
        <w:rPr>
          <w:rFonts w:hint="eastAsia"/>
          <w:lang w:val="zh-CN"/>
        </w:rPr>
        <w:t>。</w:t>
      </w:r>
    </w:p>
    <w:p w14:paraId="625C164E" w14:textId="77777777" w:rsidR="00A50C6C" w:rsidRDefault="00A50C6C" w:rsidP="00BE6204">
      <w:pPr>
        <w:ind w:firstLineChars="76" w:firstLine="198"/>
        <w:jc w:val="center"/>
        <w:rPr>
          <w:lang w:val="zh-CN"/>
        </w:rPr>
      </w:pPr>
      <w:r>
        <w:rPr>
          <w:rFonts w:hint="eastAsia"/>
          <w:lang w:val="zh-CN"/>
        </w:rPr>
        <w:t>图</w:t>
      </w:r>
      <w:r>
        <w:rPr>
          <w:rFonts w:hint="eastAsia"/>
          <w:lang w:val="zh-CN"/>
        </w:rPr>
        <w:t>5</w:t>
      </w:r>
      <w:r>
        <w:rPr>
          <w:lang w:val="zh-CN"/>
        </w:rPr>
        <w:t xml:space="preserve">.6 </w:t>
      </w:r>
      <w:proofErr w:type="gramStart"/>
      <w:r>
        <w:rPr>
          <w:rFonts w:hint="eastAsia"/>
          <w:lang w:val="zh-CN"/>
        </w:rPr>
        <w:t>插损补偿</w:t>
      </w:r>
      <w:proofErr w:type="gramEnd"/>
      <w:r>
        <w:rPr>
          <w:rFonts w:hint="eastAsia"/>
          <w:lang w:val="zh-CN"/>
        </w:rPr>
        <w:t>放大电路</w:t>
      </w:r>
    </w:p>
    <w:p w14:paraId="1FE43EE2" w14:textId="20CC5BF2" w:rsidR="00BE6204" w:rsidRPr="00BE6204" w:rsidRDefault="00BE6204" w:rsidP="00BE6204">
      <w:pPr>
        <w:pStyle w:val="2"/>
      </w:pPr>
      <w:bookmarkStart w:id="22" w:name="_进度安排"/>
      <w:bookmarkEnd w:id="22"/>
      <w:r>
        <w:rPr>
          <w:rFonts w:hint="eastAsia"/>
        </w:rPr>
        <w:t>进度安排</w:t>
      </w:r>
    </w:p>
    <w:p w14:paraId="766B635E" w14:textId="77777777" w:rsidR="00BE6204" w:rsidRDefault="00BE6204" w:rsidP="00BE6204">
      <w:pPr>
        <w:ind w:firstLine="520"/>
      </w:pPr>
      <w:r>
        <w:t>2</w:t>
      </w:r>
      <w:r>
        <w:rPr>
          <w:rFonts w:hint="eastAsia"/>
        </w:rPr>
        <w:t>02</w:t>
      </w:r>
      <w:r>
        <w:t>4</w:t>
      </w:r>
      <w:r>
        <w:rPr>
          <w:rFonts w:hint="eastAsia"/>
        </w:rPr>
        <w:t>.</w:t>
      </w:r>
      <w:r>
        <w:t>6</w:t>
      </w:r>
      <w:r>
        <w:rPr>
          <w:rFonts w:hint="eastAsia"/>
        </w:rPr>
        <w:t>-20</w:t>
      </w:r>
      <w:r>
        <w:t>25</w:t>
      </w:r>
      <w:r>
        <w:rPr>
          <w:rFonts w:hint="eastAsia"/>
        </w:rPr>
        <w:t>.</w:t>
      </w:r>
      <w:r>
        <w:t>6</w:t>
      </w:r>
      <w:r>
        <w:rPr>
          <w:rFonts w:hint="eastAsia"/>
        </w:rPr>
        <w:t xml:space="preserve"> </w:t>
      </w:r>
      <w:r>
        <w:rPr>
          <w:rFonts w:hint="eastAsia"/>
        </w:rPr>
        <w:t>根据确定好的设计方案，进行宽带功率放大器的设计、仿真与优化；学习并完成版图绘制，完成联合仿真与优化。根据前面的电路分析与已有的仿真结果，目前仍然需要对前级电路中的</w:t>
      </w:r>
      <w:proofErr w:type="spellStart"/>
      <w:r>
        <w:rPr>
          <w:rFonts w:hint="eastAsia"/>
        </w:rPr>
        <w:t>Marchan</w:t>
      </w:r>
      <w:proofErr w:type="spellEnd"/>
      <w:r>
        <w:t xml:space="preserve"> B</w:t>
      </w:r>
      <w:r>
        <w:rPr>
          <w:rFonts w:hint="eastAsia"/>
        </w:rPr>
        <w:t>alun</w:t>
      </w:r>
      <w:r>
        <w:rPr>
          <w:rFonts w:hint="eastAsia"/>
        </w:rPr>
        <w:t>与正交信号生成电路进行优化与改进，以进一步减小由其产生的相移误差与幅度误差。同时，在版图绘制中，由于晶体管及电路走线所引起的寄生效应对差分信号的影响也不容忽视，需要在电路布局时小心处理。</w:t>
      </w:r>
    </w:p>
    <w:p w14:paraId="10D00F4D" w14:textId="77777777" w:rsidR="00BE6204" w:rsidRDefault="00BE6204" w:rsidP="00BE6204">
      <w:pPr>
        <w:ind w:firstLine="520"/>
      </w:pPr>
      <w:r>
        <w:rPr>
          <w:rFonts w:hint="eastAsia"/>
        </w:rPr>
        <w:t>202</w:t>
      </w:r>
      <w:r>
        <w:t>5</w:t>
      </w:r>
      <w:r>
        <w:rPr>
          <w:rFonts w:hint="eastAsia"/>
        </w:rPr>
        <w:t>.</w:t>
      </w:r>
      <w:r>
        <w:t>6</w:t>
      </w:r>
      <w:r>
        <w:rPr>
          <w:rFonts w:hint="eastAsia"/>
        </w:rPr>
        <w:t>-202</w:t>
      </w:r>
      <w:r>
        <w:t>5</w:t>
      </w:r>
      <w:r>
        <w:rPr>
          <w:rFonts w:hint="eastAsia"/>
        </w:rPr>
        <w:t xml:space="preserve">.12 </w:t>
      </w:r>
      <w:r>
        <w:rPr>
          <w:rFonts w:hint="eastAsia"/>
        </w:rPr>
        <w:t>提交版图，进行所设计有源移相器的流片；</w:t>
      </w:r>
      <w:proofErr w:type="gramStart"/>
      <w:r>
        <w:rPr>
          <w:rFonts w:hint="eastAsia"/>
        </w:rPr>
        <w:t>等待流片的</w:t>
      </w:r>
      <w:proofErr w:type="gramEnd"/>
      <w:r>
        <w:rPr>
          <w:rFonts w:hint="eastAsia"/>
        </w:rPr>
        <w:t>同时，学习芯片的测试与测试代码的编写。</w:t>
      </w:r>
    </w:p>
    <w:p w14:paraId="2DFB00F7" w14:textId="5AF01DB1" w:rsidR="00BE6204" w:rsidRPr="00BE6204" w:rsidRDefault="00BE6204" w:rsidP="00BE6204">
      <w:pPr>
        <w:ind w:firstLine="520"/>
        <w:sectPr w:rsidR="00BE6204" w:rsidRPr="00BE6204" w:rsidSect="00B74B52">
          <w:headerReference w:type="default" r:id="rId27"/>
          <w:pgSz w:w="11906" w:h="16838" w:code="9"/>
          <w:pgMar w:top="1701" w:right="1701" w:bottom="1701" w:left="1701" w:header="1247" w:footer="1247" w:gutter="0"/>
          <w:cols w:space="425"/>
          <w:docGrid w:type="linesAndChars" w:linePitch="326" w:charSpace="4096"/>
        </w:sectPr>
      </w:pPr>
      <w:r>
        <w:rPr>
          <w:rFonts w:hint="eastAsia"/>
        </w:rPr>
        <w:t>202</w:t>
      </w:r>
      <w:r>
        <w:t>5</w:t>
      </w:r>
      <w:r>
        <w:rPr>
          <w:rFonts w:hint="eastAsia"/>
        </w:rPr>
        <w:t>.12-202</w:t>
      </w:r>
      <w:r>
        <w:t>6</w:t>
      </w:r>
      <w:r>
        <w:rPr>
          <w:rFonts w:hint="eastAsia"/>
        </w:rPr>
        <w:t xml:space="preserve">.4 </w:t>
      </w:r>
      <w:r>
        <w:rPr>
          <w:rFonts w:hint="eastAsia"/>
        </w:rPr>
        <w:t>在拿到实物芯片之后进行测试，根据设计的芯片以及测试结果，进行文献调研，完成毕业论文的撰写。</w:t>
      </w:r>
    </w:p>
    <w:p w14:paraId="6D61C492" w14:textId="18B5E418" w:rsidR="009A562B" w:rsidRDefault="00587347" w:rsidP="00BE6204">
      <w:pPr>
        <w:pStyle w:val="1"/>
      </w:pPr>
      <w:bookmarkStart w:id="23" w:name="_Toc96502117"/>
      <w:bookmarkStart w:id="24" w:name="_为完成课题已具备和所需的条件与经费"/>
      <w:bookmarkEnd w:id="24"/>
      <w:r w:rsidRPr="00587347">
        <w:rPr>
          <w:rFonts w:hint="eastAsia"/>
        </w:rPr>
        <w:lastRenderedPageBreak/>
        <w:t>为完成课题已具备和所需的条件与经费</w:t>
      </w:r>
      <w:bookmarkEnd w:id="23"/>
    </w:p>
    <w:p w14:paraId="26F8F503" w14:textId="77777777" w:rsidR="00BE6204" w:rsidRPr="005B6ADC" w:rsidRDefault="00BE6204" w:rsidP="00BE6204">
      <w:pPr>
        <w:pStyle w:val="ae"/>
        <w:ind w:firstLine="520"/>
      </w:pPr>
      <w:r w:rsidRPr="005B6ADC">
        <w:t>报告提交人目前就读于南方科技大学深港微电子学院。该学院为国家示范性微电子学院。学院建有一流的科研平台，</w:t>
      </w:r>
      <w:proofErr w:type="gramStart"/>
      <w:r w:rsidRPr="005B6ADC">
        <w:t>微纳工艺</w:t>
      </w:r>
      <w:proofErr w:type="gramEnd"/>
      <w:r w:rsidRPr="005B6ADC">
        <w:t>研发平台和</w:t>
      </w:r>
      <w:r w:rsidRPr="005B6ADC">
        <w:t>IC</w:t>
      </w:r>
      <w:r w:rsidRPr="005B6ADC">
        <w:t>设计与测试平台，聚焦集成电路设计方法学、集成电路芯片设计、集成电路制造与工艺、</w:t>
      </w:r>
      <w:proofErr w:type="gramStart"/>
      <w:r w:rsidRPr="005B6ADC">
        <w:t>微纳系统与集成四</w:t>
      </w:r>
      <w:proofErr w:type="gramEnd"/>
      <w:r w:rsidRPr="005B6ADC">
        <w:t>大研究方向展开科学研究，在科研领域已获得多个国家级和省市级资质，包括国家示范性微电子学院（全国</w:t>
      </w:r>
      <w:r w:rsidRPr="005B6ADC">
        <w:t>28</w:t>
      </w:r>
      <w:r w:rsidRPr="005B6ADC">
        <w:t>家，华南地区仅有</w:t>
      </w:r>
      <w:r w:rsidRPr="005B6ADC">
        <w:t>3</w:t>
      </w:r>
      <w:r w:rsidRPr="005B6ADC">
        <w:t>家），教育部未来通信集成电路工程研究中心，广东省</w:t>
      </w:r>
      <w:proofErr w:type="spellStart"/>
      <w:r w:rsidRPr="005B6ADC">
        <w:t>GaN</w:t>
      </w:r>
      <w:proofErr w:type="spellEnd"/>
      <w:r w:rsidRPr="005B6ADC">
        <w:t>器件工程技术研究中心，广东省三维集成工程研究中心和深圳市第三代半导体器件重点实验室。学院与国际知名企业</w:t>
      </w:r>
      <w:r w:rsidRPr="005B6ADC">
        <w:t xml:space="preserve">Synopsys </w:t>
      </w:r>
      <w:r w:rsidRPr="005B6ADC">
        <w:t>和国内华大九天、</w:t>
      </w:r>
      <w:proofErr w:type="gramStart"/>
      <w:r w:rsidRPr="005B6ADC">
        <w:t>鸿芯微纳</w:t>
      </w:r>
      <w:proofErr w:type="gramEnd"/>
      <w:r w:rsidRPr="005B6ADC">
        <w:t>等厂商合作，搭建</w:t>
      </w:r>
      <w:r w:rsidRPr="005B6ADC">
        <w:t xml:space="preserve">IC </w:t>
      </w:r>
      <w:r w:rsidRPr="005B6ADC">
        <w:t>设计</w:t>
      </w:r>
      <w:r w:rsidRPr="005B6ADC">
        <w:t xml:space="preserve">EDA </w:t>
      </w:r>
      <w:r w:rsidRPr="005B6ADC">
        <w:t>支撑平台（大学计划），该平台涵盖了</w:t>
      </w:r>
      <w:r w:rsidRPr="005B6ADC">
        <w:t>Digital ASIC</w:t>
      </w:r>
      <w:r w:rsidRPr="005B6ADC">
        <w:t>、</w:t>
      </w:r>
      <w:r w:rsidRPr="005B6ADC">
        <w:t>Mixed-Signal IC</w:t>
      </w:r>
      <w:r w:rsidRPr="005B6ADC">
        <w:t>、</w:t>
      </w:r>
      <w:r w:rsidRPr="005B6ADC">
        <w:t>Analog IC</w:t>
      </w:r>
      <w:r w:rsidRPr="005B6ADC">
        <w:t>、</w:t>
      </w:r>
      <w:r w:rsidRPr="005B6ADC">
        <w:t>RF IC</w:t>
      </w:r>
      <w:r w:rsidRPr="005B6ADC">
        <w:t>、</w:t>
      </w:r>
      <w:proofErr w:type="gramStart"/>
      <w:r w:rsidRPr="005B6ADC">
        <w:t>三代半</w:t>
      </w:r>
      <w:proofErr w:type="gramEnd"/>
      <w:r w:rsidRPr="005B6ADC">
        <w:t>专用</w:t>
      </w:r>
      <w:r w:rsidRPr="005B6ADC">
        <w:t>EDA</w:t>
      </w:r>
      <w:r w:rsidRPr="005B6ADC">
        <w:t>、</w:t>
      </w:r>
      <w:r w:rsidRPr="005B6ADC">
        <w:t xml:space="preserve">SoC </w:t>
      </w:r>
      <w:r w:rsidRPr="005B6ADC">
        <w:t>在内的多种集成电路设计所需的软件和硬件支持。</w:t>
      </w:r>
    </w:p>
    <w:p w14:paraId="37DC3282" w14:textId="7079BB5D" w:rsidR="00BE6204" w:rsidRPr="005B6ADC" w:rsidRDefault="00BE6204" w:rsidP="00BE6204">
      <w:pPr>
        <w:pStyle w:val="ae"/>
        <w:ind w:firstLine="520"/>
      </w:pPr>
      <w:r w:rsidRPr="005B6ADC">
        <w:t>本课题的开展将依托的未来通信集成电路教育部工程研究中心，是由南方科技大学深港微电子学院与前沿与交叉科学研究院牵头建设的聚焦于未来通信（例如</w:t>
      </w:r>
      <w:r w:rsidRPr="005B6ADC">
        <w:t>5G</w:t>
      </w:r>
      <w:r w:rsidRPr="005B6ADC">
        <w:t>、</w:t>
      </w:r>
      <w:r w:rsidRPr="005B6ADC">
        <w:t>6G</w:t>
      </w:r>
      <w:r w:rsidRPr="005B6ADC">
        <w:t>等）集成电路领域的教育部工程研究中心。未来通信</w:t>
      </w:r>
      <w:r w:rsidRPr="005B6ADC">
        <w:t>IC</w:t>
      </w:r>
      <w:r w:rsidRPr="005B6ADC">
        <w:t>工程中心以国家科学与技术发展规划为指导，精准对接我国</w:t>
      </w:r>
      <w:r w:rsidRPr="005B6ADC">
        <w:t>“</w:t>
      </w:r>
      <w:r w:rsidRPr="005B6ADC">
        <w:t>以创新驱动</w:t>
      </w:r>
      <w:r w:rsidRPr="005B6ADC">
        <w:t>5G</w:t>
      </w:r>
      <w:r w:rsidRPr="005B6ADC">
        <w:t>发展，突破关键核心技术</w:t>
      </w:r>
      <w:r w:rsidRPr="005B6ADC">
        <w:t>”</w:t>
      </w:r>
      <w:r w:rsidRPr="005B6ADC">
        <w:t>等的战略需求，针对适用于当前</w:t>
      </w:r>
      <w:r w:rsidRPr="005B6ADC">
        <w:t>5G</w:t>
      </w:r>
      <w:r w:rsidRPr="005B6ADC">
        <w:t>和未来通信应用集成电路关键共性技术的下一代通信系统展开研究。中心已建立世界一流的</w:t>
      </w:r>
      <w:r w:rsidRPr="005B6ADC">
        <w:t xml:space="preserve">IC </w:t>
      </w:r>
      <w:r w:rsidRPr="005B6ADC">
        <w:t>设计与测试平台，包括能够在微波和毫米波波段完成测试的网络分析仪、频谱分析仪、信号源、任意波形发生器以及其他高性能存储示波器等关键设备</w:t>
      </w:r>
      <w:r w:rsidRPr="00AE07FD">
        <w:t>（图</w:t>
      </w:r>
      <w:r w:rsidRPr="00AE07FD">
        <w:t>6-1</w:t>
      </w:r>
      <w:r w:rsidRPr="00AE07FD">
        <w:t>）</w:t>
      </w:r>
      <w:r w:rsidRPr="005B6ADC">
        <w:t>，可很好地满足本项目中关于</w:t>
      </w:r>
      <w:proofErr w:type="spellStart"/>
      <w:r>
        <w:rPr>
          <w:rFonts w:hint="eastAsia"/>
        </w:rPr>
        <w:t>S</w:t>
      </w:r>
      <w:r>
        <w:t>iGe</w:t>
      </w:r>
      <w:proofErr w:type="spellEnd"/>
      <w:r>
        <w:t xml:space="preserve"> </w:t>
      </w:r>
      <w:proofErr w:type="spellStart"/>
      <w:r>
        <w:t>BiCMOS</w:t>
      </w:r>
      <w:proofErr w:type="spellEnd"/>
      <w:r>
        <w:rPr>
          <w:rFonts w:hint="eastAsia"/>
        </w:rPr>
        <w:t>宽带有源移相器</w:t>
      </w:r>
      <w:r w:rsidRPr="005B6ADC">
        <w:t>的测试和调试需求。另外，在射频电路的测试技能和加工要求方面，报告人的导师方小虎教授在多年的科研过程中，已经积累了大量的实践和调试技能，可以为本项目提供坚实的保障。课题组目前承担的深圳市科研项目（深圳市技术攻关重点</w:t>
      </w:r>
      <w:proofErr w:type="gramStart"/>
      <w:r w:rsidRPr="005B6ADC">
        <w:t>项目</w:t>
      </w:r>
      <w:r w:rsidRPr="005B6ADC">
        <w:t>—</w:t>
      </w:r>
      <w:r w:rsidRPr="005B6ADC">
        <w:t>重</w:t>
      </w:r>
      <w:proofErr w:type="gramEnd"/>
      <w:r w:rsidRPr="005B6ADC">
        <w:t>2022N052“</w:t>
      </w:r>
      <w:r w:rsidRPr="005B6ADC">
        <w:t>面向</w:t>
      </w:r>
      <w:r w:rsidRPr="005B6ADC">
        <w:t>6G</w:t>
      </w:r>
      <w:r w:rsidRPr="005B6ADC">
        <w:t>和卫星通信的多模多频射频前端芯片关键技术研究</w:t>
      </w:r>
      <w:r w:rsidRPr="005B6ADC">
        <w:t>”</w:t>
      </w:r>
      <w:r w:rsidRPr="005B6ADC">
        <w:t>，深圳市基础研究重点项目</w:t>
      </w:r>
      <w:r w:rsidRPr="005B6ADC">
        <w:t>—</w:t>
      </w:r>
      <w:r w:rsidRPr="005B6ADC">
        <w:t>基</w:t>
      </w:r>
      <w:r w:rsidRPr="005B6ADC">
        <w:t>202200685G“</w:t>
      </w:r>
      <w:r w:rsidRPr="005B6ADC">
        <w:t>高低</w:t>
      </w:r>
      <w:proofErr w:type="gramStart"/>
      <w:r w:rsidRPr="005B6ADC">
        <w:t>轨</w:t>
      </w:r>
      <w:proofErr w:type="gramEnd"/>
      <w:r w:rsidRPr="005B6ADC">
        <w:t>卫星通信融合的射频前端和滤波器芯片设计研究</w:t>
      </w:r>
      <w:r w:rsidRPr="005B6ADC">
        <w:t>”</w:t>
      </w:r>
      <w:r w:rsidRPr="005B6ADC">
        <w:t>）。</w:t>
      </w:r>
      <w:r w:rsidRPr="005B6ADC">
        <w:lastRenderedPageBreak/>
        <w:t>将</w:t>
      </w:r>
      <w:r w:rsidRPr="005B6ADC">
        <w:rPr>
          <w:noProof/>
        </w:rPr>
        <w:drawing>
          <wp:anchor distT="0" distB="0" distL="114300" distR="114300" simplePos="0" relativeHeight="251895808" behindDoc="0" locked="0" layoutInCell="1" allowOverlap="1" wp14:anchorId="793D0EC1" wp14:editId="366C0709">
            <wp:simplePos x="0" y="0"/>
            <wp:positionH relativeFrom="column">
              <wp:posOffset>337185</wp:posOffset>
            </wp:positionH>
            <wp:positionV relativeFrom="paragraph">
              <wp:posOffset>302895</wp:posOffset>
            </wp:positionV>
            <wp:extent cx="5039995" cy="2127885"/>
            <wp:effectExtent l="0" t="0" r="8255" b="571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print">
                      <a:extLst>
                        <a:ext uri="{28A0092B-C50C-407E-A947-70E740481C1C}">
                          <a14:useLocalDpi xmlns:a14="http://schemas.microsoft.com/office/drawing/2010/main" val="0"/>
                        </a:ext>
                      </a:extLst>
                    </a:blip>
                    <a:srcRect b="1313"/>
                    <a:stretch/>
                  </pic:blipFill>
                  <pic:spPr bwMode="auto">
                    <a:xfrm>
                      <a:off x="0" y="0"/>
                      <a:ext cx="5039995" cy="2127885"/>
                    </a:xfrm>
                    <a:prstGeom prst="rect">
                      <a:avLst/>
                    </a:prstGeom>
                    <a:solidFill>
                      <a:srgbClr val="FFFFFF">
                        <a:shade val="85000"/>
                      </a:srgbClr>
                    </a:solidFill>
                    <a:ln w="88900" cap="sq">
                      <a:noFill/>
                      <a:miter lim="800000"/>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B6ADC">
        <w:t>为本课题中的研究提供经费支持。</w:t>
      </w:r>
    </w:p>
    <w:p w14:paraId="158A6478" w14:textId="77777777" w:rsidR="00BE6204" w:rsidRPr="005B6ADC" w:rsidRDefault="00BE6204" w:rsidP="00BE6204">
      <w:pPr>
        <w:spacing w:before="120" w:after="240"/>
        <w:ind w:firstLine="520"/>
        <w:rPr>
          <w:kern w:val="0"/>
        </w:rPr>
      </w:pPr>
      <w:r w:rsidRPr="005B6ADC">
        <w:rPr>
          <w:kern w:val="0"/>
        </w:rPr>
        <w:t>图</w:t>
      </w:r>
      <w:r>
        <w:rPr>
          <w:kern w:val="0"/>
        </w:rPr>
        <w:t>6-1</w:t>
      </w:r>
      <w:r w:rsidRPr="005B6ADC">
        <w:rPr>
          <w:kern w:val="0"/>
        </w:rPr>
        <w:t xml:space="preserve"> </w:t>
      </w:r>
      <w:r w:rsidRPr="005B6ADC">
        <w:rPr>
          <w:kern w:val="0"/>
        </w:rPr>
        <w:t>深港微电子学</w:t>
      </w:r>
      <w:proofErr w:type="gramStart"/>
      <w:r w:rsidRPr="005B6ADC">
        <w:rPr>
          <w:kern w:val="0"/>
        </w:rPr>
        <w:t>院未来</w:t>
      </w:r>
      <w:proofErr w:type="gramEnd"/>
      <w:r w:rsidRPr="005B6ADC">
        <w:rPr>
          <w:kern w:val="0"/>
        </w:rPr>
        <w:t>通信集成电路教育部工程研究中心微波与毫米波测试设备</w:t>
      </w:r>
    </w:p>
    <w:p w14:paraId="6D8DD510" w14:textId="36420E51" w:rsidR="009A562B" w:rsidRPr="00496D8D" w:rsidRDefault="009A562B" w:rsidP="00BA753C">
      <w:pPr>
        <w:ind w:firstLineChars="0" w:firstLine="0"/>
        <w:sectPr w:rsidR="009A562B" w:rsidRPr="00496D8D" w:rsidSect="00B74B52">
          <w:headerReference w:type="default" r:id="rId29"/>
          <w:pgSz w:w="11906" w:h="16838" w:code="9"/>
          <w:pgMar w:top="1701" w:right="1701" w:bottom="1701" w:left="1701" w:header="1247" w:footer="1247" w:gutter="0"/>
          <w:cols w:space="425"/>
          <w:docGrid w:type="linesAndChars" w:linePitch="326" w:charSpace="4096"/>
        </w:sectPr>
      </w:pPr>
    </w:p>
    <w:p w14:paraId="7533C48A" w14:textId="3A110AD6" w:rsidR="009A562B" w:rsidRPr="00352F22" w:rsidRDefault="000872AC" w:rsidP="00915B36">
      <w:pPr>
        <w:pStyle w:val="1"/>
      </w:pPr>
      <w:bookmarkStart w:id="25" w:name="_Toc96502120"/>
      <w:bookmarkStart w:id="26" w:name="_预计研究过程中可能遇到的困难和问题及其解决措施"/>
      <w:bookmarkEnd w:id="26"/>
      <w:r w:rsidRPr="000872AC">
        <w:rPr>
          <w:rFonts w:hint="eastAsia"/>
        </w:rPr>
        <w:lastRenderedPageBreak/>
        <w:t>预计研究过程中可能遇到的困难和问题及其解决措施</w:t>
      </w:r>
      <w:bookmarkEnd w:id="25"/>
    </w:p>
    <w:p w14:paraId="22E99951" w14:textId="77777777" w:rsidR="00585DFD" w:rsidRDefault="00585DFD" w:rsidP="00585DFD">
      <w:pPr>
        <w:ind w:firstLine="520"/>
      </w:pPr>
      <w:r>
        <w:rPr>
          <w:rFonts w:hint="eastAsia"/>
        </w:rPr>
        <w:t>理论分析方面：由于缺少设计经验，尽管在阅读了大量参考文献之后，报告人仍然可能遇到难以将理论分析和实际设计</w:t>
      </w:r>
      <w:proofErr w:type="gramStart"/>
      <w:r>
        <w:rPr>
          <w:rFonts w:hint="eastAsia"/>
        </w:rPr>
        <w:t>融汇贯通</w:t>
      </w:r>
      <w:proofErr w:type="gramEnd"/>
      <w:r>
        <w:rPr>
          <w:rFonts w:hint="eastAsia"/>
        </w:rPr>
        <w:t>的问题，无法将理论应用到实践中来。应对该问题，报告人首先可以查阅更多分析了实际仿真过程的论文，另一方面可以请教导师或者有经验的师兄师姐。</w:t>
      </w:r>
    </w:p>
    <w:p w14:paraId="76AB860C" w14:textId="6166D85C" w:rsidR="00585DFD" w:rsidRDefault="00585DFD" w:rsidP="00585DFD">
      <w:pPr>
        <w:ind w:firstLineChars="0" w:firstLine="520"/>
      </w:pPr>
      <w:r>
        <w:rPr>
          <w:rFonts w:hint="eastAsia"/>
        </w:rPr>
        <w:t>电路仿真和设计：由于缺乏射频前端电路的设计经验，报告人在电路仿真过程中可能会遇到由于仿真设计不正确导致报错、对有源移相器的设计流程不熟悉、在仿真结果未达到指标的情况下无法及时做出正确的电路结构修改等。针对该问题，报告人需要查阅仿真相关的书籍与文献，经常向导师汇报进度，及时得到电路设计的不当之处与正确的指导。此外，由于报告人目前没有绘制射频电路版图的经验，且基于</w:t>
      </w:r>
      <w:r>
        <w:rPr>
          <w:rFonts w:hint="eastAsia"/>
        </w:rPr>
        <w:t>C</w:t>
      </w:r>
      <w:r>
        <w:t>MOS</w:t>
      </w:r>
      <w:r>
        <w:rPr>
          <w:rFonts w:hint="eastAsia"/>
        </w:rPr>
        <w:t>工艺的</w:t>
      </w:r>
      <w:r>
        <w:rPr>
          <w:rFonts w:hint="eastAsia"/>
        </w:rPr>
        <w:t>I</w:t>
      </w:r>
      <w:r>
        <w:t>C</w:t>
      </w:r>
      <w:r>
        <w:rPr>
          <w:rFonts w:hint="eastAsia"/>
        </w:rPr>
        <w:t>芯片的版图绘制十分考验技巧和经验，因此需要花费大量时间进行学习。</w:t>
      </w:r>
    </w:p>
    <w:p w14:paraId="2D428175" w14:textId="77777777" w:rsidR="00585DFD" w:rsidRDefault="00585DFD" w:rsidP="00585DFD">
      <w:pPr>
        <w:ind w:firstLineChars="0" w:firstLine="520"/>
      </w:pPr>
      <w:r>
        <w:rPr>
          <w:rFonts w:hint="eastAsia"/>
        </w:rPr>
        <w:t>芯片测试方面：报告人目前具有少量芯片测试的经验，后续在测试的过程中需要继续学习测试代码的编写、每个仪器的使用方法等。</w:t>
      </w:r>
    </w:p>
    <w:p w14:paraId="1FF4EA00" w14:textId="37144608" w:rsidR="009A562B" w:rsidRPr="00585DFD" w:rsidRDefault="009A562B" w:rsidP="00BA753C">
      <w:pPr>
        <w:pStyle w:val="1"/>
        <w:numPr>
          <w:ilvl w:val="0"/>
          <w:numId w:val="0"/>
        </w:numPr>
        <w:spacing w:before="0" w:after="0"/>
        <w:sectPr w:rsidR="009A562B" w:rsidRPr="00585DFD" w:rsidSect="00B74B52">
          <w:headerReference w:type="default" r:id="rId30"/>
          <w:pgSz w:w="11906" w:h="16838" w:code="9"/>
          <w:pgMar w:top="1701" w:right="1701" w:bottom="1701" w:left="1701" w:header="1247" w:footer="1247" w:gutter="0"/>
          <w:cols w:space="425"/>
          <w:docGrid w:type="linesAndChars" w:linePitch="326" w:charSpace="4096"/>
        </w:sectPr>
      </w:pPr>
    </w:p>
    <w:p w14:paraId="5B776EB5" w14:textId="7AF93F4C" w:rsidR="000A0CCE" w:rsidRPr="00585DFD" w:rsidRDefault="00FB340E" w:rsidP="00585DFD">
      <w:pPr>
        <w:pStyle w:val="1"/>
        <w:numPr>
          <w:ilvl w:val="0"/>
          <w:numId w:val="0"/>
        </w:numPr>
      </w:pPr>
      <w:bookmarkStart w:id="27" w:name="_Toc96502132"/>
      <w:bookmarkStart w:id="28" w:name="_参考文献"/>
      <w:bookmarkEnd w:id="28"/>
      <w:r>
        <w:rPr>
          <w:rFonts w:hint="eastAsia"/>
        </w:rPr>
        <w:lastRenderedPageBreak/>
        <w:t>参考文献</w:t>
      </w:r>
      <w:bookmarkEnd w:id="27"/>
    </w:p>
    <w:p w14:paraId="6A744DF9" w14:textId="04BD4B9C" w:rsidR="00E14445" w:rsidRPr="00C03785" w:rsidRDefault="00C03785" w:rsidP="00C03785">
      <w:pPr>
        <w:pStyle w:val="af8"/>
        <w:numPr>
          <w:ilvl w:val="0"/>
          <w:numId w:val="21"/>
        </w:numPr>
        <w:tabs>
          <w:tab w:val="left" w:pos="488"/>
        </w:tabs>
        <w:spacing w:before="60" w:line="320" w:lineRule="exact"/>
        <w:ind w:firstLineChars="0"/>
        <w:rPr>
          <w:kern w:val="0"/>
          <w:sz w:val="21"/>
          <w:szCs w:val="21"/>
        </w:rPr>
      </w:pPr>
      <w:proofErr w:type="spellStart"/>
      <w:r w:rsidRPr="00C03785">
        <w:rPr>
          <w:kern w:val="0"/>
          <w:sz w:val="21"/>
          <w:szCs w:val="21"/>
        </w:rPr>
        <w:t>Reggia</w:t>
      </w:r>
      <w:proofErr w:type="spellEnd"/>
      <w:r w:rsidRPr="00C03785">
        <w:rPr>
          <w:kern w:val="0"/>
          <w:sz w:val="21"/>
          <w:szCs w:val="21"/>
        </w:rPr>
        <w:t xml:space="preserve"> F, Spencer E G. A New Technique in Ferrite Phase Shifting for Beam Scanning of Microwave</w:t>
      </w:r>
      <w:r>
        <w:rPr>
          <w:kern w:val="0"/>
          <w:sz w:val="21"/>
          <w:szCs w:val="21"/>
        </w:rPr>
        <w:t xml:space="preserve"> </w:t>
      </w:r>
      <w:r w:rsidRPr="00C03785">
        <w:rPr>
          <w:kern w:val="0"/>
          <w:sz w:val="21"/>
          <w:szCs w:val="21"/>
        </w:rPr>
        <w:t>Antennas[J]. Proceedings of the Ire, 1957, 45(11):1510-1517</w:t>
      </w:r>
      <w:r w:rsidR="00E14445" w:rsidRPr="00C03785">
        <w:rPr>
          <w:rFonts w:hint="eastAsia"/>
          <w:kern w:val="0"/>
          <w:sz w:val="21"/>
          <w:szCs w:val="21"/>
        </w:rPr>
        <w:t>.</w:t>
      </w:r>
    </w:p>
    <w:p w14:paraId="0AE02B78" w14:textId="4D6C7229" w:rsidR="00E14445" w:rsidRPr="00C03785" w:rsidRDefault="00C03785" w:rsidP="00C03785">
      <w:pPr>
        <w:pStyle w:val="af8"/>
        <w:numPr>
          <w:ilvl w:val="0"/>
          <w:numId w:val="21"/>
        </w:numPr>
        <w:tabs>
          <w:tab w:val="left" w:pos="488"/>
        </w:tabs>
        <w:spacing w:before="60" w:line="320" w:lineRule="exact"/>
        <w:ind w:firstLineChars="0"/>
        <w:rPr>
          <w:kern w:val="0"/>
          <w:sz w:val="21"/>
          <w:szCs w:val="21"/>
        </w:rPr>
      </w:pPr>
      <w:r w:rsidRPr="00C03785">
        <w:rPr>
          <w:kern w:val="0"/>
          <w:sz w:val="21"/>
          <w:szCs w:val="21"/>
        </w:rPr>
        <w:t xml:space="preserve">M. A. </w:t>
      </w:r>
      <w:proofErr w:type="spellStart"/>
      <w:r w:rsidRPr="00C03785">
        <w:rPr>
          <w:kern w:val="0"/>
          <w:sz w:val="21"/>
          <w:szCs w:val="21"/>
        </w:rPr>
        <w:t>Treuhafat</w:t>
      </w:r>
      <w:proofErr w:type="spellEnd"/>
      <w:r w:rsidRPr="00C03785">
        <w:rPr>
          <w:kern w:val="0"/>
          <w:sz w:val="21"/>
          <w:szCs w:val="21"/>
        </w:rPr>
        <w:t xml:space="preserve"> and L. M. </w:t>
      </w:r>
      <w:proofErr w:type="spellStart"/>
      <w:r w:rsidRPr="00C03785">
        <w:rPr>
          <w:kern w:val="0"/>
          <w:sz w:val="21"/>
          <w:szCs w:val="21"/>
        </w:rPr>
        <w:t>Sliber</w:t>
      </w:r>
      <w:proofErr w:type="spellEnd"/>
      <w:r w:rsidRPr="00C03785">
        <w:rPr>
          <w:kern w:val="0"/>
          <w:sz w:val="21"/>
          <w:szCs w:val="21"/>
        </w:rPr>
        <w:t xml:space="preserve">. Use of microwave ferrite </w:t>
      </w:r>
      <w:proofErr w:type="spellStart"/>
      <w:r w:rsidRPr="00C03785">
        <w:rPr>
          <w:kern w:val="0"/>
          <w:sz w:val="21"/>
          <w:szCs w:val="21"/>
        </w:rPr>
        <w:t>toroids</w:t>
      </w:r>
      <w:proofErr w:type="spellEnd"/>
      <w:r w:rsidRPr="00C03785">
        <w:rPr>
          <w:kern w:val="0"/>
          <w:sz w:val="21"/>
          <w:szCs w:val="21"/>
        </w:rPr>
        <w:t xml:space="preserve"> to eliminate external magnets and</w:t>
      </w:r>
      <w:r>
        <w:rPr>
          <w:kern w:val="0"/>
          <w:sz w:val="21"/>
          <w:szCs w:val="21"/>
        </w:rPr>
        <w:t xml:space="preserve"> </w:t>
      </w:r>
      <w:r w:rsidRPr="00C03785">
        <w:rPr>
          <w:kern w:val="0"/>
          <w:sz w:val="21"/>
          <w:szCs w:val="21"/>
        </w:rPr>
        <w:t>reduce switching powers[J]. Proceedings of the Ire, 1958:1538</w:t>
      </w:r>
      <w:r w:rsidR="00E14445" w:rsidRPr="00C03785">
        <w:rPr>
          <w:rFonts w:hint="eastAsia"/>
          <w:kern w:val="0"/>
          <w:sz w:val="21"/>
          <w:szCs w:val="21"/>
        </w:rPr>
        <w:t>.</w:t>
      </w:r>
    </w:p>
    <w:p w14:paraId="54F03E2F" w14:textId="7D0B43CC" w:rsidR="00E14445" w:rsidRPr="00752E2B" w:rsidRDefault="00C03785" w:rsidP="00E14445">
      <w:pPr>
        <w:pStyle w:val="af8"/>
        <w:numPr>
          <w:ilvl w:val="0"/>
          <w:numId w:val="21"/>
        </w:numPr>
        <w:tabs>
          <w:tab w:val="left" w:pos="488"/>
        </w:tabs>
        <w:spacing w:before="60" w:line="320" w:lineRule="exact"/>
        <w:ind w:firstLineChars="0"/>
        <w:rPr>
          <w:kern w:val="0"/>
          <w:sz w:val="21"/>
          <w:szCs w:val="21"/>
        </w:rPr>
      </w:pPr>
      <w:r w:rsidRPr="00C03785">
        <w:rPr>
          <w:kern w:val="0"/>
          <w:sz w:val="21"/>
          <w:szCs w:val="21"/>
        </w:rPr>
        <w:t>White J F. Review of semiconductor microwave phase shifters[J]. Proceedings of the IEEE, 1968, 56</w:t>
      </w:r>
      <w:r w:rsidR="00E14445" w:rsidRPr="00752E2B">
        <w:rPr>
          <w:kern w:val="0"/>
          <w:sz w:val="21"/>
          <w:szCs w:val="21"/>
        </w:rPr>
        <w:t>.</w:t>
      </w:r>
    </w:p>
    <w:p w14:paraId="1F8E75A1" w14:textId="572E853C"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 xml:space="preserve">Wu P S, Chang H Y, Tsai M D, et al. </w:t>
      </w:r>
      <w:proofErr w:type="gramStart"/>
      <w:r w:rsidRPr="0075505D">
        <w:rPr>
          <w:kern w:val="0"/>
          <w:sz w:val="21"/>
          <w:szCs w:val="21"/>
        </w:rPr>
        <w:t>New</w:t>
      </w:r>
      <w:proofErr w:type="gramEnd"/>
      <w:r w:rsidRPr="0075505D">
        <w:rPr>
          <w:kern w:val="0"/>
          <w:sz w:val="21"/>
          <w:szCs w:val="21"/>
        </w:rPr>
        <w:t xml:space="preserve"> miniature 15-20-GHz continuous-phase/amplitude control</w:t>
      </w:r>
      <w:r>
        <w:rPr>
          <w:kern w:val="0"/>
          <w:sz w:val="21"/>
          <w:szCs w:val="21"/>
        </w:rPr>
        <w:t xml:space="preserve"> </w:t>
      </w:r>
      <w:r w:rsidRPr="0075505D">
        <w:rPr>
          <w:kern w:val="0"/>
          <w:sz w:val="21"/>
          <w:szCs w:val="21"/>
        </w:rPr>
        <w:t>MMICs using 0.18μm CMOS technology[J]. IEEE Transactions on Microwave Theory and Techniques,</w:t>
      </w:r>
      <w:r>
        <w:rPr>
          <w:kern w:val="0"/>
          <w:sz w:val="21"/>
          <w:szCs w:val="21"/>
        </w:rPr>
        <w:t xml:space="preserve"> </w:t>
      </w:r>
      <w:r w:rsidRPr="0075505D">
        <w:rPr>
          <w:kern w:val="0"/>
          <w:sz w:val="21"/>
          <w:szCs w:val="21"/>
        </w:rPr>
        <w:t>2006, 54(1):10-19</w:t>
      </w:r>
      <w:r w:rsidR="00E14445" w:rsidRPr="0075505D">
        <w:rPr>
          <w:rFonts w:hint="eastAsia"/>
          <w:kern w:val="0"/>
          <w:sz w:val="21"/>
          <w:szCs w:val="21"/>
        </w:rPr>
        <w:t>.</w:t>
      </w:r>
    </w:p>
    <w:p w14:paraId="37437230" w14:textId="1AE18464"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 xml:space="preserve">Xue W, Sales S, </w:t>
      </w:r>
      <w:proofErr w:type="spellStart"/>
      <w:r w:rsidRPr="0075505D">
        <w:rPr>
          <w:kern w:val="0"/>
          <w:sz w:val="21"/>
          <w:szCs w:val="21"/>
        </w:rPr>
        <w:t>Capmany</w:t>
      </w:r>
      <w:proofErr w:type="spellEnd"/>
      <w:r w:rsidRPr="0075505D">
        <w:rPr>
          <w:kern w:val="0"/>
          <w:sz w:val="21"/>
          <w:szCs w:val="21"/>
        </w:rPr>
        <w:t xml:space="preserve"> J, et al. Microwave phase shifter with controllable power response based on</w:t>
      </w:r>
      <w:r>
        <w:rPr>
          <w:kern w:val="0"/>
          <w:sz w:val="21"/>
          <w:szCs w:val="21"/>
        </w:rPr>
        <w:t xml:space="preserve"> </w:t>
      </w:r>
      <w:r w:rsidRPr="0075505D">
        <w:rPr>
          <w:kern w:val="0"/>
          <w:sz w:val="21"/>
          <w:szCs w:val="21"/>
        </w:rPr>
        <w:t>slow- and fast-light effects in semiconductor optical amplifiers[J]. Optics Letters, 2009, 34(7):929-31.</w:t>
      </w:r>
    </w:p>
    <w:p w14:paraId="318066F7" w14:textId="6E496E5C"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Erker E G, Nagra A S, Liu Y, et al. Monolithic Ka-band phase shifter using voltage tunable BaSrTiO3</w:t>
      </w:r>
      <w:r>
        <w:rPr>
          <w:kern w:val="0"/>
          <w:sz w:val="21"/>
          <w:szCs w:val="21"/>
        </w:rPr>
        <w:t xml:space="preserve"> </w:t>
      </w:r>
      <w:r w:rsidRPr="0075505D">
        <w:rPr>
          <w:kern w:val="0"/>
          <w:sz w:val="21"/>
          <w:szCs w:val="21"/>
        </w:rPr>
        <w:t>parallel plate capacitors[J]. IEEE Microwave and Guided Wave Letters, 2002, 10(1):10-12</w:t>
      </w:r>
      <w:r w:rsidR="00E14445" w:rsidRPr="0075505D">
        <w:rPr>
          <w:rFonts w:hint="eastAsia"/>
          <w:kern w:val="0"/>
          <w:sz w:val="21"/>
          <w:szCs w:val="21"/>
        </w:rPr>
        <w:t>.</w:t>
      </w:r>
    </w:p>
    <w:p w14:paraId="25FAEF2B" w14:textId="723CBB15"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proofErr w:type="spellStart"/>
      <w:r w:rsidRPr="0075505D">
        <w:rPr>
          <w:kern w:val="0"/>
          <w:sz w:val="21"/>
          <w:szCs w:val="21"/>
        </w:rPr>
        <w:t>Ayasli</w:t>
      </w:r>
      <w:proofErr w:type="spellEnd"/>
      <w:r w:rsidRPr="0075505D">
        <w:rPr>
          <w:kern w:val="0"/>
          <w:sz w:val="21"/>
          <w:szCs w:val="21"/>
        </w:rPr>
        <w:t xml:space="preserve"> Y, </w:t>
      </w:r>
      <w:proofErr w:type="spellStart"/>
      <w:r w:rsidRPr="0075505D">
        <w:rPr>
          <w:kern w:val="0"/>
          <w:sz w:val="21"/>
          <w:szCs w:val="21"/>
        </w:rPr>
        <w:t>Vorhaus</w:t>
      </w:r>
      <w:proofErr w:type="spellEnd"/>
      <w:r w:rsidRPr="0075505D">
        <w:rPr>
          <w:kern w:val="0"/>
          <w:sz w:val="21"/>
          <w:szCs w:val="21"/>
        </w:rPr>
        <w:t xml:space="preserve"> J, et al. A monolithic single-chip X-band four-bit phase shifter[J]. IEEE Transactions</w:t>
      </w:r>
      <w:r>
        <w:rPr>
          <w:kern w:val="0"/>
          <w:sz w:val="21"/>
          <w:szCs w:val="21"/>
        </w:rPr>
        <w:t xml:space="preserve"> </w:t>
      </w:r>
      <w:r w:rsidRPr="0075505D">
        <w:rPr>
          <w:kern w:val="0"/>
          <w:sz w:val="21"/>
          <w:szCs w:val="21"/>
        </w:rPr>
        <w:t>on Microwave Theory and Techniques, 1982, 30(12):2201-2206</w:t>
      </w:r>
      <w:r w:rsidR="00E14445" w:rsidRPr="0075505D">
        <w:rPr>
          <w:kern w:val="0"/>
          <w:sz w:val="21"/>
          <w:szCs w:val="21"/>
        </w:rPr>
        <w:t>.</w:t>
      </w:r>
    </w:p>
    <w:p w14:paraId="26B60B81" w14:textId="0642B4F5"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Campbell C F, Brown S A. A compact 5-bit phase-shifter MMIC for K-band satellite communication</w:t>
      </w:r>
      <w:r>
        <w:rPr>
          <w:kern w:val="0"/>
          <w:sz w:val="21"/>
          <w:szCs w:val="21"/>
        </w:rPr>
        <w:t xml:space="preserve"> </w:t>
      </w:r>
      <w:r w:rsidRPr="0075505D">
        <w:rPr>
          <w:kern w:val="0"/>
          <w:sz w:val="21"/>
          <w:szCs w:val="21"/>
        </w:rPr>
        <w:t>systems[J]. IEEE Transactions on Microwave Theory and Techniques, 2000, 48(12):2652-2656</w:t>
      </w:r>
      <w:r w:rsidR="00E14445" w:rsidRPr="0075505D">
        <w:rPr>
          <w:kern w:val="0"/>
          <w:sz w:val="21"/>
          <w:szCs w:val="21"/>
        </w:rPr>
        <w:t>.</w:t>
      </w:r>
    </w:p>
    <w:p w14:paraId="30E42742" w14:textId="5FBE7A07"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 xml:space="preserve">Koh K J, </w:t>
      </w:r>
      <w:proofErr w:type="spellStart"/>
      <w:r w:rsidRPr="0075505D">
        <w:rPr>
          <w:kern w:val="0"/>
          <w:sz w:val="21"/>
          <w:szCs w:val="21"/>
        </w:rPr>
        <w:t>Rebeiz</w:t>
      </w:r>
      <w:proofErr w:type="spellEnd"/>
      <w:r w:rsidRPr="0075505D">
        <w:rPr>
          <w:kern w:val="0"/>
          <w:sz w:val="21"/>
          <w:szCs w:val="21"/>
        </w:rPr>
        <w:t xml:space="preserve"> G M. A 6–18 GHz 5-bit active phase shifter[C]. IEEE Microwave Symposium Digest,</w:t>
      </w:r>
      <w:r>
        <w:rPr>
          <w:kern w:val="0"/>
          <w:sz w:val="21"/>
          <w:szCs w:val="21"/>
        </w:rPr>
        <w:t xml:space="preserve"> </w:t>
      </w:r>
      <w:r w:rsidRPr="0075505D">
        <w:rPr>
          <w:kern w:val="0"/>
          <w:sz w:val="21"/>
          <w:szCs w:val="21"/>
        </w:rPr>
        <w:t>2010:792-795</w:t>
      </w:r>
      <w:r w:rsidR="00E14445" w:rsidRPr="0075505D">
        <w:rPr>
          <w:kern w:val="0"/>
          <w:sz w:val="21"/>
          <w:szCs w:val="21"/>
        </w:rPr>
        <w:t>.</w:t>
      </w:r>
    </w:p>
    <w:p w14:paraId="3BC2EF2F" w14:textId="2E6603AA"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Li T W, Park J S, Wang H. A 2–24GHz 360° full-span differential vector modulator phase</w:t>
      </w:r>
      <w:r>
        <w:rPr>
          <w:kern w:val="0"/>
          <w:sz w:val="21"/>
          <w:szCs w:val="21"/>
        </w:rPr>
        <w:t xml:space="preserve"> </w:t>
      </w:r>
      <w:r w:rsidRPr="0075505D">
        <w:rPr>
          <w:kern w:val="0"/>
          <w:sz w:val="21"/>
          <w:szCs w:val="21"/>
        </w:rPr>
        <w:t>rotator with transformer-based poly-phase quadrature network[C]//2015 IEEE Custom Integrated Circuits Conference (CICC). IEEE, 2015: 1-4</w:t>
      </w:r>
      <w:r w:rsidR="00E14445" w:rsidRPr="0075505D">
        <w:rPr>
          <w:rFonts w:hint="eastAsia"/>
          <w:kern w:val="0"/>
          <w:sz w:val="21"/>
          <w:szCs w:val="21"/>
        </w:rPr>
        <w:t>.</w:t>
      </w:r>
    </w:p>
    <w:p w14:paraId="405EC09B" w14:textId="3B74E946" w:rsidR="00E14445" w:rsidRPr="000B5854" w:rsidRDefault="000B5854" w:rsidP="000B5854">
      <w:pPr>
        <w:pStyle w:val="af8"/>
        <w:numPr>
          <w:ilvl w:val="0"/>
          <w:numId w:val="21"/>
        </w:numPr>
        <w:tabs>
          <w:tab w:val="left" w:pos="488"/>
        </w:tabs>
        <w:spacing w:before="60" w:line="320" w:lineRule="exact"/>
        <w:ind w:firstLineChars="0"/>
        <w:rPr>
          <w:kern w:val="0"/>
          <w:sz w:val="21"/>
          <w:szCs w:val="21"/>
        </w:rPr>
      </w:pPr>
      <w:r w:rsidRPr="000B5854">
        <w:rPr>
          <w:kern w:val="0"/>
          <w:sz w:val="21"/>
          <w:szCs w:val="21"/>
        </w:rPr>
        <w:t xml:space="preserve">Li W T, Chiang Y C, Tsai J H, et al. 60-GHz 5-bit Phase Shifter </w:t>
      </w:r>
      <w:proofErr w:type="gramStart"/>
      <w:r w:rsidRPr="000B5854">
        <w:rPr>
          <w:kern w:val="0"/>
          <w:sz w:val="21"/>
          <w:szCs w:val="21"/>
        </w:rPr>
        <w:t>With</w:t>
      </w:r>
      <w:proofErr w:type="gramEnd"/>
      <w:r w:rsidRPr="000B5854">
        <w:rPr>
          <w:kern w:val="0"/>
          <w:sz w:val="21"/>
          <w:szCs w:val="21"/>
        </w:rPr>
        <w:t xml:space="preserve"> Integrated VGA Phase-Error</w:t>
      </w:r>
      <w:r>
        <w:rPr>
          <w:kern w:val="0"/>
          <w:sz w:val="21"/>
          <w:szCs w:val="21"/>
        </w:rPr>
        <w:t xml:space="preserve"> </w:t>
      </w:r>
      <w:r w:rsidRPr="000B5854">
        <w:rPr>
          <w:kern w:val="0"/>
          <w:sz w:val="21"/>
          <w:szCs w:val="21"/>
        </w:rPr>
        <w:t>Compensation[J]. IEEE Transactions on Microwave Theory and Techniques, 2013, 61(3):1224-1235</w:t>
      </w:r>
      <w:r w:rsidR="00E14445" w:rsidRPr="000B5854">
        <w:rPr>
          <w:kern w:val="0"/>
          <w:sz w:val="21"/>
          <w:szCs w:val="21"/>
        </w:rPr>
        <w:t>.</w:t>
      </w:r>
    </w:p>
    <w:p w14:paraId="0E0FCEAE" w14:textId="3F35354C" w:rsidR="00E14445" w:rsidRPr="000B5854" w:rsidRDefault="000B5854" w:rsidP="000B5854">
      <w:pPr>
        <w:pStyle w:val="af8"/>
        <w:numPr>
          <w:ilvl w:val="0"/>
          <w:numId w:val="21"/>
        </w:numPr>
        <w:tabs>
          <w:tab w:val="left" w:pos="488"/>
        </w:tabs>
        <w:spacing w:before="60" w:line="320" w:lineRule="exact"/>
        <w:ind w:firstLineChars="0"/>
        <w:rPr>
          <w:kern w:val="0"/>
          <w:sz w:val="21"/>
          <w:szCs w:val="21"/>
        </w:rPr>
      </w:pPr>
      <w:r w:rsidRPr="000B5854">
        <w:rPr>
          <w:kern w:val="0"/>
          <w:sz w:val="21"/>
          <w:szCs w:val="21"/>
        </w:rPr>
        <w:t>Y. Yao, Z. Li, G. Cheng and L. Luo. A 6-bit active phase shifter for Ku-band phased arrays[C]. 9</w:t>
      </w:r>
      <w:r w:rsidRPr="000B5854">
        <w:rPr>
          <w:kern w:val="0"/>
          <w:sz w:val="21"/>
          <w:szCs w:val="21"/>
          <w:vertAlign w:val="superscript"/>
        </w:rPr>
        <w:t>th</w:t>
      </w:r>
      <w:r>
        <w:rPr>
          <w:kern w:val="0"/>
          <w:sz w:val="21"/>
          <w:szCs w:val="21"/>
        </w:rPr>
        <w:t xml:space="preserve"> </w:t>
      </w:r>
      <w:r w:rsidRPr="000B5854">
        <w:rPr>
          <w:kern w:val="0"/>
          <w:sz w:val="21"/>
          <w:szCs w:val="21"/>
        </w:rPr>
        <w:t>International Conference on Wireless Communications and Signal Processing (WCSP), 2017: 1-5</w:t>
      </w:r>
      <w:r w:rsidR="00E14445" w:rsidRPr="000B5854">
        <w:rPr>
          <w:rFonts w:hint="eastAsia"/>
          <w:kern w:val="0"/>
          <w:sz w:val="21"/>
          <w:szCs w:val="21"/>
        </w:rPr>
        <w:t>.</w:t>
      </w:r>
    </w:p>
    <w:p w14:paraId="0F78B0EC" w14:textId="2E87C509" w:rsidR="00E14445" w:rsidRPr="000B5854" w:rsidRDefault="000B5854" w:rsidP="000B5854">
      <w:pPr>
        <w:pStyle w:val="af8"/>
        <w:numPr>
          <w:ilvl w:val="0"/>
          <w:numId w:val="21"/>
        </w:numPr>
        <w:tabs>
          <w:tab w:val="left" w:pos="488"/>
        </w:tabs>
        <w:spacing w:before="60" w:line="320" w:lineRule="exact"/>
        <w:ind w:firstLineChars="0"/>
        <w:rPr>
          <w:kern w:val="0"/>
          <w:sz w:val="21"/>
          <w:szCs w:val="21"/>
        </w:rPr>
      </w:pPr>
      <w:r w:rsidRPr="000B5854">
        <w:rPr>
          <w:kern w:val="0"/>
          <w:sz w:val="21"/>
          <w:szCs w:val="21"/>
        </w:rPr>
        <w:t xml:space="preserve">Xing Q, Xiang Y, Boon C </w:t>
      </w:r>
      <w:proofErr w:type="spellStart"/>
      <w:r w:rsidRPr="000B5854">
        <w:rPr>
          <w:kern w:val="0"/>
          <w:sz w:val="21"/>
          <w:szCs w:val="21"/>
        </w:rPr>
        <w:t>C</w:t>
      </w:r>
      <w:proofErr w:type="spellEnd"/>
      <w:r w:rsidRPr="000B5854">
        <w:rPr>
          <w:kern w:val="0"/>
          <w:sz w:val="21"/>
          <w:szCs w:val="21"/>
        </w:rPr>
        <w:t xml:space="preserve">, et al. A 52-57 GHz 6-Bit Phase Shifter </w:t>
      </w:r>
      <w:proofErr w:type="gramStart"/>
      <w:r w:rsidRPr="000B5854">
        <w:rPr>
          <w:kern w:val="0"/>
          <w:sz w:val="21"/>
          <w:szCs w:val="21"/>
        </w:rPr>
        <w:t>With</w:t>
      </w:r>
      <w:proofErr w:type="gramEnd"/>
      <w:r w:rsidRPr="000B5854">
        <w:rPr>
          <w:kern w:val="0"/>
          <w:sz w:val="21"/>
          <w:szCs w:val="21"/>
        </w:rPr>
        <w:t xml:space="preserve"> Hybrid of Passive and Active</w:t>
      </w:r>
      <w:r>
        <w:rPr>
          <w:kern w:val="0"/>
          <w:sz w:val="21"/>
          <w:szCs w:val="21"/>
        </w:rPr>
        <w:t xml:space="preserve"> </w:t>
      </w:r>
      <w:r w:rsidRPr="000B5854">
        <w:rPr>
          <w:kern w:val="0"/>
          <w:sz w:val="21"/>
          <w:szCs w:val="21"/>
        </w:rPr>
        <w:t>Structures[J]. IEEE Microwave and Wireless Components Letters, 2018, 28(3):236-238</w:t>
      </w:r>
      <w:r w:rsidR="00E14445" w:rsidRPr="000B5854">
        <w:rPr>
          <w:rFonts w:hint="eastAsia"/>
          <w:kern w:val="0"/>
          <w:sz w:val="21"/>
          <w:szCs w:val="21"/>
        </w:rPr>
        <w:t>.</w:t>
      </w:r>
    </w:p>
    <w:p w14:paraId="2427FAB2" w14:textId="7A8AB228" w:rsidR="00E14445" w:rsidRPr="00585DFD" w:rsidRDefault="004F63C5" w:rsidP="00585DFD">
      <w:pPr>
        <w:pStyle w:val="af8"/>
        <w:numPr>
          <w:ilvl w:val="0"/>
          <w:numId w:val="21"/>
        </w:numPr>
        <w:tabs>
          <w:tab w:val="left" w:pos="488"/>
        </w:tabs>
        <w:spacing w:before="60" w:line="320" w:lineRule="exact"/>
        <w:ind w:firstLineChars="0"/>
        <w:rPr>
          <w:kern w:val="0"/>
          <w:sz w:val="21"/>
          <w:szCs w:val="21"/>
        </w:rPr>
      </w:pPr>
      <w:r w:rsidRPr="004F63C5">
        <w:rPr>
          <w:kern w:val="0"/>
          <w:sz w:val="21"/>
          <w:szCs w:val="21"/>
        </w:rPr>
        <w:lastRenderedPageBreak/>
        <w:t>Yao Y, Li Z, Cheng G, et al. A 6-bit active phase shifter for Ku-band phased arrays[C]//2017 9th International Conference on Wireless Communications and Signal Processing (WCSP). IEEE, 2017: 1-5.</w:t>
      </w:r>
    </w:p>
    <w:p w14:paraId="2CC9318B" w14:textId="2DA082DB" w:rsidR="00E14445" w:rsidRPr="00585DFD" w:rsidRDefault="00585DFD" w:rsidP="00585DFD">
      <w:pPr>
        <w:pStyle w:val="af8"/>
        <w:numPr>
          <w:ilvl w:val="0"/>
          <w:numId w:val="21"/>
        </w:numPr>
        <w:tabs>
          <w:tab w:val="left" w:pos="488"/>
        </w:tabs>
        <w:spacing w:before="60" w:line="320" w:lineRule="exact"/>
        <w:ind w:firstLineChars="0"/>
        <w:rPr>
          <w:kern w:val="0"/>
          <w:sz w:val="21"/>
          <w:szCs w:val="21"/>
        </w:rPr>
      </w:pPr>
      <w:r w:rsidRPr="00585DFD">
        <w:rPr>
          <w:kern w:val="0"/>
          <w:sz w:val="21"/>
          <w:szCs w:val="21"/>
        </w:rPr>
        <w:t xml:space="preserve">Yeh P C, Liu W </w:t>
      </w:r>
      <w:proofErr w:type="gramStart"/>
      <w:r w:rsidRPr="00585DFD">
        <w:rPr>
          <w:kern w:val="0"/>
          <w:sz w:val="21"/>
          <w:szCs w:val="21"/>
        </w:rPr>
        <w:t>C ,</w:t>
      </w:r>
      <w:proofErr w:type="gramEnd"/>
      <w:r w:rsidRPr="00585DFD">
        <w:rPr>
          <w:kern w:val="0"/>
          <w:sz w:val="21"/>
          <w:szCs w:val="21"/>
        </w:rPr>
        <w:t xml:space="preserve"> </w:t>
      </w:r>
      <w:proofErr w:type="spellStart"/>
      <w:r w:rsidRPr="00585DFD">
        <w:rPr>
          <w:kern w:val="0"/>
          <w:sz w:val="21"/>
          <w:szCs w:val="21"/>
        </w:rPr>
        <w:t>Chiou</w:t>
      </w:r>
      <w:proofErr w:type="spellEnd"/>
      <w:r w:rsidRPr="00585DFD">
        <w:rPr>
          <w:kern w:val="0"/>
          <w:sz w:val="21"/>
          <w:szCs w:val="21"/>
        </w:rPr>
        <w:t xml:space="preserve"> H K . Compact 28-GHz </w:t>
      </w:r>
      <w:proofErr w:type="spellStart"/>
      <w:r w:rsidRPr="00585DFD">
        <w:rPr>
          <w:kern w:val="0"/>
          <w:sz w:val="21"/>
          <w:szCs w:val="21"/>
        </w:rPr>
        <w:t>subharmonically</w:t>
      </w:r>
      <w:proofErr w:type="spellEnd"/>
      <w:r w:rsidRPr="00585DFD">
        <w:rPr>
          <w:kern w:val="0"/>
          <w:sz w:val="21"/>
          <w:szCs w:val="21"/>
        </w:rPr>
        <w:t xml:space="preserve"> pumped resistive mixer MMIC</w:t>
      </w:r>
      <w:r>
        <w:rPr>
          <w:kern w:val="0"/>
          <w:sz w:val="21"/>
          <w:szCs w:val="21"/>
        </w:rPr>
        <w:t xml:space="preserve"> </w:t>
      </w:r>
      <w:r w:rsidRPr="00585DFD">
        <w:rPr>
          <w:kern w:val="0"/>
          <w:sz w:val="21"/>
          <w:szCs w:val="21"/>
        </w:rPr>
        <w:t>using a lumped-element high-pass/band-pass balun[J]. IEEE Microwave and Wireless Components Letters, 2005, 15(2):62-64</w:t>
      </w:r>
      <w:r w:rsidR="00E14445" w:rsidRPr="00585DFD">
        <w:rPr>
          <w:rFonts w:hint="eastAsia"/>
          <w:kern w:val="0"/>
          <w:sz w:val="21"/>
          <w:szCs w:val="21"/>
        </w:rPr>
        <w:t xml:space="preserve">. </w:t>
      </w:r>
    </w:p>
    <w:p w14:paraId="3D546F09" w14:textId="55F917FA" w:rsidR="003E4D6C" w:rsidRDefault="00585DFD" w:rsidP="00585DFD">
      <w:pPr>
        <w:pStyle w:val="af8"/>
        <w:numPr>
          <w:ilvl w:val="0"/>
          <w:numId w:val="21"/>
        </w:numPr>
        <w:spacing w:before="60" w:line="320" w:lineRule="exact"/>
        <w:ind w:firstLineChars="0"/>
        <w:rPr>
          <w:kern w:val="0"/>
          <w:sz w:val="21"/>
          <w:szCs w:val="21"/>
        </w:rPr>
      </w:pPr>
      <w:r w:rsidRPr="00585DFD">
        <w:rPr>
          <w:kern w:val="0"/>
          <w:sz w:val="21"/>
          <w:szCs w:val="21"/>
        </w:rPr>
        <w:t xml:space="preserve">Cao J, Li Z, Li </w:t>
      </w:r>
      <w:proofErr w:type="gramStart"/>
      <w:r w:rsidRPr="00585DFD">
        <w:rPr>
          <w:kern w:val="0"/>
          <w:sz w:val="21"/>
          <w:szCs w:val="21"/>
        </w:rPr>
        <w:t>Q ,</w:t>
      </w:r>
      <w:proofErr w:type="gramEnd"/>
      <w:r w:rsidRPr="00585DFD">
        <w:rPr>
          <w:kern w:val="0"/>
          <w:sz w:val="21"/>
          <w:szCs w:val="21"/>
        </w:rPr>
        <w:t xml:space="preserve"> et al. A Wideband Transformer Balun </w:t>
      </w:r>
      <w:proofErr w:type="gramStart"/>
      <w:r w:rsidRPr="00585DFD">
        <w:rPr>
          <w:kern w:val="0"/>
          <w:sz w:val="21"/>
          <w:szCs w:val="21"/>
        </w:rPr>
        <w:t>With</w:t>
      </w:r>
      <w:proofErr w:type="gramEnd"/>
      <w:r w:rsidRPr="00585DFD">
        <w:rPr>
          <w:kern w:val="0"/>
          <w:sz w:val="21"/>
          <w:szCs w:val="21"/>
        </w:rPr>
        <w:t xml:space="preserve"> Center Open Stub in CMOS Process[J].</w:t>
      </w:r>
      <w:r>
        <w:rPr>
          <w:kern w:val="0"/>
          <w:sz w:val="21"/>
          <w:szCs w:val="21"/>
        </w:rPr>
        <w:t xml:space="preserve"> </w:t>
      </w:r>
      <w:r w:rsidRPr="00585DFD">
        <w:rPr>
          <w:kern w:val="0"/>
          <w:sz w:val="21"/>
          <w:szCs w:val="21"/>
        </w:rPr>
        <w:t>IEEE Microwave and Wireless Components Letters, 2014, 24(9):614-616</w:t>
      </w:r>
      <w:r w:rsidR="00E14445" w:rsidRPr="00585DFD">
        <w:rPr>
          <w:rFonts w:hint="eastAsia"/>
          <w:kern w:val="0"/>
          <w:sz w:val="21"/>
          <w:szCs w:val="21"/>
        </w:rPr>
        <w:t>.</w:t>
      </w:r>
    </w:p>
    <w:p w14:paraId="5019BA32" w14:textId="4599E859" w:rsidR="00585DFD" w:rsidRDefault="00585DFD" w:rsidP="00585DFD">
      <w:pPr>
        <w:pStyle w:val="af8"/>
        <w:numPr>
          <w:ilvl w:val="0"/>
          <w:numId w:val="21"/>
        </w:numPr>
        <w:spacing w:before="60" w:line="320" w:lineRule="exact"/>
        <w:ind w:firstLineChars="0"/>
        <w:rPr>
          <w:kern w:val="0"/>
          <w:sz w:val="21"/>
          <w:szCs w:val="21"/>
        </w:rPr>
      </w:pPr>
      <w:r w:rsidRPr="00585DFD">
        <w:rPr>
          <w:kern w:val="0"/>
          <w:sz w:val="21"/>
          <w:szCs w:val="21"/>
        </w:rPr>
        <w:t>Sang Y K, Kang D W, Koh K J, et al. An Improved Wideband All-Pass I/Q Network for Millimeter-Wave Phase Shifters[J]. IEEE Transactions on Microwave Theory and Techniques, 2012, 60(11):3431-3439.</w:t>
      </w:r>
    </w:p>
    <w:p w14:paraId="3268A2BD" w14:textId="5E4D065F" w:rsidR="0087630A" w:rsidRDefault="00585DFD" w:rsidP="004F63C5">
      <w:pPr>
        <w:pStyle w:val="af8"/>
        <w:numPr>
          <w:ilvl w:val="0"/>
          <w:numId w:val="21"/>
        </w:numPr>
        <w:spacing w:before="60" w:line="320" w:lineRule="exact"/>
        <w:ind w:firstLineChars="0"/>
        <w:rPr>
          <w:kern w:val="0"/>
          <w:sz w:val="21"/>
          <w:szCs w:val="21"/>
        </w:rPr>
      </w:pPr>
      <w:r w:rsidRPr="00585DFD">
        <w:rPr>
          <w:kern w:val="0"/>
          <w:sz w:val="21"/>
          <w:szCs w:val="21"/>
        </w:rPr>
        <w:t>Duan Z, Ma Q, Liu Y, et al. A 6-bit CMOS Phase Shifter with Active Balun and Three-Stage</w:t>
      </w:r>
      <w:r>
        <w:rPr>
          <w:kern w:val="0"/>
          <w:sz w:val="21"/>
          <w:szCs w:val="21"/>
        </w:rPr>
        <w:t xml:space="preserve"> </w:t>
      </w:r>
      <w:r w:rsidRPr="00585DFD">
        <w:rPr>
          <w:kern w:val="0"/>
          <w:sz w:val="21"/>
          <w:szCs w:val="21"/>
        </w:rPr>
        <w:t>Poly-Phase Filter for Phased Arrays[C]//2020 International Conference on Microwave and Millimeter Wave Technology (ICMMT). IEEE, 2020: 1-3.</w:t>
      </w:r>
    </w:p>
    <w:p w14:paraId="4BFA4E78" w14:textId="6DEAF03F" w:rsidR="004F63C5" w:rsidRDefault="004F63C5" w:rsidP="004F63C5">
      <w:pPr>
        <w:pStyle w:val="af8"/>
        <w:numPr>
          <w:ilvl w:val="0"/>
          <w:numId w:val="21"/>
        </w:numPr>
        <w:spacing w:before="60" w:line="320" w:lineRule="exact"/>
        <w:ind w:firstLineChars="0"/>
        <w:rPr>
          <w:kern w:val="0"/>
          <w:sz w:val="21"/>
          <w:szCs w:val="21"/>
        </w:rPr>
      </w:pPr>
      <w:r w:rsidRPr="004F63C5">
        <w:rPr>
          <w:kern w:val="0"/>
          <w:sz w:val="21"/>
          <w:szCs w:val="21"/>
        </w:rPr>
        <w:t xml:space="preserve">Xia B, Chen W, Ghannouchi F M, et al. An 18–50-GHz Δ–Σ Modulated Quasi-Continuous Digital Vector-Modulation Phase Shifter </w:t>
      </w:r>
      <w:proofErr w:type="gramStart"/>
      <w:r w:rsidRPr="004F63C5">
        <w:rPr>
          <w:kern w:val="0"/>
          <w:sz w:val="21"/>
          <w:szCs w:val="21"/>
        </w:rPr>
        <w:t>With</w:t>
      </w:r>
      <w:proofErr w:type="gramEnd"/>
      <w:r w:rsidRPr="004F63C5">
        <w:rPr>
          <w:kern w:val="0"/>
          <w:sz w:val="21"/>
          <w:szCs w:val="21"/>
        </w:rPr>
        <w:t xml:space="preserve"> Variable Gain Control[J]. IEEE Microwave and Wireless Components Letters, 2021, 32(1): 60-63.</w:t>
      </w:r>
    </w:p>
    <w:p w14:paraId="690F8BBB" w14:textId="62B0FE72" w:rsidR="00195250" w:rsidRDefault="00195250" w:rsidP="004F63C5">
      <w:pPr>
        <w:pStyle w:val="af8"/>
        <w:numPr>
          <w:ilvl w:val="0"/>
          <w:numId w:val="21"/>
        </w:numPr>
        <w:spacing w:before="60" w:line="320" w:lineRule="exact"/>
        <w:ind w:firstLineChars="0"/>
        <w:rPr>
          <w:kern w:val="0"/>
          <w:sz w:val="21"/>
          <w:szCs w:val="21"/>
        </w:rPr>
      </w:pPr>
      <w:r w:rsidRPr="00195250">
        <w:rPr>
          <w:kern w:val="0"/>
          <w:sz w:val="21"/>
          <w:szCs w:val="21"/>
        </w:rPr>
        <w:t xml:space="preserve">Park G H, </w:t>
      </w:r>
      <w:proofErr w:type="spellStart"/>
      <w:r w:rsidRPr="00195250">
        <w:rPr>
          <w:kern w:val="0"/>
          <w:sz w:val="21"/>
          <w:szCs w:val="21"/>
        </w:rPr>
        <w:t>Byeon</w:t>
      </w:r>
      <w:proofErr w:type="spellEnd"/>
      <w:r w:rsidRPr="00195250">
        <w:rPr>
          <w:kern w:val="0"/>
          <w:sz w:val="21"/>
          <w:szCs w:val="21"/>
        </w:rPr>
        <w:t xml:space="preserve"> C W, Park C S. 60 GHz 7-bit passive vector-sum phase shifter with an X-type attenuator[J]. IEEE Transactions on Circuits and Systems II: Express Briefs, 2023, 70(7): 2355-2359.</w:t>
      </w:r>
    </w:p>
    <w:p w14:paraId="3B1E4B95" w14:textId="619D47FB" w:rsidR="007D756F" w:rsidRDefault="007D756F" w:rsidP="004F63C5">
      <w:pPr>
        <w:pStyle w:val="af8"/>
        <w:numPr>
          <w:ilvl w:val="0"/>
          <w:numId w:val="21"/>
        </w:numPr>
        <w:spacing w:before="60" w:line="320" w:lineRule="exact"/>
        <w:ind w:firstLineChars="0"/>
        <w:rPr>
          <w:kern w:val="0"/>
          <w:sz w:val="21"/>
          <w:szCs w:val="21"/>
        </w:rPr>
      </w:pPr>
      <w:r w:rsidRPr="007D756F">
        <w:rPr>
          <w:kern w:val="0"/>
          <w:sz w:val="21"/>
          <w:szCs w:val="21"/>
        </w:rPr>
        <w:t xml:space="preserve">Li T W, Park J S, Wang H. A 2–24-GHz 360° full-span differential vector modulator phase rotator with transformer-based poly-phase quadrature network[J]. IEEE Transactions on Very </w:t>
      </w:r>
      <w:proofErr w:type="gramStart"/>
      <w:r w:rsidRPr="007D756F">
        <w:rPr>
          <w:kern w:val="0"/>
          <w:sz w:val="21"/>
          <w:szCs w:val="21"/>
        </w:rPr>
        <w:t>Large Scale</w:t>
      </w:r>
      <w:proofErr w:type="gramEnd"/>
      <w:r w:rsidRPr="007D756F">
        <w:rPr>
          <w:kern w:val="0"/>
          <w:sz w:val="21"/>
          <w:szCs w:val="21"/>
        </w:rPr>
        <w:t xml:space="preserve"> Integration (VLSI) Systems, 2020, 28(12): 2623-2635.</w:t>
      </w:r>
    </w:p>
    <w:p w14:paraId="69DF4850" w14:textId="292EB635" w:rsidR="00EF4C60" w:rsidRDefault="00EF4C60" w:rsidP="004F63C5">
      <w:pPr>
        <w:pStyle w:val="af8"/>
        <w:numPr>
          <w:ilvl w:val="0"/>
          <w:numId w:val="21"/>
        </w:numPr>
        <w:spacing w:before="60" w:line="320" w:lineRule="exact"/>
        <w:ind w:firstLineChars="0"/>
        <w:rPr>
          <w:kern w:val="0"/>
          <w:sz w:val="21"/>
          <w:szCs w:val="21"/>
        </w:rPr>
      </w:pPr>
      <w:r w:rsidRPr="00EF4C60">
        <w:rPr>
          <w:rFonts w:hint="eastAsia"/>
          <w:kern w:val="0"/>
          <w:sz w:val="21"/>
          <w:szCs w:val="21"/>
        </w:rPr>
        <w:t>石伟</w:t>
      </w:r>
      <w:r w:rsidRPr="00EF4C60">
        <w:rPr>
          <w:rFonts w:hint="eastAsia"/>
          <w:kern w:val="0"/>
          <w:sz w:val="21"/>
          <w:szCs w:val="21"/>
        </w:rPr>
        <w:t>,</w:t>
      </w:r>
      <w:r w:rsidRPr="00EF4C60">
        <w:rPr>
          <w:rFonts w:hint="eastAsia"/>
          <w:kern w:val="0"/>
          <w:sz w:val="21"/>
          <w:szCs w:val="21"/>
        </w:rPr>
        <w:t>集成电路工程</w:t>
      </w:r>
      <w:r w:rsidRPr="00EF4C60">
        <w:rPr>
          <w:rFonts w:hint="eastAsia"/>
          <w:kern w:val="0"/>
          <w:sz w:val="21"/>
          <w:szCs w:val="21"/>
        </w:rPr>
        <w:t>.</w:t>
      </w:r>
      <w:r w:rsidRPr="00EF4C60">
        <w:rPr>
          <w:rFonts w:hint="eastAsia"/>
          <w:kern w:val="0"/>
          <w:sz w:val="21"/>
          <w:szCs w:val="21"/>
        </w:rPr>
        <w:t>基于</w:t>
      </w:r>
      <w:r w:rsidRPr="00EF4C60">
        <w:rPr>
          <w:rFonts w:hint="eastAsia"/>
          <w:kern w:val="0"/>
          <w:sz w:val="21"/>
          <w:szCs w:val="21"/>
        </w:rPr>
        <w:t>40nm CMOS</w:t>
      </w:r>
      <w:r w:rsidRPr="00EF4C60">
        <w:rPr>
          <w:rFonts w:hint="eastAsia"/>
          <w:kern w:val="0"/>
          <w:sz w:val="21"/>
          <w:szCs w:val="21"/>
        </w:rPr>
        <w:t>工艺的</w:t>
      </w:r>
      <w:r w:rsidRPr="00EF4C60">
        <w:rPr>
          <w:rFonts w:hint="eastAsia"/>
          <w:kern w:val="0"/>
          <w:sz w:val="21"/>
          <w:szCs w:val="21"/>
        </w:rPr>
        <w:t>6~18GHz 6-bit</w:t>
      </w:r>
      <w:r w:rsidRPr="00EF4C60">
        <w:rPr>
          <w:rFonts w:hint="eastAsia"/>
          <w:kern w:val="0"/>
          <w:sz w:val="21"/>
          <w:szCs w:val="21"/>
        </w:rPr>
        <w:t>有源移相器设计</w:t>
      </w:r>
      <w:r w:rsidRPr="00EF4C60">
        <w:rPr>
          <w:rFonts w:hint="eastAsia"/>
          <w:kern w:val="0"/>
          <w:sz w:val="21"/>
          <w:szCs w:val="21"/>
        </w:rPr>
        <w:t>[D].[2024-12-30].</w:t>
      </w:r>
    </w:p>
    <w:p w14:paraId="6037604C" w14:textId="77777777" w:rsidR="00265B51" w:rsidRDefault="00EF4C60" w:rsidP="00EF4C60">
      <w:pPr>
        <w:pStyle w:val="af8"/>
        <w:numPr>
          <w:ilvl w:val="0"/>
          <w:numId w:val="21"/>
        </w:numPr>
        <w:spacing w:before="60" w:line="320" w:lineRule="exact"/>
        <w:ind w:firstLineChars="0"/>
        <w:rPr>
          <w:kern w:val="0"/>
          <w:sz w:val="21"/>
          <w:szCs w:val="21"/>
        </w:rPr>
      </w:pPr>
      <w:r w:rsidRPr="00EF4C60">
        <w:rPr>
          <w:rFonts w:hint="eastAsia"/>
          <w:kern w:val="0"/>
          <w:sz w:val="21"/>
          <w:szCs w:val="21"/>
        </w:rPr>
        <w:t>薛永彬</w:t>
      </w:r>
      <w:r w:rsidRPr="00EF4C60">
        <w:rPr>
          <w:rFonts w:hint="eastAsia"/>
          <w:kern w:val="0"/>
          <w:sz w:val="21"/>
          <w:szCs w:val="21"/>
        </w:rPr>
        <w:t xml:space="preserve">. 6~ 18GHz </w:t>
      </w:r>
      <w:proofErr w:type="spellStart"/>
      <w:r w:rsidRPr="00EF4C60">
        <w:rPr>
          <w:rFonts w:hint="eastAsia"/>
          <w:kern w:val="0"/>
          <w:sz w:val="21"/>
          <w:szCs w:val="21"/>
        </w:rPr>
        <w:t>SiGe</w:t>
      </w:r>
      <w:proofErr w:type="spellEnd"/>
      <w:r w:rsidRPr="00EF4C60">
        <w:rPr>
          <w:rFonts w:hint="eastAsia"/>
          <w:kern w:val="0"/>
          <w:sz w:val="21"/>
          <w:szCs w:val="21"/>
        </w:rPr>
        <w:t xml:space="preserve"> </w:t>
      </w:r>
      <w:proofErr w:type="spellStart"/>
      <w:r w:rsidRPr="00EF4C60">
        <w:rPr>
          <w:rFonts w:hint="eastAsia"/>
          <w:kern w:val="0"/>
          <w:sz w:val="21"/>
          <w:szCs w:val="21"/>
        </w:rPr>
        <w:t>BiCMOS</w:t>
      </w:r>
      <w:proofErr w:type="spellEnd"/>
      <w:r w:rsidRPr="00EF4C60">
        <w:rPr>
          <w:rFonts w:hint="eastAsia"/>
          <w:kern w:val="0"/>
          <w:sz w:val="21"/>
          <w:szCs w:val="21"/>
        </w:rPr>
        <w:t xml:space="preserve"> </w:t>
      </w:r>
      <w:r w:rsidRPr="00EF4C60">
        <w:rPr>
          <w:rFonts w:hint="eastAsia"/>
          <w:kern w:val="0"/>
          <w:sz w:val="21"/>
          <w:szCs w:val="21"/>
        </w:rPr>
        <w:t>宽带有源移相器设计</w:t>
      </w:r>
      <w:r w:rsidRPr="00EF4C60">
        <w:rPr>
          <w:rFonts w:hint="eastAsia"/>
          <w:kern w:val="0"/>
          <w:sz w:val="21"/>
          <w:szCs w:val="21"/>
        </w:rPr>
        <w:t xml:space="preserve">[D]. </w:t>
      </w:r>
      <w:r w:rsidRPr="00EF4C60">
        <w:rPr>
          <w:rFonts w:hint="eastAsia"/>
          <w:kern w:val="0"/>
          <w:sz w:val="21"/>
          <w:szCs w:val="21"/>
        </w:rPr>
        <w:t>东南大学</w:t>
      </w:r>
      <w:r w:rsidRPr="00EF4C60">
        <w:rPr>
          <w:rFonts w:hint="eastAsia"/>
          <w:kern w:val="0"/>
          <w:sz w:val="21"/>
          <w:szCs w:val="21"/>
        </w:rPr>
        <w:t>, 2019.</w:t>
      </w:r>
    </w:p>
    <w:p w14:paraId="6FAD0B16" w14:textId="0E2C15E2" w:rsidR="00AC6168" w:rsidRDefault="00AC6168" w:rsidP="00EF4C60">
      <w:pPr>
        <w:pStyle w:val="af8"/>
        <w:numPr>
          <w:ilvl w:val="0"/>
          <w:numId w:val="21"/>
        </w:numPr>
        <w:spacing w:before="60" w:line="320" w:lineRule="exact"/>
        <w:ind w:firstLineChars="0"/>
        <w:rPr>
          <w:kern w:val="0"/>
          <w:sz w:val="21"/>
          <w:szCs w:val="21"/>
        </w:rPr>
      </w:pPr>
      <w:r w:rsidRPr="00AC6168">
        <w:rPr>
          <w:rFonts w:hint="eastAsia"/>
          <w:kern w:val="0"/>
          <w:sz w:val="21"/>
          <w:szCs w:val="21"/>
        </w:rPr>
        <w:t>袁刚</w:t>
      </w:r>
      <w:r w:rsidRPr="00AC6168">
        <w:rPr>
          <w:rFonts w:hint="eastAsia"/>
          <w:kern w:val="0"/>
          <w:sz w:val="21"/>
          <w:szCs w:val="21"/>
        </w:rPr>
        <w:t>,</w:t>
      </w:r>
      <w:r w:rsidRPr="00AC6168">
        <w:rPr>
          <w:rFonts w:hint="eastAsia"/>
          <w:kern w:val="0"/>
          <w:sz w:val="21"/>
          <w:szCs w:val="21"/>
        </w:rPr>
        <w:t>郭宽田</w:t>
      </w:r>
      <w:r w:rsidRPr="00AC6168">
        <w:rPr>
          <w:rFonts w:hint="eastAsia"/>
          <w:kern w:val="0"/>
          <w:sz w:val="21"/>
          <w:szCs w:val="21"/>
        </w:rPr>
        <w:t>,</w:t>
      </w:r>
      <w:r w:rsidRPr="00AC6168">
        <w:rPr>
          <w:rFonts w:hint="eastAsia"/>
          <w:kern w:val="0"/>
          <w:sz w:val="21"/>
          <w:szCs w:val="21"/>
        </w:rPr>
        <w:t>周小川</w:t>
      </w:r>
      <w:r w:rsidRPr="00AC6168">
        <w:rPr>
          <w:rFonts w:hint="eastAsia"/>
          <w:kern w:val="0"/>
          <w:sz w:val="21"/>
          <w:szCs w:val="21"/>
        </w:rPr>
        <w:t>,</w:t>
      </w:r>
      <w:r w:rsidRPr="00AC6168">
        <w:rPr>
          <w:rFonts w:hint="eastAsia"/>
          <w:kern w:val="0"/>
          <w:sz w:val="21"/>
          <w:szCs w:val="21"/>
        </w:rPr>
        <w:t>等</w:t>
      </w:r>
      <w:r w:rsidRPr="00AC6168">
        <w:rPr>
          <w:rFonts w:hint="eastAsia"/>
          <w:kern w:val="0"/>
          <w:sz w:val="21"/>
          <w:szCs w:val="21"/>
        </w:rPr>
        <w:t>.</w:t>
      </w:r>
      <w:r w:rsidRPr="00AC6168">
        <w:rPr>
          <w:rFonts w:hint="eastAsia"/>
          <w:kern w:val="0"/>
          <w:sz w:val="21"/>
          <w:szCs w:val="21"/>
        </w:rPr>
        <w:t>一种基于</w:t>
      </w:r>
      <w:r w:rsidRPr="00AC6168">
        <w:rPr>
          <w:rFonts w:hint="eastAsia"/>
          <w:kern w:val="0"/>
          <w:sz w:val="21"/>
          <w:szCs w:val="21"/>
        </w:rPr>
        <w:t>0.13</w:t>
      </w:r>
      <w:r w:rsidRPr="00AC6168">
        <w:rPr>
          <w:rFonts w:hint="eastAsia"/>
          <w:kern w:val="0"/>
          <w:sz w:val="21"/>
          <w:szCs w:val="21"/>
        </w:rPr>
        <w:t>μ</w:t>
      </w:r>
      <w:r w:rsidRPr="00AC6168">
        <w:rPr>
          <w:rFonts w:hint="eastAsia"/>
          <w:kern w:val="0"/>
          <w:sz w:val="21"/>
          <w:szCs w:val="21"/>
        </w:rPr>
        <w:t xml:space="preserve">m </w:t>
      </w:r>
      <w:proofErr w:type="spellStart"/>
      <w:r w:rsidRPr="00AC6168">
        <w:rPr>
          <w:rFonts w:hint="eastAsia"/>
          <w:kern w:val="0"/>
          <w:sz w:val="21"/>
          <w:szCs w:val="21"/>
        </w:rPr>
        <w:t>SiGe</w:t>
      </w:r>
      <w:proofErr w:type="spellEnd"/>
      <w:r w:rsidRPr="00AC6168">
        <w:rPr>
          <w:rFonts w:hint="eastAsia"/>
          <w:kern w:val="0"/>
          <w:sz w:val="21"/>
          <w:szCs w:val="21"/>
        </w:rPr>
        <w:t xml:space="preserve"> </w:t>
      </w:r>
      <w:proofErr w:type="spellStart"/>
      <w:r w:rsidRPr="00AC6168">
        <w:rPr>
          <w:rFonts w:hint="eastAsia"/>
          <w:kern w:val="0"/>
          <w:sz w:val="21"/>
          <w:szCs w:val="21"/>
        </w:rPr>
        <w:t>BiCMOS</w:t>
      </w:r>
      <w:proofErr w:type="spellEnd"/>
      <w:r w:rsidRPr="00AC6168">
        <w:rPr>
          <w:rFonts w:hint="eastAsia"/>
          <w:kern w:val="0"/>
          <w:sz w:val="21"/>
          <w:szCs w:val="21"/>
        </w:rPr>
        <w:t>工艺的</w:t>
      </w:r>
      <w:r w:rsidRPr="00AC6168">
        <w:rPr>
          <w:rFonts w:hint="eastAsia"/>
          <w:kern w:val="0"/>
          <w:sz w:val="21"/>
          <w:szCs w:val="21"/>
        </w:rPr>
        <w:t>Ka</w:t>
      </w:r>
      <w:r w:rsidRPr="00AC6168">
        <w:rPr>
          <w:rFonts w:hint="eastAsia"/>
          <w:kern w:val="0"/>
          <w:sz w:val="21"/>
          <w:szCs w:val="21"/>
        </w:rPr>
        <w:t>波段宽带有源移相器</w:t>
      </w:r>
      <w:r w:rsidRPr="00AC6168">
        <w:rPr>
          <w:rFonts w:hint="eastAsia"/>
          <w:kern w:val="0"/>
          <w:sz w:val="21"/>
          <w:szCs w:val="21"/>
        </w:rPr>
        <w:t>[J].</w:t>
      </w:r>
      <w:r w:rsidRPr="00AC6168">
        <w:rPr>
          <w:rFonts w:hint="eastAsia"/>
          <w:kern w:val="0"/>
          <w:sz w:val="21"/>
          <w:szCs w:val="21"/>
        </w:rPr>
        <w:t>微电子学</w:t>
      </w:r>
      <w:r w:rsidRPr="00AC6168">
        <w:rPr>
          <w:rFonts w:hint="eastAsia"/>
          <w:kern w:val="0"/>
          <w:sz w:val="21"/>
          <w:szCs w:val="21"/>
        </w:rPr>
        <w:t>, 2020, 50(5):6.</w:t>
      </w:r>
    </w:p>
    <w:p w14:paraId="1AEE8285" w14:textId="391EDA64" w:rsidR="00AC6168" w:rsidRPr="00AC6168" w:rsidRDefault="00AC6168" w:rsidP="00AC6168">
      <w:pPr>
        <w:spacing w:before="60" w:line="320" w:lineRule="exact"/>
        <w:ind w:firstLineChars="0"/>
        <w:rPr>
          <w:kern w:val="0"/>
          <w:sz w:val="21"/>
          <w:szCs w:val="21"/>
        </w:rPr>
        <w:sectPr w:rsidR="00AC6168" w:rsidRPr="00AC6168" w:rsidSect="00100096">
          <w:headerReference w:type="default" r:id="rId31"/>
          <w:headerReference w:type="first" r:id="rId32"/>
          <w:pgSz w:w="11906" w:h="16838" w:code="9"/>
          <w:pgMar w:top="1701" w:right="1701" w:bottom="1701" w:left="1701" w:header="1247" w:footer="1247" w:gutter="0"/>
          <w:cols w:space="425"/>
          <w:titlePg/>
          <w:docGrid w:type="linesAndChars" w:linePitch="326" w:charSpace="4096"/>
        </w:sectPr>
      </w:pPr>
    </w:p>
    <w:p w14:paraId="4271CEAF" w14:textId="7ADE7302" w:rsidR="00677784" w:rsidRPr="00820452" w:rsidRDefault="00677784" w:rsidP="00EF4C60">
      <w:pPr>
        <w:pStyle w:val="1"/>
        <w:numPr>
          <w:ilvl w:val="0"/>
          <w:numId w:val="0"/>
        </w:numPr>
        <w:jc w:val="both"/>
        <w:rPr>
          <w:sz w:val="21"/>
          <w:szCs w:val="21"/>
        </w:rPr>
      </w:pPr>
    </w:p>
    <w:sectPr w:rsidR="00677784" w:rsidRPr="00820452" w:rsidSect="00B74B52">
      <w:headerReference w:type="default" r:id="rId33"/>
      <w:pgSz w:w="11906" w:h="16838" w:code="9"/>
      <w:pgMar w:top="1701" w:right="1701" w:bottom="1701" w:left="1701" w:header="1247" w:footer="1247" w:gutter="0"/>
      <w:cols w:space="425"/>
      <w:docGrid w:type="linesAndChars" w:linePitch="326"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6A59C" w14:textId="77777777" w:rsidR="00AB62EE" w:rsidRDefault="00AB62EE" w:rsidP="00C07175">
      <w:pPr>
        <w:spacing w:line="240" w:lineRule="auto"/>
        <w:ind w:firstLine="480"/>
      </w:pPr>
      <w:r>
        <w:separator/>
      </w:r>
    </w:p>
  </w:endnote>
  <w:endnote w:type="continuationSeparator" w:id="0">
    <w:p w14:paraId="577A94E7" w14:textId="77777777" w:rsidR="00AB62EE" w:rsidRDefault="00AB62EE" w:rsidP="00C0717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9FF14" w14:textId="77777777" w:rsidR="00100096" w:rsidRDefault="00100096">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778F" w14:textId="77777777" w:rsidR="00100096" w:rsidRDefault="00100096">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2F9ED" w14:textId="77777777" w:rsidR="00100096" w:rsidRDefault="00100096">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92BDE" w14:textId="77777777" w:rsidR="00100096" w:rsidRDefault="00100096">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E06EF" w14:textId="77777777" w:rsidR="00AB62EE" w:rsidRDefault="00AB62EE" w:rsidP="00C07175">
      <w:pPr>
        <w:spacing w:line="240" w:lineRule="auto"/>
        <w:ind w:firstLine="480"/>
      </w:pPr>
      <w:r>
        <w:separator/>
      </w:r>
    </w:p>
  </w:footnote>
  <w:footnote w:type="continuationSeparator" w:id="0">
    <w:p w14:paraId="1120174B" w14:textId="77777777" w:rsidR="00AB62EE" w:rsidRDefault="00AB62EE" w:rsidP="00C0717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4DD71" w14:textId="77777777" w:rsidR="00100096" w:rsidRDefault="00100096">
    <w:pPr>
      <w:pStyle w:val="a5"/>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6FEEB" w14:textId="42D705BB" w:rsidR="00100096" w:rsidRPr="006B3FFF" w:rsidRDefault="00100096" w:rsidP="00DD3D6D">
    <w:pPr>
      <w:pStyle w:val="afff3"/>
      <w:rPr>
        <w:szCs w:val="21"/>
      </w:rPr>
    </w:pPr>
    <w:r>
      <w:rPr>
        <w:szCs w:val="21"/>
      </w:rPr>
      <w:t>第</w:t>
    </w:r>
    <w:r>
      <w:rPr>
        <w:szCs w:val="21"/>
      </w:rPr>
      <w:t>6</w:t>
    </w:r>
    <w:r>
      <w:rPr>
        <w:szCs w:val="21"/>
      </w:rPr>
      <w:t>章</w:t>
    </w:r>
    <w:r>
      <w:rPr>
        <w:rFonts w:hint="eastAsia"/>
        <w:szCs w:val="21"/>
      </w:rPr>
      <w:t xml:space="preserve">　</w:t>
    </w:r>
    <w:r w:rsidR="00587347" w:rsidRPr="00587347">
      <w:rPr>
        <w:rFonts w:hint="eastAsia"/>
      </w:rPr>
      <w:t>为完成课题已具备和所需的条件与经费</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F4715" w14:textId="7F3CB622" w:rsidR="00100096" w:rsidRPr="003C1B86" w:rsidRDefault="00100096" w:rsidP="00DD3D6D">
    <w:pPr>
      <w:pStyle w:val="afff3"/>
    </w:pPr>
    <w:r>
      <w:t>第</w:t>
    </w:r>
    <w:r>
      <w:t>7</w:t>
    </w:r>
    <w:r>
      <w:t>章</w:t>
    </w:r>
    <w:r>
      <w:rPr>
        <w:rFonts w:hint="eastAsia"/>
        <w:szCs w:val="21"/>
      </w:rPr>
      <w:t xml:space="preserve">　</w:t>
    </w:r>
    <w:r w:rsidR="000872AC" w:rsidRPr="000872AC">
      <w:rPr>
        <w:rFonts w:hint="eastAsia"/>
      </w:rPr>
      <w:t>预计研究过程中可能遇到的困难和问题及其解决措施</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C12E9" w14:textId="77777777" w:rsidR="00100096" w:rsidRPr="006B3FFF" w:rsidRDefault="00100096" w:rsidP="00DD3D6D">
    <w:pPr>
      <w:pStyle w:val="afff3"/>
      <w:rPr>
        <w:szCs w:val="21"/>
      </w:rPr>
    </w:pPr>
    <w:r w:rsidRPr="006B3FFF">
      <w:rPr>
        <w:rFonts w:hint="eastAsia"/>
        <w:szCs w:val="21"/>
      </w:rPr>
      <w:t>参考</w:t>
    </w:r>
    <w:r w:rsidRPr="00DD3D6D">
      <w:rPr>
        <w:rFonts w:hint="eastAsia"/>
      </w:rPr>
      <w:t>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CD5A3" w14:textId="38CE3635" w:rsidR="00100096" w:rsidRPr="001F7E51" w:rsidRDefault="001F7E51" w:rsidP="008D7061">
    <w:pPr>
      <w:pStyle w:val="a5"/>
      <w:pBdr>
        <w:bottom w:val="single" w:sz="6" w:space="0" w:color="auto"/>
      </w:pBdr>
      <w:ind w:firstLine="420"/>
      <w:rPr>
        <w:sz w:val="21"/>
        <w:szCs w:val="21"/>
      </w:rPr>
    </w:pPr>
    <w:r w:rsidRPr="001F7E51">
      <w:rPr>
        <w:rFonts w:hint="eastAsia"/>
        <w:sz w:val="21"/>
        <w:szCs w:val="21"/>
      </w:rPr>
      <w:t>参考文献</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36336" w14:textId="5983FEFD" w:rsidR="00100096" w:rsidRPr="000F0B76" w:rsidRDefault="00100096" w:rsidP="000F0B76">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94DDF" w14:textId="174C400D" w:rsidR="00100096" w:rsidRPr="000F0B76" w:rsidRDefault="00100096" w:rsidP="000F0B76">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4FFF5" w14:textId="77777777" w:rsidR="006C53DA" w:rsidRDefault="006C53DA">
    <w:pPr>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BBFBB" w14:textId="0DDCD0F1" w:rsidR="00100096" w:rsidRPr="006B3FFF" w:rsidRDefault="00100096" w:rsidP="00DD3D6D">
    <w:pPr>
      <w:pStyle w:val="afff3"/>
    </w:pPr>
    <w:r w:rsidRPr="006B3FFF">
      <w:rPr>
        <w:rFonts w:hint="eastAsia"/>
      </w:rPr>
      <w:t>目</w:t>
    </w:r>
    <w:r>
      <w:rPr>
        <w:rFonts w:hint="eastAsia"/>
      </w:rPr>
      <w:t xml:space="preserve">　</w:t>
    </w:r>
    <w:r w:rsidRPr="006B3FFF">
      <w:rPr>
        <w:rFonts w:hint="eastAsia"/>
      </w:rPr>
      <w:t>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11C4B" w14:textId="38F45A76" w:rsidR="00100096" w:rsidRPr="00DD3D6D" w:rsidRDefault="00100096" w:rsidP="00DD3D6D">
    <w:pPr>
      <w:pStyle w:val="afff3"/>
    </w:pPr>
    <w:r w:rsidRPr="00DD3D6D">
      <w:rPr>
        <w:rFonts w:hint="eastAsia"/>
      </w:rPr>
      <w:t>第</w:t>
    </w:r>
    <w:r w:rsidRPr="00DD3D6D">
      <w:t>1</w:t>
    </w:r>
    <w:r w:rsidRPr="00DD3D6D">
      <w:rPr>
        <w:rFonts w:hint="eastAsia"/>
      </w:rPr>
      <w:t xml:space="preserve">章　</w:t>
    </w:r>
    <w:r w:rsidR="00A2527F">
      <w:rPr>
        <w:rFonts w:hint="eastAsia"/>
      </w:rPr>
      <w:t>课题来源及研究的目的和意义</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AFC38" w14:textId="01B6D8D9" w:rsidR="00100096" w:rsidRPr="00DD3D6D" w:rsidRDefault="00100096" w:rsidP="00DD3D6D">
    <w:pPr>
      <w:pStyle w:val="afff3"/>
    </w:pPr>
    <w:r w:rsidRPr="00DD3D6D">
      <w:rPr>
        <w:rFonts w:hint="eastAsia"/>
      </w:rPr>
      <w:t>第</w:t>
    </w:r>
    <w:r w:rsidRPr="00DD3D6D">
      <w:rPr>
        <w:rFonts w:hint="eastAsia"/>
      </w:rPr>
      <w:t>2</w:t>
    </w:r>
    <w:r w:rsidRPr="00DD3D6D">
      <w:rPr>
        <w:rFonts w:hint="eastAsia"/>
      </w:rPr>
      <w:t xml:space="preserve">章　</w:t>
    </w:r>
    <w:r w:rsidR="00587347" w:rsidRPr="00587347">
      <w:rPr>
        <w:rFonts w:hint="eastAsia"/>
      </w:rPr>
      <w:t>国内外在该方向的研究现状及分析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6EDFD" w14:textId="3DFB9572" w:rsidR="00100096" w:rsidRPr="006B3FFF" w:rsidRDefault="00100096" w:rsidP="00DD3D6D">
    <w:pPr>
      <w:pStyle w:val="afff3"/>
    </w:pPr>
    <w:r w:rsidRPr="006B3FFF">
      <w:rPr>
        <w:rFonts w:hint="eastAsia"/>
      </w:rPr>
      <w:t>第</w:t>
    </w:r>
    <w:r>
      <w:rPr>
        <w:rFonts w:hint="eastAsia"/>
      </w:rPr>
      <w:t>3</w:t>
    </w:r>
    <w:r>
      <w:t>章</w:t>
    </w:r>
    <w:r>
      <w:rPr>
        <w:rFonts w:hint="eastAsia"/>
      </w:rPr>
      <w:t xml:space="preserve">　</w:t>
    </w:r>
    <w:r w:rsidR="00587347" w:rsidRPr="00587347">
      <w:rPr>
        <w:rFonts w:hint="eastAsia"/>
      </w:rPr>
      <w:t>主要研究内容及研究方案</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719F8" w14:textId="1E2519F0" w:rsidR="00100096" w:rsidRPr="00DD3D6D" w:rsidRDefault="00100096" w:rsidP="00DD3D6D">
    <w:pPr>
      <w:pStyle w:val="afff3"/>
    </w:pPr>
    <w:r w:rsidRPr="006B3FFF">
      <w:rPr>
        <w:rFonts w:hint="eastAsia"/>
      </w:rPr>
      <w:t>第</w:t>
    </w:r>
    <w:r>
      <w:t>4</w:t>
    </w:r>
    <w:r>
      <w:t>章</w:t>
    </w:r>
    <w:r>
      <w:rPr>
        <w:rFonts w:hint="eastAsia"/>
      </w:rPr>
      <w:t xml:space="preserve">　</w:t>
    </w:r>
    <w:r w:rsidR="00587347" w:rsidRPr="00587347">
      <w:rPr>
        <w:rFonts w:hint="eastAsia"/>
      </w:rPr>
      <w:t>预期达到的目标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F60DC" w14:textId="77777777" w:rsidR="00A50C6C" w:rsidRPr="006B3FFF" w:rsidRDefault="00A50C6C" w:rsidP="00DD3D6D">
    <w:pPr>
      <w:pStyle w:val="afff3"/>
      <w:rPr>
        <w:szCs w:val="21"/>
      </w:rPr>
    </w:pPr>
    <w:r>
      <w:rPr>
        <w:szCs w:val="21"/>
      </w:rPr>
      <w:t>第</w:t>
    </w:r>
    <w:r>
      <w:rPr>
        <w:szCs w:val="21"/>
      </w:rPr>
      <w:t>5</w:t>
    </w:r>
    <w:r>
      <w:rPr>
        <w:szCs w:val="21"/>
      </w:rPr>
      <w:t>章</w:t>
    </w:r>
    <w:r>
      <w:rPr>
        <w:rFonts w:hint="eastAsia"/>
        <w:szCs w:val="21"/>
      </w:rPr>
      <w:t xml:space="preserve">　</w:t>
    </w:r>
    <w:r w:rsidRPr="00587347">
      <w:rPr>
        <w:rFonts w:hint="eastAsia"/>
      </w:rPr>
      <w:t>已完成的研究工作与进度安排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4BFD"/>
    <w:multiLevelType w:val="hybridMultilevel"/>
    <w:tmpl w:val="C3AC48E0"/>
    <w:lvl w:ilvl="0" w:tplc="447005F0">
      <w:start w:val="1"/>
      <w:numFmt w:val="decimal"/>
      <w:lvlText w:val="(%1)"/>
      <w:lvlJc w:val="left"/>
      <w:rPr>
        <w:rFonts w:hint="default"/>
        <w:b w:val="0"/>
        <w:bCs w:val="0"/>
        <w:i w:val="0"/>
        <w:iCs w:val="0"/>
        <w:caps w:val="0"/>
        <w:smallCaps w:val="0"/>
        <w:strike w:val="0"/>
        <w:dstrike w:val="0"/>
        <w:noProof w:val="0"/>
        <w:vanish w:val="0"/>
        <w:color w:val="7030A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 w15:restartNumberingAfterBreak="0">
    <w:nsid w:val="04F96E48"/>
    <w:multiLevelType w:val="multilevel"/>
    <w:tmpl w:val="BC2A1818"/>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 w15:restartNumberingAfterBreak="0">
    <w:nsid w:val="05887188"/>
    <w:multiLevelType w:val="multilevel"/>
    <w:tmpl w:val="45AA06E8"/>
    <w:lvl w:ilvl="0">
      <w:start w:val="1"/>
      <w:numFmt w:val="decimal"/>
      <w:lvlText w:val="（%1）"/>
      <w:lvlJc w:val="left"/>
      <w:pPr>
        <w:ind w:left="920" w:hanging="420"/>
      </w:pPr>
      <w:rPr>
        <w:rFonts w:ascii="Times New Roman" w:eastAsia="宋体" w:hAnsi="Times New Roman" w:cs="Times New Roman"/>
        <w:sz w:val="24"/>
        <w:szCs w:val="24"/>
      </w:rPr>
    </w:lvl>
    <w:lvl w:ilvl="1">
      <w:start w:val="1"/>
      <w:numFmt w:val="lowerLetter"/>
      <w:lvlText w:val="%2)"/>
      <w:lvlJc w:val="left"/>
      <w:pPr>
        <w:ind w:left="1340" w:hanging="420"/>
      </w:pPr>
    </w:lvl>
    <w:lvl w:ilvl="2">
      <w:start w:val="1"/>
      <w:numFmt w:val="lowerRoman"/>
      <w:lvlText w:val="%3."/>
      <w:lvlJc w:val="right"/>
      <w:pPr>
        <w:ind w:left="1760" w:hanging="420"/>
      </w:pPr>
    </w:lvl>
    <w:lvl w:ilvl="3">
      <w:start w:val="1"/>
      <w:numFmt w:val="decimal"/>
      <w:lvlText w:val="%4."/>
      <w:lvlJc w:val="left"/>
      <w:pPr>
        <w:ind w:left="2180" w:hanging="420"/>
      </w:pPr>
    </w:lvl>
    <w:lvl w:ilvl="4">
      <w:start w:val="1"/>
      <w:numFmt w:val="lowerLetter"/>
      <w:lvlText w:val="%5)"/>
      <w:lvlJc w:val="left"/>
      <w:pPr>
        <w:ind w:left="2600" w:hanging="420"/>
      </w:pPr>
    </w:lvl>
    <w:lvl w:ilvl="5">
      <w:start w:val="1"/>
      <w:numFmt w:val="lowerRoman"/>
      <w:lvlText w:val="%6."/>
      <w:lvlJc w:val="right"/>
      <w:pPr>
        <w:ind w:left="3020" w:hanging="420"/>
      </w:pPr>
    </w:lvl>
    <w:lvl w:ilvl="6">
      <w:start w:val="1"/>
      <w:numFmt w:val="decimal"/>
      <w:lvlText w:val="%7."/>
      <w:lvlJc w:val="left"/>
      <w:pPr>
        <w:ind w:left="3440" w:hanging="420"/>
      </w:pPr>
    </w:lvl>
    <w:lvl w:ilvl="7">
      <w:start w:val="1"/>
      <w:numFmt w:val="lowerLetter"/>
      <w:lvlText w:val="%8)"/>
      <w:lvlJc w:val="left"/>
      <w:pPr>
        <w:ind w:left="3860" w:hanging="420"/>
      </w:pPr>
    </w:lvl>
    <w:lvl w:ilvl="8">
      <w:start w:val="1"/>
      <w:numFmt w:val="lowerRoman"/>
      <w:lvlText w:val="%9."/>
      <w:lvlJc w:val="right"/>
      <w:pPr>
        <w:ind w:left="4280" w:hanging="420"/>
      </w:pPr>
    </w:lvl>
  </w:abstractNum>
  <w:abstractNum w:abstractNumId="3" w15:restartNumberingAfterBreak="0">
    <w:nsid w:val="1093080E"/>
    <w:multiLevelType w:val="hybridMultilevel"/>
    <w:tmpl w:val="AA645BB0"/>
    <w:lvl w:ilvl="0" w:tplc="88640C84">
      <w:start w:val="1"/>
      <w:numFmt w:val="decimal"/>
      <w:lvlText w:val="（%1）"/>
      <w:lvlJc w:val="left"/>
      <w:pPr>
        <w:ind w:left="1585" w:hanging="1125"/>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19255C40"/>
    <w:multiLevelType w:val="hybridMultilevel"/>
    <w:tmpl w:val="29A042CA"/>
    <w:lvl w:ilvl="0" w:tplc="B76060C2">
      <w:start w:val="1"/>
      <w:numFmt w:val="decimal"/>
      <w:lvlText w:val="(%1)"/>
      <w:lvlJc w:val="left"/>
      <w:rPr>
        <w:rFonts w:hint="default"/>
        <w:b w:val="0"/>
        <w:bCs w:val="0"/>
        <w:i w:val="0"/>
        <w:iCs w:val="0"/>
        <w:caps w:val="0"/>
        <w:smallCaps w:val="0"/>
        <w:strike w:val="0"/>
        <w:dstrike w:val="0"/>
        <w:noProof w:val="0"/>
        <w:vanish w:val="0"/>
        <w:color w:val="4472C4" w:themeColor="accent1"/>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5" w15:restartNumberingAfterBreak="0">
    <w:nsid w:val="2B5D5910"/>
    <w:multiLevelType w:val="multilevel"/>
    <w:tmpl w:val="0B700FE4"/>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6" w15:restartNumberingAfterBreak="0">
    <w:nsid w:val="2C685C4D"/>
    <w:multiLevelType w:val="hybridMultilevel"/>
    <w:tmpl w:val="DFB49788"/>
    <w:lvl w:ilvl="0" w:tplc="A7C6F5EE">
      <w:start w:val="1"/>
      <w:numFmt w:val="decimal"/>
      <w:lvlText w:val="（%1）"/>
      <w:lvlJc w:val="left"/>
      <w:pPr>
        <w:ind w:left="940" w:hanging="420"/>
      </w:pPr>
      <w:rPr>
        <w:rFonts w:ascii="Times New Roman" w:eastAsia="宋体" w:hAnsi="Times New Roman" w:cs="Times New Roman"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7" w15:restartNumberingAfterBreak="0">
    <w:nsid w:val="43AE1B4C"/>
    <w:multiLevelType w:val="hybridMultilevel"/>
    <w:tmpl w:val="E9A4E29E"/>
    <w:lvl w:ilvl="0" w:tplc="8FD679B4">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8" w15:restartNumberingAfterBreak="0">
    <w:nsid w:val="46E322F7"/>
    <w:multiLevelType w:val="hybridMultilevel"/>
    <w:tmpl w:val="3F0AB9B2"/>
    <w:lvl w:ilvl="0" w:tplc="072EC2D6">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9" w15:restartNumberingAfterBreak="0">
    <w:nsid w:val="4738EB10"/>
    <w:multiLevelType w:val="singleLevel"/>
    <w:tmpl w:val="4738EB10"/>
    <w:lvl w:ilvl="0">
      <w:start w:val="1"/>
      <w:numFmt w:val="bullet"/>
      <w:lvlText w:val=""/>
      <w:lvlJc w:val="left"/>
      <w:pPr>
        <w:ind w:left="420" w:hanging="420"/>
      </w:pPr>
      <w:rPr>
        <w:rFonts w:ascii="Wingdings" w:hAnsi="Wingdings" w:hint="default"/>
      </w:rPr>
    </w:lvl>
  </w:abstractNum>
  <w:abstractNum w:abstractNumId="10" w15:restartNumberingAfterBreak="0">
    <w:nsid w:val="507154F2"/>
    <w:multiLevelType w:val="hybridMultilevel"/>
    <w:tmpl w:val="27F40604"/>
    <w:lvl w:ilvl="0" w:tplc="072EC2D6">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1" w15:restartNumberingAfterBreak="0">
    <w:nsid w:val="58C12790"/>
    <w:multiLevelType w:val="hybridMultilevel"/>
    <w:tmpl w:val="E474F5FC"/>
    <w:lvl w:ilvl="0" w:tplc="072EC2D6">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5E580F09"/>
    <w:multiLevelType w:val="hybridMultilevel"/>
    <w:tmpl w:val="148454B0"/>
    <w:lvl w:ilvl="0" w:tplc="072EC2D6">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3" w15:restartNumberingAfterBreak="0">
    <w:nsid w:val="60061887"/>
    <w:multiLevelType w:val="multilevel"/>
    <w:tmpl w:val="0B700FE4"/>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4" w15:restartNumberingAfterBreak="0">
    <w:nsid w:val="62441747"/>
    <w:multiLevelType w:val="multilevel"/>
    <w:tmpl w:val="9A32D6CA"/>
    <w:lvl w:ilvl="0">
      <w:start w:val="1"/>
      <w:numFmt w:val="decimal"/>
      <w:pStyle w:val="1"/>
      <w:suff w:val="nothing"/>
      <w:lvlText w:val="第%1章　"/>
      <w:lvlJc w:val="left"/>
      <w:pPr>
        <w:ind w:left="5244" w:firstLine="0"/>
      </w:pPr>
      <w:rPr>
        <w:rFonts w:ascii="Arial" w:eastAsia="黑体" w:hAnsi="Arial" w:cs="Arial" w:hint="default"/>
        <w:b w:val="0"/>
        <w:i w:val="0"/>
      </w:rPr>
    </w:lvl>
    <w:lvl w:ilvl="1">
      <w:start w:val="1"/>
      <w:numFmt w:val="decimal"/>
      <w:pStyle w:val="2"/>
      <w:suff w:val="nothing"/>
      <w:lvlText w:val="%1.%2　"/>
      <w:lvlJc w:val="left"/>
      <w:pPr>
        <w:ind w:left="1984" w:firstLine="0"/>
      </w:pPr>
      <w:rPr>
        <w:rFonts w:ascii="Arial" w:eastAsia="黑体" w:hAnsi="Arial" w:cs="Arial" w:hint="default"/>
        <w:b w:val="0"/>
        <w:bCs w:val="0"/>
        <w:i w:val="0"/>
        <w:sz w:val="28"/>
        <w:szCs w:val="28"/>
      </w:rPr>
    </w:lvl>
    <w:lvl w:ilvl="2">
      <w:start w:val="1"/>
      <w:numFmt w:val="decimal"/>
      <w:pStyle w:val="3"/>
      <w:suff w:val="nothing"/>
      <w:lvlText w:val="%1.%2.%3　"/>
      <w:lvlJc w:val="left"/>
      <w:pPr>
        <w:ind w:left="3118" w:firstLine="0"/>
      </w:pPr>
      <w:rPr>
        <w:rFonts w:ascii="Arial" w:eastAsia="黑体" w:hAnsi="Arial" w:cs="Arial" w:hint="default"/>
        <w:b w:val="0"/>
        <w:bCs/>
        <w:i w:val="0"/>
        <w:sz w:val="26"/>
        <w:szCs w:val="26"/>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6270387A"/>
    <w:multiLevelType w:val="hybridMultilevel"/>
    <w:tmpl w:val="B4500EEE"/>
    <w:lvl w:ilvl="0" w:tplc="8FD679B4">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6" w15:restartNumberingAfterBreak="0">
    <w:nsid w:val="62EF34C7"/>
    <w:multiLevelType w:val="multilevel"/>
    <w:tmpl w:val="954859E8"/>
    <w:lvl w:ilvl="0">
      <w:start w:val="1"/>
      <w:numFmt w:val="decimal"/>
      <w:lvlText w:val="(%1)"/>
      <w:lvlJc w:val="left"/>
      <w:pPr>
        <w:ind w:left="920" w:hanging="420"/>
      </w:pPr>
      <w:rPr>
        <w:rFonts w:ascii="Times New Roman" w:hAnsi="Times New Roman" w:cs="Times New Roman"/>
        <w:sz w:val="24"/>
        <w:szCs w:val="24"/>
      </w:rPr>
    </w:lvl>
    <w:lvl w:ilvl="1">
      <w:start w:val="1"/>
      <w:numFmt w:val="lowerLetter"/>
      <w:lvlText w:val="%2)"/>
      <w:lvlJc w:val="left"/>
      <w:pPr>
        <w:ind w:left="1340" w:hanging="420"/>
      </w:pPr>
    </w:lvl>
    <w:lvl w:ilvl="2">
      <w:start w:val="1"/>
      <w:numFmt w:val="lowerRoman"/>
      <w:lvlText w:val="%3."/>
      <w:lvlJc w:val="right"/>
      <w:pPr>
        <w:ind w:left="1760" w:hanging="420"/>
      </w:pPr>
    </w:lvl>
    <w:lvl w:ilvl="3">
      <w:start w:val="1"/>
      <w:numFmt w:val="decimal"/>
      <w:lvlText w:val="%4."/>
      <w:lvlJc w:val="left"/>
      <w:pPr>
        <w:ind w:left="2180" w:hanging="420"/>
      </w:pPr>
    </w:lvl>
    <w:lvl w:ilvl="4">
      <w:start w:val="1"/>
      <w:numFmt w:val="lowerLetter"/>
      <w:lvlText w:val="%5)"/>
      <w:lvlJc w:val="left"/>
      <w:pPr>
        <w:ind w:left="2600" w:hanging="420"/>
      </w:pPr>
    </w:lvl>
    <w:lvl w:ilvl="5">
      <w:start w:val="1"/>
      <w:numFmt w:val="lowerRoman"/>
      <w:lvlText w:val="%6."/>
      <w:lvlJc w:val="right"/>
      <w:pPr>
        <w:ind w:left="3020" w:hanging="420"/>
      </w:pPr>
    </w:lvl>
    <w:lvl w:ilvl="6">
      <w:start w:val="1"/>
      <w:numFmt w:val="decimal"/>
      <w:lvlText w:val="%7."/>
      <w:lvlJc w:val="left"/>
      <w:pPr>
        <w:ind w:left="3440" w:hanging="420"/>
      </w:pPr>
    </w:lvl>
    <w:lvl w:ilvl="7">
      <w:start w:val="1"/>
      <w:numFmt w:val="lowerLetter"/>
      <w:lvlText w:val="%8)"/>
      <w:lvlJc w:val="left"/>
      <w:pPr>
        <w:ind w:left="3860" w:hanging="420"/>
      </w:pPr>
    </w:lvl>
    <w:lvl w:ilvl="8">
      <w:start w:val="1"/>
      <w:numFmt w:val="lowerRoman"/>
      <w:lvlText w:val="%9."/>
      <w:lvlJc w:val="right"/>
      <w:pPr>
        <w:ind w:left="4280" w:hanging="420"/>
      </w:pPr>
    </w:lvl>
  </w:abstractNum>
  <w:abstractNum w:abstractNumId="17" w15:restartNumberingAfterBreak="0">
    <w:nsid w:val="6C58365E"/>
    <w:multiLevelType w:val="multilevel"/>
    <w:tmpl w:val="0B700FE4"/>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8" w15:restartNumberingAfterBreak="0">
    <w:nsid w:val="6E450B48"/>
    <w:multiLevelType w:val="hybridMultilevel"/>
    <w:tmpl w:val="F2F8A71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27F2FED"/>
    <w:multiLevelType w:val="hybridMultilevel"/>
    <w:tmpl w:val="F19EFC3C"/>
    <w:lvl w:ilvl="0" w:tplc="4606D2AC">
      <w:start w:val="1"/>
      <w:numFmt w:val="decimal"/>
      <w:pStyle w:val="a"/>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0" w15:restartNumberingAfterBreak="0">
    <w:nsid w:val="79840F89"/>
    <w:multiLevelType w:val="hybridMultilevel"/>
    <w:tmpl w:val="9B28FA24"/>
    <w:lvl w:ilvl="0" w:tplc="E07C9FD4">
      <w:start w:val="1"/>
      <w:numFmt w:val="decimal"/>
      <w:suff w:val="space"/>
      <w:lvlText w:val="（%1）"/>
      <w:lvlJc w:val="left"/>
      <w:pPr>
        <w:ind w:left="400" w:hanging="400"/>
      </w:pPr>
      <w:rPr>
        <w:rFonts w:ascii="Times New Roman" w:hAnsi="Times New Roman" w:hint="default"/>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876C31"/>
    <w:multiLevelType w:val="hybridMultilevel"/>
    <w:tmpl w:val="BB94D2E0"/>
    <w:lvl w:ilvl="0" w:tplc="6BD08F18">
      <w:start w:val="1"/>
      <w:numFmt w:val="decimal"/>
      <w:suff w:val="space"/>
      <w:lvlText w:val="(%1)"/>
      <w:lvlJc w:val="left"/>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2" w15:restartNumberingAfterBreak="0">
    <w:nsid w:val="7D1567AC"/>
    <w:multiLevelType w:val="multilevel"/>
    <w:tmpl w:val="0B700FE4"/>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3" w15:restartNumberingAfterBreak="0">
    <w:nsid w:val="7E1D667A"/>
    <w:multiLevelType w:val="hybridMultilevel"/>
    <w:tmpl w:val="79228EFA"/>
    <w:lvl w:ilvl="0" w:tplc="AC886352">
      <w:start w:val="1"/>
      <w:numFmt w:val="decimal"/>
      <w:lvlText w:val="(%1)"/>
      <w:lvlJc w:val="left"/>
      <w:rPr>
        <w:rFonts w:hint="default"/>
        <w:b w:val="0"/>
        <w:bCs w:val="0"/>
        <w:i w:val="0"/>
        <w:iCs w:val="0"/>
        <w:caps w:val="0"/>
        <w:smallCaps w:val="0"/>
        <w:strike w:val="0"/>
        <w:dstrike w:val="0"/>
        <w:noProof w:val="0"/>
        <w:vanish w:val="0"/>
        <w:color w:val="7030A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99" w:hanging="420"/>
      </w:pPr>
    </w:lvl>
    <w:lvl w:ilvl="2" w:tplc="0409001B" w:tentative="1">
      <w:start w:val="1"/>
      <w:numFmt w:val="lowerRoman"/>
      <w:lvlText w:val="%3."/>
      <w:lvlJc w:val="right"/>
      <w:pPr>
        <w:ind w:left="1819" w:hanging="420"/>
      </w:pPr>
    </w:lvl>
    <w:lvl w:ilvl="3" w:tplc="0409000F" w:tentative="1">
      <w:start w:val="1"/>
      <w:numFmt w:val="decimal"/>
      <w:lvlText w:val="%4."/>
      <w:lvlJc w:val="left"/>
      <w:pPr>
        <w:ind w:left="2239" w:hanging="420"/>
      </w:pPr>
    </w:lvl>
    <w:lvl w:ilvl="4" w:tplc="04090019" w:tentative="1">
      <w:start w:val="1"/>
      <w:numFmt w:val="lowerLetter"/>
      <w:lvlText w:val="%5)"/>
      <w:lvlJc w:val="left"/>
      <w:pPr>
        <w:ind w:left="2659" w:hanging="420"/>
      </w:pPr>
    </w:lvl>
    <w:lvl w:ilvl="5" w:tplc="0409001B" w:tentative="1">
      <w:start w:val="1"/>
      <w:numFmt w:val="lowerRoman"/>
      <w:lvlText w:val="%6."/>
      <w:lvlJc w:val="right"/>
      <w:pPr>
        <w:ind w:left="3079" w:hanging="420"/>
      </w:pPr>
    </w:lvl>
    <w:lvl w:ilvl="6" w:tplc="0409000F" w:tentative="1">
      <w:start w:val="1"/>
      <w:numFmt w:val="decimal"/>
      <w:lvlText w:val="%7."/>
      <w:lvlJc w:val="left"/>
      <w:pPr>
        <w:ind w:left="3499" w:hanging="420"/>
      </w:pPr>
    </w:lvl>
    <w:lvl w:ilvl="7" w:tplc="04090019" w:tentative="1">
      <w:start w:val="1"/>
      <w:numFmt w:val="lowerLetter"/>
      <w:lvlText w:val="%8)"/>
      <w:lvlJc w:val="left"/>
      <w:pPr>
        <w:ind w:left="3919" w:hanging="420"/>
      </w:pPr>
    </w:lvl>
    <w:lvl w:ilvl="8" w:tplc="0409001B" w:tentative="1">
      <w:start w:val="1"/>
      <w:numFmt w:val="lowerRoman"/>
      <w:lvlText w:val="%9."/>
      <w:lvlJc w:val="right"/>
      <w:pPr>
        <w:ind w:left="4339" w:hanging="420"/>
      </w:pPr>
    </w:lvl>
  </w:abstractNum>
  <w:num w:numId="1">
    <w:abstractNumId w:val="6"/>
  </w:num>
  <w:num w:numId="2">
    <w:abstractNumId w:val="14"/>
  </w:num>
  <w:num w:numId="3">
    <w:abstractNumId w:val="19"/>
  </w:num>
  <w:num w:numId="4">
    <w:abstractNumId w:val="21"/>
  </w:num>
  <w:num w:numId="5">
    <w:abstractNumId w:val="21"/>
    <w:lvlOverride w:ilvl="0">
      <w:startOverride w:val="1"/>
    </w:lvlOverride>
  </w:num>
  <w:num w:numId="6">
    <w:abstractNumId w:val="23"/>
  </w:num>
  <w:num w:numId="7">
    <w:abstractNumId w:val="0"/>
  </w:num>
  <w:num w:numId="8">
    <w:abstractNumId w:val="4"/>
  </w:num>
  <w:num w:numId="9">
    <w:abstractNumId w:val="7"/>
  </w:num>
  <w:num w:numId="10">
    <w:abstractNumId w:val="15"/>
  </w:num>
  <w:num w:numId="11">
    <w:abstractNumId w:val="21"/>
    <w:lvlOverride w:ilvl="0">
      <w:startOverride w:val="1"/>
    </w:lvlOverride>
  </w:num>
  <w:num w:numId="12">
    <w:abstractNumId w:val="21"/>
    <w:lvlOverride w:ilvl="0">
      <w:startOverride w:val="1"/>
    </w:lvlOverride>
  </w:num>
  <w:num w:numId="13">
    <w:abstractNumId w:val="21"/>
    <w:lvlOverride w:ilvl="0">
      <w:startOverride w:val="1"/>
    </w:lvlOverride>
  </w:num>
  <w:num w:numId="14">
    <w:abstractNumId w:val="21"/>
    <w:lvlOverride w:ilvl="0">
      <w:startOverride w:val="1"/>
    </w:lvlOverride>
  </w:num>
  <w:num w:numId="15">
    <w:abstractNumId w:val="21"/>
    <w:lvlOverride w:ilvl="0">
      <w:startOverride w:val="1"/>
    </w:lvlOverride>
  </w:num>
  <w:num w:numId="16">
    <w:abstractNumId w:val="21"/>
    <w:lvlOverride w:ilvl="0">
      <w:startOverride w:val="1"/>
    </w:lvlOverride>
  </w:num>
  <w:num w:numId="17">
    <w:abstractNumId w:val="21"/>
    <w:lvlOverride w:ilvl="0">
      <w:startOverride w:val="1"/>
    </w:lvlOverride>
  </w:num>
  <w:num w:numId="18">
    <w:abstractNumId w:val="21"/>
    <w:lvlOverride w:ilvl="0">
      <w:startOverride w:val="1"/>
    </w:lvlOverride>
  </w:num>
  <w:num w:numId="19">
    <w:abstractNumId w:val="20"/>
  </w:num>
  <w:num w:numId="20">
    <w:abstractNumId w:val="8"/>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1"/>
  </w:num>
  <w:num w:numId="24">
    <w:abstractNumId w:val="10"/>
  </w:num>
  <w:num w:numId="25">
    <w:abstractNumId w:val="16"/>
  </w:num>
  <w:num w:numId="26">
    <w:abstractNumId w:val="9"/>
  </w:num>
  <w:num w:numId="27">
    <w:abstractNumId w:val="22"/>
  </w:num>
  <w:num w:numId="28">
    <w:abstractNumId w:val="17"/>
  </w:num>
  <w:num w:numId="29">
    <w:abstractNumId w:val="13"/>
  </w:num>
  <w:num w:numId="30">
    <w:abstractNumId w:val="5"/>
  </w:num>
  <w:num w:numId="31">
    <w:abstractNumId w:val="2"/>
  </w:num>
  <w:num w:numId="32">
    <w:abstractNumId w:val="3"/>
  </w:num>
  <w:num w:numId="33">
    <w:abstractNumId w:val="18"/>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60"/>
  <w:drawingGridHorizontalSpacing w:val="13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00D"/>
    <w:rsid w:val="0000117E"/>
    <w:rsid w:val="000021FC"/>
    <w:rsid w:val="000034B8"/>
    <w:rsid w:val="00004150"/>
    <w:rsid w:val="000057AF"/>
    <w:rsid w:val="00010D2D"/>
    <w:rsid w:val="00011B2E"/>
    <w:rsid w:val="00011BBD"/>
    <w:rsid w:val="00013C0C"/>
    <w:rsid w:val="00014214"/>
    <w:rsid w:val="00015278"/>
    <w:rsid w:val="00015761"/>
    <w:rsid w:val="000162F7"/>
    <w:rsid w:val="00020A2D"/>
    <w:rsid w:val="00021742"/>
    <w:rsid w:val="00024928"/>
    <w:rsid w:val="00024A78"/>
    <w:rsid w:val="0002584E"/>
    <w:rsid w:val="00031055"/>
    <w:rsid w:val="00031C53"/>
    <w:rsid w:val="00032CD6"/>
    <w:rsid w:val="00035F9C"/>
    <w:rsid w:val="00036A7C"/>
    <w:rsid w:val="000373DF"/>
    <w:rsid w:val="000432F8"/>
    <w:rsid w:val="00045976"/>
    <w:rsid w:val="000462CB"/>
    <w:rsid w:val="00047217"/>
    <w:rsid w:val="00051EC1"/>
    <w:rsid w:val="0005311E"/>
    <w:rsid w:val="00054527"/>
    <w:rsid w:val="00060B4E"/>
    <w:rsid w:val="0006116B"/>
    <w:rsid w:val="00062DF8"/>
    <w:rsid w:val="000634F8"/>
    <w:rsid w:val="00063ECB"/>
    <w:rsid w:val="00065B44"/>
    <w:rsid w:val="0006601E"/>
    <w:rsid w:val="00072B1B"/>
    <w:rsid w:val="00073D75"/>
    <w:rsid w:val="0007482B"/>
    <w:rsid w:val="00074EBD"/>
    <w:rsid w:val="00077AC8"/>
    <w:rsid w:val="000815F0"/>
    <w:rsid w:val="0008294D"/>
    <w:rsid w:val="0008296D"/>
    <w:rsid w:val="000832BB"/>
    <w:rsid w:val="00083742"/>
    <w:rsid w:val="00083841"/>
    <w:rsid w:val="0008634E"/>
    <w:rsid w:val="000872AC"/>
    <w:rsid w:val="000918E9"/>
    <w:rsid w:val="00093A5A"/>
    <w:rsid w:val="00094077"/>
    <w:rsid w:val="00094513"/>
    <w:rsid w:val="00095E91"/>
    <w:rsid w:val="00096859"/>
    <w:rsid w:val="000A0338"/>
    <w:rsid w:val="000A0CCE"/>
    <w:rsid w:val="000A2382"/>
    <w:rsid w:val="000A2A35"/>
    <w:rsid w:val="000A2E30"/>
    <w:rsid w:val="000A38C4"/>
    <w:rsid w:val="000A43B5"/>
    <w:rsid w:val="000A4707"/>
    <w:rsid w:val="000A4F81"/>
    <w:rsid w:val="000A65F5"/>
    <w:rsid w:val="000B0D7F"/>
    <w:rsid w:val="000B0FD2"/>
    <w:rsid w:val="000B2A06"/>
    <w:rsid w:val="000B355B"/>
    <w:rsid w:val="000B4386"/>
    <w:rsid w:val="000B5854"/>
    <w:rsid w:val="000B61A8"/>
    <w:rsid w:val="000B699C"/>
    <w:rsid w:val="000B6A27"/>
    <w:rsid w:val="000B6B69"/>
    <w:rsid w:val="000B7729"/>
    <w:rsid w:val="000B7E87"/>
    <w:rsid w:val="000C115B"/>
    <w:rsid w:val="000C226E"/>
    <w:rsid w:val="000C2D98"/>
    <w:rsid w:val="000C6B9D"/>
    <w:rsid w:val="000C721F"/>
    <w:rsid w:val="000D036A"/>
    <w:rsid w:val="000D18F2"/>
    <w:rsid w:val="000D3FA8"/>
    <w:rsid w:val="000D418A"/>
    <w:rsid w:val="000D5E4D"/>
    <w:rsid w:val="000D6E3B"/>
    <w:rsid w:val="000D6ED6"/>
    <w:rsid w:val="000D7DCC"/>
    <w:rsid w:val="000E01DC"/>
    <w:rsid w:val="000E21A2"/>
    <w:rsid w:val="000E2E36"/>
    <w:rsid w:val="000E33F1"/>
    <w:rsid w:val="000E37B5"/>
    <w:rsid w:val="000E4672"/>
    <w:rsid w:val="000E6FAC"/>
    <w:rsid w:val="000E7E42"/>
    <w:rsid w:val="000F0B76"/>
    <w:rsid w:val="000F18D9"/>
    <w:rsid w:val="000F192A"/>
    <w:rsid w:val="000F2F32"/>
    <w:rsid w:val="000F3A01"/>
    <w:rsid w:val="000F3D87"/>
    <w:rsid w:val="000F5209"/>
    <w:rsid w:val="000F59DB"/>
    <w:rsid w:val="000F77A6"/>
    <w:rsid w:val="00100096"/>
    <w:rsid w:val="001005D2"/>
    <w:rsid w:val="001012B2"/>
    <w:rsid w:val="00102C6B"/>
    <w:rsid w:val="00103000"/>
    <w:rsid w:val="00103857"/>
    <w:rsid w:val="00107960"/>
    <w:rsid w:val="00107ABD"/>
    <w:rsid w:val="00110798"/>
    <w:rsid w:val="001112A7"/>
    <w:rsid w:val="00111C18"/>
    <w:rsid w:val="00114528"/>
    <w:rsid w:val="001149C0"/>
    <w:rsid w:val="00115F70"/>
    <w:rsid w:val="001161F2"/>
    <w:rsid w:val="00116DD2"/>
    <w:rsid w:val="00116E89"/>
    <w:rsid w:val="00120B49"/>
    <w:rsid w:val="001214C4"/>
    <w:rsid w:val="001223F1"/>
    <w:rsid w:val="00122965"/>
    <w:rsid w:val="00122DA7"/>
    <w:rsid w:val="001238D2"/>
    <w:rsid w:val="00124997"/>
    <w:rsid w:val="0012675B"/>
    <w:rsid w:val="00127BD9"/>
    <w:rsid w:val="00130865"/>
    <w:rsid w:val="00130E61"/>
    <w:rsid w:val="001320BE"/>
    <w:rsid w:val="00132A20"/>
    <w:rsid w:val="00132A96"/>
    <w:rsid w:val="00133645"/>
    <w:rsid w:val="00141AEB"/>
    <w:rsid w:val="001437E4"/>
    <w:rsid w:val="00144571"/>
    <w:rsid w:val="00145252"/>
    <w:rsid w:val="00147D97"/>
    <w:rsid w:val="00152FC6"/>
    <w:rsid w:val="00156E52"/>
    <w:rsid w:val="00157535"/>
    <w:rsid w:val="0016031D"/>
    <w:rsid w:val="001607DD"/>
    <w:rsid w:val="00160891"/>
    <w:rsid w:val="00160EC1"/>
    <w:rsid w:val="001614B6"/>
    <w:rsid w:val="00162095"/>
    <w:rsid w:val="0016264D"/>
    <w:rsid w:val="00165D3F"/>
    <w:rsid w:val="00167AF5"/>
    <w:rsid w:val="0017024B"/>
    <w:rsid w:val="001704D3"/>
    <w:rsid w:val="00170BF0"/>
    <w:rsid w:val="00170C4B"/>
    <w:rsid w:val="001716A5"/>
    <w:rsid w:val="00171E92"/>
    <w:rsid w:val="001730C0"/>
    <w:rsid w:val="00173949"/>
    <w:rsid w:val="00174578"/>
    <w:rsid w:val="0017615C"/>
    <w:rsid w:val="00177B92"/>
    <w:rsid w:val="00181B2C"/>
    <w:rsid w:val="0018433E"/>
    <w:rsid w:val="001846C1"/>
    <w:rsid w:val="0018773C"/>
    <w:rsid w:val="001901CB"/>
    <w:rsid w:val="00192848"/>
    <w:rsid w:val="0019426E"/>
    <w:rsid w:val="00195250"/>
    <w:rsid w:val="00197679"/>
    <w:rsid w:val="001A02D0"/>
    <w:rsid w:val="001A1E9B"/>
    <w:rsid w:val="001A2051"/>
    <w:rsid w:val="001A239B"/>
    <w:rsid w:val="001A2481"/>
    <w:rsid w:val="001A4C08"/>
    <w:rsid w:val="001B0438"/>
    <w:rsid w:val="001B0ACC"/>
    <w:rsid w:val="001B0EFB"/>
    <w:rsid w:val="001B19D2"/>
    <w:rsid w:val="001B1BAE"/>
    <w:rsid w:val="001B4861"/>
    <w:rsid w:val="001B69DA"/>
    <w:rsid w:val="001C06EE"/>
    <w:rsid w:val="001C0989"/>
    <w:rsid w:val="001C1132"/>
    <w:rsid w:val="001C16E7"/>
    <w:rsid w:val="001C3032"/>
    <w:rsid w:val="001C3126"/>
    <w:rsid w:val="001C352C"/>
    <w:rsid w:val="001C5D22"/>
    <w:rsid w:val="001C69A2"/>
    <w:rsid w:val="001C7D27"/>
    <w:rsid w:val="001D025F"/>
    <w:rsid w:val="001D08F2"/>
    <w:rsid w:val="001D0F48"/>
    <w:rsid w:val="001D4A22"/>
    <w:rsid w:val="001D6193"/>
    <w:rsid w:val="001D6503"/>
    <w:rsid w:val="001D737F"/>
    <w:rsid w:val="001D7F73"/>
    <w:rsid w:val="001E0D90"/>
    <w:rsid w:val="001E1117"/>
    <w:rsid w:val="001E1807"/>
    <w:rsid w:val="001E20E6"/>
    <w:rsid w:val="001E21A1"/>
    <w:rsid w:val="001E31BF"/>
    <w:rsid w:val="001E3594"/>
    <w:rsid w:val="001E48CF"/>
    <w:rsid w:val="001E5DF5"/>
    <w:rsid w:val="001E7CFF"/>
    <w:rsid w:val="001F0BB0"/>
    <w:rsid w:val="001F0FC7"/>
    <w:rsid w:val="001F1932"/>
    <w:rsid w:val="001F2B69"/>
    <w:rsid w:val="001F3261"/>
    <w:rsid w:val="001F4BE6"/>
    <w:rsid w:val="001F7551"/>
    <w:rsid w:val="001F7DEE"/>
    <w:rsid w:val="001F7E51"/>
    <w:rsid w:val="00202A33"/>
    <w:rsid w:val="00202F90"/>
    <w:rsid w:val="00203710"/>
    <w:rsid w:val="00203AEB"/>
    <w:rsid w:val="00203BE3"/>
    <w:rsid w:val="00205494"/>
    <w:rsid w:val="0020570A"/>
    <w:rsid w:val="0020706A"/>
    <w:rsid w:val="0021141F"/>
    <w:rsid w:val="00212913"/>
    <w:rsid w:val="00213E29"/>
    <w:rsid w:val="0021557B"/>
    <w:rsid w:val="00220B16"/>
    <w:rsid w:val="002215B8"/>
    <w:rsid w:val="00223A75"/>
    <w:rsid w:val="00226236"/>
    <w:rsid w:val="00234959"/>
    <w:rsid w:val="00234A08"/>
    <w:rsid w:val="0023698B"/>
    <w:rsid w:val="002372BD"/>
    <w:rsid w:val="00240F15"/>
    <w:rsid w:val="00241A9F"/>
    <w:rsid w:val="002422E8"/>
    <w:rsid w:val="0024339C"/>
    <w:rsid w:val="00243D53"/>
    <w:rsid w:val="00244465"/>
    <w:rsid w:val="00244A1A"/>
    <w:rsid w:val="002459F5"/>
    <w:rsid w:val="00245C55"/>
    <w:rsid w:val="00251137"/>
    <w:rsid w:val="002512B6"/>
    <w:rsid w:val="002517D5"/>
    <w:rsid w:val="00252206"/>
    <w:rsid w:val="0025266F"/>
    <w:rsid w:val="00255280"/>
    <w:rsid w:val="00255A3A"/>
    <w:rsid w:val="00256980"/>
    <w:rsid w:val="00257A95"/>
    <w:rsid w:val="00261DFB"/>
    <w:rsid w:val="00261F31"/>
    <w:rsid w:val="00263839"/>
    <w:rsid w:val="00263A8F"/>
    <w:rsid w:val="00264D58"/>
    <w:rsid w:val="00265B51"/>
    <w:rsid w:val="002679D4"/>
    <w:rsid w:val="00271EDF"/>
    <w:rsid w:val="0027224D"/>
    <w:rsid w:val="002727B7"/>
    <w:rsid w:val="002745A2"/>
    <w:rsid w:val="00274F6B"/>
    <w:rsid w:val="0027653A"/>
    <w:rsid w:val="00276BA5"/>
    <w:rsid w:val="00277969"/>
    <w:rsid w:val="00277D49"/>
    <w:rsid w:val="00277FD7"/>
    <w:rsid w:val="0028111E"/>
    <w:rsid w:val="00282223"/>
    <w:rsid w:val="002854AC"/>
    <w:rsid w:val="002858C5"/>
    <w:rsid w:val="00287F39"/>
    <w:rsid w:val="002906CD"/>
    <w:rsid w:val="002910BD"/>
    <w:rsid w:val="002913C1"/>
    <w:rsid w:val="002919D4"/>
    <w:rsid w:val="00293750"/>
    <w:rsid w:val="00293954"/>
    <w:rsid w:val="00293BCF"/>
    <w:rsid w:val="00294511"/>
    <w:rsid w:val="0029472F"/>
    <w:rsid w:val="00295881"/>
    <w:rsid w:val="00295D5A"/>
    <w:rsid w:val="002A1D8C"/>
    <w:rsid w:val="002A2C9E"/>
    <w:rsid w:val="002A37A1"/>
    <w:rsid w:val="002B0417"/>
    <w:rsid w:val="002B19D2"/>
    <w:rsid w:val="002B1E25"/>
    <w:rsid w:val="002B2529"/>
    <w:rsid w:val="002B3872"/>
    <w:rsid w:val="002B39CA"/>
    <w:rsid w:val="002B3AA9"/>
    <w:rsid w:val="002B5EAB"/>
    <w:rsid w:val="002B7085"/>
    <w:rsid w:val="002B73D2"/>
    <w:rsid w:val="002C11F5"/>
    <w:rsid w:val="002C1623"/>
    <w:rsid w:val="002C288F"/>
    <w:rsid w:val="002C30D8"/>
    <w:rsid w:val="002C3162"/>
    <w:rsid w:val="002C3404"/>
    <w:rsid w:val="002C42DE"/>
    <w:rsid w:val="002C4822"/>
    <w:rsid w:val="002C5FA6"/>
    <w:rsid w:val="002C757C"/>
    <w:rsid w:val="002C75EC"/>
    <w:rsid w:val="002C7603"/>
    <w:rsid w:val="002D0168"/>
    <w:rsid w:val="002D2508"/>
    <w:rsid w:val="002D5E8D"/>
    <w:rsid w:val="002D71DD"/>
    <w:rsid w:val="002E12D1"/>
    <w:rsid w:val="002E3C67"/>
    <w:rsid w:val="002E5356"/>
    <w:rsid w:val="002E5BA2"/>
    <w:rsid w:val="002E65CD"/>
    <w:rsid w:val="002E700F"/>
    <w:rsid w:val="002E7055"/>
    <w:rsid w:val="002E71FA"/>
    <w:rsid w:val="002E756C"/>
    <w:rsid w:val="002F237D"/>
    <w:rsid w:val="002F5B76"/>
    <w:rsid w:val="0030089A"/>
    <w:rsid w:val="00301394"/>
    <w:rsid w:val="00301AD6"/>
    <w:rsid w:val="003020A0"/>
    <w:rsid w:val="00303853"/>
    <w:rsid w:val="0030448E"/>
    <w:rsid w:val="003048FB"/>
    <w:rsid w:val="003063CA"/>
    <w:rsid w:val="0031064A"/>
    <w:rsid w:val="00315584"/>
    <w:rsid w:val="00315B15"/>
    <w:rsid w:val="0031753D"/>
    <w:rsid w:val="00320394"/>
    <w:rsid w:val="003203B2"/>
    <w:rsid w:val="003210D9"/>
    <w:rsid w:val="0032189D"/>
    <w:rsid w:val="00321A9B"/>
    <w:rsid w:val="00323E10"/>
    <w:rsid w:val="00325B40"/>
    <w:rsid w:val="00327B34"/>
    <w:rsid w:val="00331C25"/>
    <w:rsid w:val="003322A0"/>
    <w:rsid w:val="00333EAD"/>
    <w:rsid w:val="00335489"/>
    <w:rsid w:val="00335F71"/>
    <w:rsid w:val="003370A7"/>
    <w:rsid w:val="00337901"/>
    <w:rsid w:val="003418BC"/>
    <w:rsid w:val="00341C00"/>
    <w:rsid w:val="00342055"/>
    <w:rsid w:val="00344843"/>
    <w:rsid w:val="003457DC"/>
    <w:rsid w:val="003463C2"/>
    <w:rsid w:val="0034663E"/>
    <w:rsid w:val="003477E4"/>
    <w:rsid w:val="00351619"/>
    <w:rsid w:val="00352494"/>
    <w:rsid w:val="003528F2"/>
    <w:rsid w:val="00352DD5"/>
    <w:rsid w:val="003534BC"/>
    <w:rsid w:val="00353AB1"/>
    <w:rsid w:val="003548C4"/>
    <w:rsid w:val="00355A3D"/>
    <w:rsid w:val="00357CE3"/>
    <w:rsid w:val="0036068A"/>
    <w:rsid w:val="00361478"/>
    <w:rsid w:val="00363641"/>
    <w:rsid w:val="003637E5"/>
    <w:rsid w:val="003701FB"/>
    <w:rsid w:val="003705A6"/>
    <w:rsid w:val="003714D6"/>
    <w:rsid w:val="00371F97"/>
    <w:rsid w:val="003728CD"/>
    <w:rsid w:val="00374425"/>
    <w:rsid w:val="0037562B"/>
    <w:rsid w:val="00375A33"/>
    <w:rsid w:val="0038020C"/>
    <w:rsid w:val="00383F8B"/>
    <w:rsid w:val="00384EC5"/>
    <w:rsid w:val="003852E3"/>
    <w:rsid w:val="00385439"/>
    <w:rsid w:val="003865D9"/>
    <w:rsid w:val="003866B5"/>
    <w:rsid w:val="003916CA"/>
    <w:rsid w:val="00391A1C"/>
    <w:rsid w:val="00397901"/>
    <w:rsid w:val="00397A72"/>
    <w:rsid w:val="00397E8E"/>
    <w:rsid w:val="003A1B29"/>
    <w:rsid w:val="003A28A2"/>
    <w:rsid w:val="003A3D1B"/>
    <w:rsid w:val="003A7140"/>
    <w:rsid w:val="003A7BEF"/>
    <w:rsid w:val="003B1526"/>
    <w:rsid w:val="003B154C"/>
    <w:rsid w:val="003B21D2"/>
    <w:rsid w:val="003B22D8"/>
    <w:rsid w:val="003B3513"/>
    <w:rsid w:val="003B4A75"/>
    <w:rsid w:val="003C088D"/>
    <w:rsid w:val="003C0AE7"/>
    <w:rsid w:val="003C0BEB"/>
    <w:rsid w:val="003C0C97"/>
    <w:rsid w:val="003C2AC0"/>
    <w:rsid w:val="003C5231"/>
    <w:rsid w:val="003C7B48"/>
    <w:rsid w:val="003C7E77"/>
    <w:rsid w:val="003D02B1"/>
    <w:rsid w:val="003D0F07"/>
    <w:rsid w:val="003D12AB"/>
    <w:rsid w:val="003D45A5"/>
    <w:rsid w:val="003D4E56"/>
    <w:rsid w:val="003D57C0"/>
    <w:rsid w:val="003D762B"/>
    <w:rsid w:val="003D7EF4"/>
    <w:rsid w:val="003E1C9D"/>
    <w:rsid w:val="003E375E"/>
    <w:rsid w:val="003E4D6C"/>
    <w:rsid w:val="003E5781"/>
    <w:rsid w:val="003E6245"/>
    <w:rsid w:val="003E71E8"/>
    <w:rsid w:val="003E7596"/>
    <w:rsid w:val="003F0C3B"/>
    <w:rsid w:val="003F1A27"/>
    <w:rsid w:val="003F2BD9"/>
    <w:rsid w:val="003F451E"/>
    <w:rsid w:val="003F5E18"/>
    <w:rsid w:val="003F7397"/>
    <w:rsid w:val="0040086D"/>
    <w:rsid w:val="00400C1B"/>
    <w:rsid w:val="00401001"/>
    <w:rsid w:val="00401C0B"/>
    <w:rsid w:val="00403C1D"/>
    <w:rsid w:val="0040451D"/>
    <w:rsid w:val="00405BA7"/>
    <w:rsid w:val="004067D3"/>
    <w:rsid w:val="00411A00"/>
    <w:rsid w:val="004125FE"/>
    <w:rsid w:val="004150C7"/>
    <w:rsid w:val="004158C2"/>
    <w:rsid w:val="004164FC"/>
    <w:rsid w:val="00417B07"/>
    <w:rsid w:val="00420142"/>
    <w:rsid w:val="0042056B"/>
    <w:rsid w:val="00420DEB"/>
    <w:rsid w:val="00420EFD"/>
    <w:rsid w:val="00421211"/>
    <w:rsid w:val="00423E61"/>
    <w:rsid w:val="004244D2"/>
    <w:rsid w:val="00424935"/>
    <w:rsid w:val="00425277"/>
    <w:rsid w:val="00426506"/>
    <w:rsid w:val="004265ED"/>
    <w:rsid w:val="00427392"/>
    <w:rsid w:val="004273FE"/>
    <w:rsid w:val="004303EE"/>
    <w:rsid w:val="004304E1"/>
    <w:rsid w:val="004317EC"/>
    <w:rsid w:val="0043261C"/>
    <w:rsid w:val="00432C80"/>
    <w:rsid w:val="004331CE"/>
    <w:rsid w:val="00433390"/>
    <w:rsid w:val="00433C5C"/>
    <w:rsid w:val="004360CE"/>
    <w:rsid w:val="00436482"/>
    <w:rsid w:val="00436E16"/>
    <w:rsid w:val="004374F8"/>
    <w:rsid w:val="00440D35"/>
    <w:rsid w:val="004410F5"/>
    <w:rsid w:val="0044290A"/>
    <w:rsid w:val="004442EC"/>
    <w:rsid w:val="00444BAE"/>
    <w:rsid w:val="004453CE"/>
    <w:rsid w:val="00445712"/>
    <w:rsid w:val="00446091"/>
    <w:rsid w:val="004467CA"/>
    <w:rsid w:val="00446AF9"/>
    <w:rsid w:val="00447AF6"/>
    <w:rsid w:val="00447C58"/>
    <w:rsid w:val="004502B1"/>
    <w:rsid w:val="004525B6"/>
    <w:rsid w:val="00454591"/>
    <w:rsid w:val="004556BF"/>
    <w:rsid w:val="00455CD6"/>
    <w:rsid w:val="004616E7"/>
    <w:rsid w:val="004625FD"/>
    <w:rsid w:val="00464125"/>
    <w:rsid w:val="0046656B"/>
    <w:rsid w:val="00467E61"/>
    <w:rsid w:val="004701E7"/>
    <w:rsid w:val="00471B08"/>
    <w:rsid w:val="0047223D"/>
    <w:rsid w:val="00472329"/>
    <w:rsid w:val="00472530"/>
    <w:rsid w:val="00472EEE"/>
    <w:rsid w:val="0047462F"/>
    <w:rsid w:val="0047475B"/>
    <w:rsid w:val="0047490F"/>
    <w:rsid w:val="0047496C"/>
    <w:rsid w:val="00474EDE"/>
    <w:rsid w:val="004764C9"/>
    <w:rsid w:val="00477E05"/>
    <w:rsid w:val="00481A00"/>
    <w:rsid w:val="00482CC5"/>
    <w:rsid w:val="00483021"/>
    <w:rsid w:val="00483024"/>
    <w:rsid w:val="00484043"/>
    <w:rsid w:val="004867FD"/>
    <w:rsid w:val="0048685A"/>
    <w:rsid w:val="00486D2B"/>
    <w:rsid w:val="004870C2"/>
    <w:rsid w:val="004907C9"/>
    <w:rsid w:val="0049290E"/>
    <w:rsid w:val="00496D8D"/>
    <w:rsid w:val="00496F7E"/>
    <w:rsid w:val="00497865"/>
    <w:rsid w:val="004A163B"/>
    <w:rsid w:val="004A7D9A"/>
    <w:rsid w:val="004A7F43"/>
    <w:rsid w:val="004B0349"/>
    <w:rsid w:val="004B0DAC"/>
    <w:rsid w:val="004B0FFD"/>
    <w:rsid w:val="004B1831"/>
    <w:rsid w:val="004B2155"/>
    <w:rsid w:val="004B2421"/>
    <w:rsid w:val="004B2D3F"/>
    <w:rsid w:val="004B34FF"/>
    <w:rsid w:val="004B397F"/>
    <w:rsid w:val="004B4EF9"/>
    <w:rsid w:val="004B5A5A"/>
    <w:rsid w:val="004B77F3"/>
    <w:rsid w:val="004C0250"/>
    <w:rsid w:val="004C2581"/>
    <w:rsid w:val="004C3760"/>
    <w:rsid w:val="004C4653"/>
    <w:rsid w:val="004C530B"/>
    <w:rsid w:val="004C7BF1"/>
    <w:rsid w:val="004D04AF"/>
    <w:rsid w:val="004D2B74"/>
    <w:rsid w:val="004D45CC"/>
    <w:rsid w:val="004D4719"/>
    <w:rsid w:val="004D5245"/>
    <w:rsid w:val="004D5741"/>
    <w:rsid w:val="004D6A52"/>
    <w:rsid w:val="004D7F7F"/>
    <w:rsid w:val="004E2598"/>
    <w:rsid w:val="004E3387"/>
    <w:rsid w:val="004E377C"/>
    <w:rsid w:val="004E43D2"/>
    <w:rsid w:val="004E4728"/>
    <w:rsid w:val="004E4ED4"/>
    <w:rsid w:val="004E671D"/>
    <w:rsid w:val="004E7E9E"/>
    <w:rsid w:val="004F1634"/>
    <w:rsid w:val="004F2DB9"/>
    <w:rsid w:val="004F4D62"/>
    <w:rsid w:val="004F56DB"/>
    <w:rsid w:val="004F63C5"/>
    <w:rsid w:val="004F6E7D"/>
    <w:rsid w:val="004F74D2"/>
    <w:rsid w:val="005002D2"/>
    <w:rsid w:val="00500F67"/>
    <w:rsid w:val="0050244F"/>
    <w:rsid w:val="00502F40"/>
    <w:rsid w:val="00504CE8"/>
    <w:rsid w:val="00505E37"/>
    <w:rsid w:val="00510B24"/>
    <w:rsid w:val="00511D50"/>
    <w:rsid w:val="00512FB7"/>
    <w:rsid w:val="00513542"/>
    <w:rsid w:val="00515253"/>
    <w:rsid w:val="005158D0"/>
    <w:rsid w:val="00515A96"/>
    <w:rsid w:val="00515ACB"/>
    <w:rsid w:val="005179C0"/>
    <w:rsid w:val="005202A4"/>
    <w:rsid w:val="00521A44"/>
    <w:rsid w:val="005220D4"/>
    <w:rsid w:val="00522B78"/>
    <w:rsid w:val="005238A2"/>
    <w:rsid w:val="00523E28"/>
    <w:rsid w:val="00525A94"/>
    <w:rsid w:val="005266C5"/>
    <w:rsid w:val="00526A70"/>
    <w:rsid w:val="00527BAD"/>
    <w:rsid w:val="00531336"/>
    <w:rsid w:val="005313B4"/>
    <w:rsid w:val="00534518"/>
    <w:rsid w:val="005376BA"/>
    <w:rsid w:val="00537721"/>
    <w:rsid w:val="00540594"/>
    <w:rsid w:val="005413B6"/>
    <w:rsid w:val="005418BE"/>
    <w:rsid w:val="00541C22"/>
    <w:rsid w:val="00541F6C"/>
    <w:rsid w:val="00542575"/>
    <w:rsid w:val="00543371"/>
    <w:rsid w:val="00543442"/>
    <w:rsid w:val="00544124"/>
    <w:rsid w:val="0054466E"/>
    <w:rsid w:val="00544AEF"/>
    <w:rsid w:val="00546DC6"/>
    <w:rsid w:val="00551E34"/>
    <w:rsid w:val="00552DBE"/>
    <w:rsid w:val="00555639"/>
    <w:rsid w:val="00555881"/>
    <w:rsid w:val="005575EA"/>
    <w:rsid w:val="00557B3E"/>
    <w:rsid w:val="00563378"/>
    <w:rsid w:val="0056399C"/>
    <w:rsid w:val="00563E42"/>
    <w:rsid w:val="00564293"/>
    <w:rsid w:val="0056620E"/>
    <w:rsid w:val="0057043D"/>
    <w:rsid w:val="00570772"/>
    <w:rsid w:val="00571453"/>
    <w:rsid w:val="005718D9"/>
    <w:rsid w:val="00572C2E"/>
    <w:rsid w:val="00573E8B"/>
    <w:rsid w:val="00573F19"/>
    <w:rsid w:val="005742A9"/>
    <w:rsid w:val="00574CB5"/>
    <w:rsid w:val="0057699E"/>
    <w:rsid w:val="00580519"/>
    <w:rsid w:val="00580EB7"/>
    <w:rsid w:val="0058161B"/>
    <w:rsid w:val="00581F9E"/>
    <w:rsid w:val="005820CC"/>
    <w:rsid w:val="00582110"/>
    <w:rsid w:val="00585DFD"/>
    <w:rsid w:val="005870DF"/>
    <w:rsid w:val="005872B4"/>
    <w:rsid w:val="00587347"/>
    <w:rsid w:val="00587EAF"/>
    <w:rsid w:val="00591694"/>
    <w:rsid w:val="0059385B"/>
    <w:rsid w:val="0059718E"/>
    <w:rsid w:val="005A0AA6"/>
    <w:rsid w:val="005A146A"/>
    <w:rsid w:val="005A14C6"/>
    <w:rsid w:val="005A1A50"/>
    <w:rsid w:val="005A1A83"/>
    <w:rsid w:val="005A3BF6"/>
    <w:rsid w:val="005A4A97"/>
    <w:rsid w:val="005A4F92"/>
    <w:rsid w:val="005A5DC6"/>
    <w:rsid w:val="005A62D6"/>
    <w:rsid w:val="005A7024"/>
    <w:rsid w:val="005A7660"/>
    <w:rsid w:val="005B2F49"/>
    <w:rsid w:val="005B34A6"/>
    <w:rsid w:val="005B4446"/>
    <w:rsid w:val="005B4806"/>
    <w:rsid w:val="005B7DCE"/>
    <w:rsid w:val="005C2F3E"/>
    <w:rsid w:val="005C3C0E"/>
    <w:rsid w:val="005C3D93"/>
    <w:rsid w:val="005C49F0"/>
    <w:rsid w:val="005C4BCF"/>
    <w:rsid w:val="005C68AF"/>
    <w:rsid w:val="005D0D23"/>
    <w:rsid w:val="005D0E81"/>
    <w:rsid w:val="005D15F7"/>
    <w:rsid w:val="005D293B"/>
    <w:rsid w:val="005D423B"/>
    <w:rsid w:val="005D5AF5"/>
    <w:rsid w:val="005D7013"/>
    <w:rsid w:val="005D7AF0"/>
    <w:rsid w:val="005E1E49"/>
    <w:rsid w:val="005E2614"/>
    <w:rsid w:val="005E60E1"/>
    <w:rsid w:val="005E6CF8"/>
    <w:rsid w:val="005E7A0D"/>
    <w:rsid w:val="005F0655"/>
    <w:rsid w:val="005F0A14"/>
    <w:rsid w:val="005F25DA"/>
    <w:rsid w:val="005F2EAB"/>
    <w:rsid w:val="005F45DA"/>
    <w:rsid w:val="005F581B"/>
    <w:rsid w:val="005F5840"/>
    <w:rsid w:val="005F62E1"/>
    <w:rsid w:val="005F78E6"/>
    <w:rsid w:val="0060015C"/>
    <w:rsid w:val="00601355"/>
    <w:rsid w:val="00604CD4"/>
    <w:rsid w:val="00610604"/>
    <w:rsid w:val="00611416"/>
    <w:rsid w:val="0061220B"/>
    <w:rsid w:val="00612850"/>
    <w:rsid w:val="0061473D"/>
    <w:rsid w:val="00615B86"/>
    <w:rsid w:val="0061656B"/>
    <w:rsid w:val="00620900"/>
    <w:rsid w:val="00621094"/>
    <w:rsid w:val="0062227B"/>
    <w:rsid w:val="006223B3"/>
    <w:rsid w:val="00622804"/>
    <w:rsid w:val="00625612"/>
    <w:rsid w:val="00625785"/>
    <w:rsid w:val="00625787"/>
    <w:rsid w:val="0062720A"/>
    <w:rsid w:val="00627CCB"/>
    <w:rsid w:val="0063015D"/>
    <w:rsid w:val="00630438"/>
    <w:rsid w:val="00631CD8"/>
    <w:rsid w:val="00631D36"/>
    <w:rsid w:val="00632243"/>
    <w:rsid w:val="0063297A"/>
    <w:rsid w:val="00632CCA"/>
    <w:rsid w:val="00632E8B"/>
    <w:rsid w:val="00634084"/>
    <w:rsid w:val="00634344"/>
    <w:rsid w:val="0063491C"/>
    <w:rsid w:val="0063660C"/>
    <w:rsid w:val="0063761C"/>
    <w:rsid w:val="006409F1"/>
    <w:rsid w:val="006417EB"/>
    <w:rsid w:val="00641E36"/>
    <w:rsid w:val="00642D2C"/>
    <w:rsid w:val="00643AE7"/>
    <w:rsid w:val="00646163"/>
    <w:rsid w:val="00650015"/>
    <w:rsid w:val="00650C22"/>
    <w:rsid w:val="00654169"/>
    <w:rsid w:val="00654174"/>
    <w:rsid w:val="006546C9"/>
    <w:rsid w:val="00654978"/>
    <w:rsid w:val="00654991"/>
    <w:rsid w:val="00655387"/>
    <w:rsid w:val="006579E1"/>
    <w:rsid w:val="00660DBA"/>
    <w:rsid w:val="006611C9"/>
    <w:rsid w:val="006618FC"/>
    <w:rsid w:val="00661AA8"/>
    <w:rsid w:val="00662E50"/>
    <w:rsid w:val="00663AF1"/>
    <w:rsid w:val="00664C40"/>
    <w:rsid w:val="00667939"/>
    <w:rsid w:val="00670436"/>
    <w:rsid w:val="00670E63"/>
    <w:rsid w:val="0067550D"/>
    <w:rsid w:val="00675562"/>
    <w:rsid w:val="00675E1E"/>
    <w:rsid w:val="00677784"/>
    <w:rsid w:val="00680E32"/>
    <w:rsid w:val="00682F30"/>
    <w:rsid w:val="00683A59"/>
    <w:rsid w:val="00685285"/>
    <w:rsid w:val="00685F53"/>
    <w:rsid w:val="00687AFD"/>
    <w:rsid w:val="00690B48"/>
    <w:rsid w:val="00696A79"/>
    <w:rsid w:val="00696E28"/>
    <w:rsid w:val="006972C2"/>
    <w:rsid w:val="00697311"/>
    <w:rsid w:val="006A0482"/>
    <w:rsid w:val="006A0594"/>
    <w:rsid w:val="006A2A5D"/>
    <w:rsid w:val="006A42E0"/>
    <w:rsid w:val="006A69D0"/>
    <w:rsid w:val="006A78D4"/>
    <w:rsid w:val="006A7DB2"/>
    <w:rsid w:val="006B153F"/>
    <w:rsid w:val="006B18DA"/>
    <w:rsid w:val="006B2F82"/>
    <w:rsid w:val="006B34A5"/>
    <w:rsid w:val="006B3FFF"/>
    <w:rsid w:val="006B55FA"/>
    <w:rsid w:val="006B6350"/>
    <w:rsid w:val="006B646D"/>
    <w:rsid w:val="006B67C4"/>
    <w:rsid w:val="006B6DE5"/>
    <w:rsid w:val="006B78F6"/>
    <w:rsid w:val="006C007C"/>
    <w:rsid w:val="006C2819"/>
    <w:rsid w:val="006C285B"/>
    <w:rsid w:val="006C29E8"/>
    <w:rsid w:val="006C2B75"/>
    <w:rsid w:val="006C3B70"/>
    <w:rsid w:val="006C46E0"/>
    <w:rsid w:val="006C5133"/>
    <w:rsid w:val="006C53DA"/>
    <w:rsid w:val="006C6EE0"/>
    <w:rsid w:val="006D243E"/>
    <w:rsid w:val="006D29E0"/>
    <w:rsid w:val="006D2E65"/>
    <w:rsid w:val="006D3FC4"/>
    <w:rsid w:val="006D4C59"/>
    <w:rsid w:val="006D5600"/>
    <w:rsid w:val="006D562F"/>
    <w:rsid w:val="006D5877"/>
    <w:rsid w:val="006D711F"/>
    <w:rsid w:val="006D7A6F"/>
    <w:rsid w:val="006D7CF7"/>
    <w:rsid w:val="006D7F59"/>
    <w:rsid w:val="006E091D"/>
    <w:rsid w:val="006E1FC0"/>
    <w:rsid w:val="006E2944"/>
    <w:rsid w:val="006E2AA3"/>
    <w:rsid w:val="006E33F6"/>
    <w:rsid w:val="006E3FAC"/>
    <w:rsid w:val="006E42C3"/>
    <w:rsid w:val="006E4622"/>
    <w:rsid w:val="006E4F28"/>
    <w:rsid w:val="006E57FD"/>
    <w:rsid w:val="006F267B"/>
    <w:rsid w:val="006F3E2E"/>
    <w:rsid w:val="006F54E4"/>
    <w:rsid w:val="006F54EC"/>
    <w:rsid w:val="006F685F"/>
    <w:rsid w:val="00701516"/>
    <w:rsid w:val="00701AF2"/>
    <w:rsid w:val="00703E64"/>
    <w:rsid w:val="00704A9A"/>
    <w:rsid w:val="00704ACC"/>
    <w:rsid w:val="00705CE9"/>
    <w:rsid w:val="00710F49"/>
    <w:rsid w:val="0071182F"/>
    <w:rsid w:val="0071299E"/>
    <w:rsid w:val="0071457E"/>
    <w:rsid w:val="00715373"/>
    <w:rsid w:val="0071798D"/>
    <w:rsid w:val="007202DB"/>
    <w:rsid w:val="00721776"/>
    <w:rsid w:val="00721C9B"/>
    <w:rsid w:val="007221C8"/>
    <w:rsid w:val="00723FAE"/>
    <w:rsid w:val="007242DB"/>
    <w:rsid w:val="0072440E"/>
    <w:rsid w:val="00724B1E"/>
    <w:rsid w:val="00724F92"/>
    <w:rsid w:val="00730FF8"/>
    <w:rsid w:val="00731BCD"/>
    <w:rsid w:val="00731D02"/>
    <w:rsid w:val="00732983"/>
    <w:rsid w:val="007329AB"/>
    <w:rsid w:val="00732C80"/>
    <w:rsid w:val="007425AB"/>
    <w:rsid w:val="00742EFC"/>
    <w:rsid w:val="0074359E"/>
    <w:rsid w:val="007446DE"/>
    <w:rsid w:val="00744BAE"/>
    <w:rsid w:val="007457EB"/>
    <w:rsid w:val="007459CC"/>
    <w:rsid w:val="0074646D"/>
    <w:rsid w:val="007474DF"/>
    <w:rsid w:val="007548F6"/>
    <w:rsid w:val="0075505D"/>
    <w:rsid w:val="00760517"/>
    <w:rsid w:val="0076059E"/>
    <w:rsid w:val="00760642"/>
    <w:rsid w:val="00761401"/>
    <w:rsid w:val="00761925"/>
    <w:rsid w:val="007644F5"/>
    <w:rsid w:val="0076643B"/>
    <w:rsid w:val="007664AA"/>
    <w:rsid w:val="00766572"/>
    <w:rsid w:val="00766591"/>
    <w:rsid w:val="0077063E"/>
    <w:rsid w:val="00770AA3"/>
    <w:rsid w:val="00771740"/>
    <w:rsid w:val="007717FC"/>
    <w:rsid w:val="00773076"/>
    <w:rsid w:val="00775D9A"/>
    <w:rsid w:val="0077721F"/>
    <w:rsid w:val="007773E0"/>
    <w:rsid w:val="00777FDE"/>
    <w:rsid w:val="00780B62"/>
    <w:rsid w:val="00781237"/>
    <w:rsid w:val="00782F7F"/>
    <w:rsid w:val="00783778"/>
    <w:rsid w:val="0078471C"/>
    <w:rsid w:val="00785238"/>
    <w:rsid w:val="00785337"/>
    <w:rsid w:val="007857C5"/>
    <w:rsid w:val="00787674"/>
    <w:rsid w:val="00791370"/>
    <w:rsid w:val="00792759"/>
    <w:rsid w:val="00792BBA"/>
    <w:rsid w:val="00793177"/>
    <w:rsid w:val="00793699"/>
    <w:rsid w:val="00793DA3"/>
    <w:rsid w:val="00794AFB"/>
    <w:rsid w:val="007968A6"/>
    <w:rsid w:val="007A0910"/>
    <w:rsid w:val="007A1479"/>
    <w:rsid w:val="007A394E"/>
    <w:rsid w:val="007A405E"/>
    <w:rsid w:val="007A4FDB"/>
    <w:rsid w:val="007A7F69"/>
    <w:rsid w:val="007B05A6"/>
    <w:rsid w:val="007B1463"/>
    <w:rsid w:val="007B7FA8"/>
    <w:rsid w:val="007C08C0"/>
    <w:rsid w:val="007C1C2B"/>
    <w:rsid w:val="007C26F4"/>
    <w:rsid w:val="007C2E49"/>
    <w:rsid w:val="007C33A6"/>
    <w:rsid w:val="007C344F"/>
    <w:rsid w:val="007C4068"/>
    <w:rsid w:val="007C409C"/>
    <w:rsid w:val="007C4B44"/>
    <w:rsid w:val="007C58FB"/>
    <w:rsid w:val="007C6E3E"/>
    <w:rsid w:val="007D1299"/>
    <w:rsid w:val="007D13BD"/>
    <w:rsid w:val="007D1820"/>
    <w:rsid w:val="007D3388"/>
    <w:rsid w:val="007D33F4"/>
    <w:rsid w:val="007D55AF"/>
    <w:rsid w:val="007D71D6"/>
    <w:rsid w:val="007D756F"/>
    <w:rsid w:val="007E0EBA"/>
    <w:rsid w:val="007E0F1A"/>
    <w:rsid w:val="007E2F45"/>
    <w:rsid w:val="007E2FA7"/>
    <w:rsid w:val="007E61FF"/>
    <w:rsid w:val="007E63B5"/>
    <w:rsid w:val="007F0339"/>
    <w:rsid w:val="007F1A50"/>
    <w:rsid w:val="007F30D5"/>
    <w:rsid w:val="007F5960"/>
    <w:rsid w:val="007F68EF"/>
    <w:rsid w:val="007F7673"/>
    <w:rsid w:val="0080049E"/>
    <w:rsid w:val="00802252"/>
    <w:rsid w:val="008033DA"/>
    <w:rsid w:val="00803C1E"/>
    <w:rsid w:val="00803DFF"/>
    <w:rsid w:val="008045AA"/>
    <w:rsid w:val="00804C2B"/>
    <w:rsid w:val="00805DBE"/>
    <w:rsid w:val="00806381"/>
    <w:rsid w:val="00811F9F"/>
    <w:rsid w:val="00815095"/>
    <w:rsid w:val="00820452"/>
    <w:rsid w:val="008205CD"/>
    <w:rsid w:val="00820745"/>
    <w:rsid w:val="00821018"/>
    <w:rsid w:val="00821611"/>
    <w:rsid w:val="00821F82"/>
    <w:rsid w:val="00822D39"/>
    <w:rsid w:val="0082755E"/>
    <w:rsid w:val="008275A8"/>
    <w:rsid w:val="0083586B"/>
    <w:rsid w:val="00835D52"/>
    <w:rsid w:val="00836A04"/>
    <w:rsid w:val="00836BE2"/>
    <w:rsid w:val="008400A0"/>
    <w:rsid w:val="008422C0"/>
    <w:rsid w:val="00843DBA"/>
    <w:rsid w:val="00844825"/>
    <w:rsid w:val="00847AAE"/>
    <w:rsid w:val="00851609"/>
    <w:rsid w:val="0085220B"/>
    <w:rsid w:val="0085454E"/>
    <w:rsid w:val="00854C62"/>
    <w:rsid w:val="008552AB"/>
    <w:rsid w:val="00857515"/>
    <w:rsid w:val="00864A17"/>
    <w:rsid w:val="008658FA"/>
    <w:rsid w:val="00865B85"/>
    <w:rsid w:val="00867186"/>
    <w:rsid w:val="00867E5B"/>
    <w:rsid w:val="008706A1"/>
    <w:rsid w:val="00870A98"/>
    <w:rsid w:val="0087274E"/>
    <w:rsid w:val="00872ACA"/>
    <w:rsid w:val="00872CF4"/>
    <w:rsid w:val="0087630A"/>
    <w:rsid w:val="00877473"/>
    <w:rsid w:val="0088021F"/>
    <w:rsid w:val="00881AA1"/>
    <w:rsid w:val="00883124"/>
    <w:rsid w:val="0088758D"/>
    <w:rsid w:val="00887B9C"/>
    <w:rsid w:val="008906F4"/>
    <w:rsid w:val="00890A5C"/>
    <w:rsid w:val="00893C50"/>
    <w:rsid w:val="00893E5F"/>
    <w:rsid w:val="00894739"/>
    <w:rsid w:val="00895DAE"/>
    <w:rsid w:val="00895F99"/>
    <w:rsid w:val="00896D99"/>
    <w:rsid w:val="008978C2"/>
    <w:rsid w:val="008A0ADA"/>
    <w:rsid w:val="008A163E"/>
    <w:rsid w:val="008A4606"/>
    <w:rsid w:val="008B0C9A"/>
    <w:rsid w:val="008B1E67"/>
    <w:rsid w:val="008B38FD"/>
    <w:rsid w:val="008B7BAC"/>
    <w:rsid w:val="008C0F82"/>
    <w:rsid w:val="008C2C22"/>
    <w:rsid w:val="008C43BA"/>
    <w:rsid w:val="008C46B6"/>
    <w:rsid w:val="008C5F1D"/>
    <w:rsid w:val="008C757A"/>
    <w:rsid w:val="008D25DF"/>
    <w:rsid w:val="008D2E78"/>
    <w:rsid w:val="008D34C1"/>
    <w:rsid w:val="008D5EAC"/>
    <w:rsid w:val="008D7061"/>
    <w:rsid w:val="008D7F13"/>
    <w:rsid w:val="008E15BB"/>
    <w:rsid w:val="008E20C2"/>
    <w:rsid w:val="008E26EB"/>
    <w:rsid w:val="008E335B"/>
    <w:rsid w:val="008E39DA"/>
    <w:rsid w:val="008E4068"/>
    <w:rsid w:val="008E62BE"/>
    <w:rsid w:val="008E6B14"/>
    <w:rsid w:val="008E7223"/>
    <w:rsid w:val="008E7760"/>
    <w:rsid w:val="008E7BE2"/>
    <w:rsid w:val="008F1658"/>
    <w:rsid w:val="008F2885"/>
    <w:rsid w:val="008F48EC"/>
    <w:rsid w:val="008F5713"/>
    <w:rsid w:val="008F5B46"/>
    <w:rsid w:val="00902C35"/>
    <w:rsid w:val="009032B9"/>
    <w:rsid w:val="0090405C"/>
    <w:rsid w:val="009051CF"/>
    <w:rsid w:val="00906616"/>
    <w:rsid w:val="00906F57"/>
    <w:rsid w:val="00910C73"/>
    <w:rsid w:val="00913E54"/>
    <w:rsid w:val="00914D0F"/>
    <w:rsid w:val="00914DC5"/>
    <w:rsid w:val="00915B36"/>
    <w:rsid w:val="009167E6"/>
    <w:rsid w:val="0091702D"/>
    <w:rsid w:val="0092067C"/>
    <w:rsid w:val="00920B55"/>
    <w:rsid w:val="00921911"/>
    <w:rsid w:val="00922240"/>
    <w:rsid w:val="00923F54"/>
    <w:rsid w:val="009244ED"/>
    <w:rsid w:val="00933586"/>
    <w:rsid w:val="009342F9"/>
    <w:rsid w:val="00934E04"/>
    <w:rsid w:val="00936B0F"/>
    <w:rsid w:val="00937A0D"/>
    <w:rsid w:val="00940FE5"/>
    <w:rsid w:val="0094105F"/>
    <w:rsid w:val="00941364"/>
    <w:rsid w:val="009446B5"/>
    <w:rsid w:val="00945480"/>
    <w:rsid w:val="00945BD3"/>
    <w:rsid w:val="00952B66"/>
    <w:rsid w:val="00952DEA"/>
    <w:rsid w:val="0095362A"/>
    <w:rsid w:val="0095621F"/>
    <w:rsid w:val="00956312"/>
    <w:rsid w:val="00961191"/>
    <w:rsid w:val="00961828"/>
    <w:rsid w:val="0096195A"/>
    <w:rsid w:val="00963B24"/>
    <w:rsid w:val="0096516A"/>
    <w:rsid w:val="0096655A"/>
    <w:rsid w:val="00972986"/>
    <w:rsid w:val="009737B3"/>
    <w:rsid w:val="00974D69"/>
    <w:rsid w:val="00975406"/>
    <w:rsid w:val="009757D8"/>
    <w:rsid w:val="00976E08"/>
    <w:rsid w:val="0097783C"/>
    <w:rsid w:val="0098046B"/>
    <w:rsid w:val="009807FE"/>
    <w:rsid w:val="00980F93"/>
    <w:rsid w:val="00983E40"/>
    <w:rsid w:val="00984F08"/>
    <w:rsid w:val="00985C3F"/>
    <w:rsid w:val="0098792A"/>
    <w:rsid w:val="009906F8"/>
    <w:rsid w:val="0099199C"/>
    <w:rsid w:val="00992AD0"/>
    <w:rsid w:val="00994675"/>
    <w:rsid w:val="00995311"/>
    <w:rsid w:val="00997121"/>
    <w:rsid w:val="009974E6"/>
    <w:rsid w:val="009A1722"/>
    <w:rsid w:val="009A1CAA"/>
    <w:rsid w:val="009A2419"/>
    <w:rsid w:val="009A2B04"/>
    <w:rsid w:val="009A47B7"/>
    <w:rsid w:val="009A562B"/>
    <w:rsid w:val="009A6690"/>
    <w:rsid w:val="009A78E9"/>
    <w:rsid w:val="009A7BF8"/>
    <w:rsid w:val="009B0921"/>
    <w:rsid w:val="009B1B05"/>
    <w:rsid w:val="009B5231"/>
    <w:rsid w:val="009B588E"/>
    <w:rsid w:val="009B6FA8"/>
    <w:rsid w:val="009B70AA"/>
    <w:rsid w:val="009B7F91"/>
    <w:rsid w:val="009C21F1"/>
    <w:rsid w:val="009C46AE"/>
    <w:rsid w:val="009C58DF"/>
    <w:rsid w:val="009C5B95"/>
    <w:rsid w:val="009C6B94"/>
    <w:rsid w:val="009C78EE"/>
    <w:rsid w:val="009D0837"/>
    <w:rsid w:val="009D39B5"/>
    <w:rsid w:val="009D5921"/>
    <w:rsid w:val="009D5BB6"/>
    <w:rsid w:val="009D6762"/>
    <w:rsid w:val="009D6C51"/>
    <w:rsid w:val="009D6D39"/>
    <w:rsid w:val="009E1677"/>
    <w:rsid w:val="009E1FDC"/>
    <w:rsid w:val="009E29F1"/>
    <w:rsid w:val="009E4FB1"/>
    <w:rsid w:val="009E664A"/>
    <w:rsid w:val="009E7273"/>
    <w:rsid w:val="009F1405"/>
    <w:rsid w:val="009F1709"/>
    <w:rsid w:val="009F267C"/>
    <w:rsid w:val="009F2D42"/>
    <w:rsid w:val="009F2E2F"/>
    <w:rsid w:val="009F4300"/>
    <w:rsid w:val="009F4A64"/>
    <w:rsid w:val="009F5B63"/>
    <w:rsid w:val="009F6971"/>
    <w:rsid w:val="009F7BEE"/>
    <w:rsid w:val="00A034F8"/>
    <w:rsid w:val="00A04184"/>
    <w:rsid w:val="00A05B09"/>
    <w:rsid w:val="00A05F13"/>
    <w:rsid w:val="00A069C4"/>
    <w:rsid w:val="00A07468"/>
    <w:rsid w:val="00A07BFD"/>
    <w:rsid w:val="00A100A8"/>
    <w:rsid w:val="00A12381"/>
    <w:rsid w:val="00A12BAF"/>
    <w:rsid w:val="00A135E9"/>
    <w:rsid w:val="00A146E8"/>
    <w:rsid w:val="00A15D80"/>
    <w:rsid w:val="00A16444"/>
    <w:rsid w:val="00A16A04"/>
    <w:rsid w:val="00A16D59"/>
    <w:rsid w:val="00A17FBA"/>
    <w:rsid w:val="00A20C75"/>
    <w:rsid w:val="00A21081"/>
    <w:rsid w:val="00A217CA"/>
    <w:rsid w:val="00A2235B"/>
    <w:rsid w:val="00A2527F"/>
    <w:rsid w:val="00A2629D"/>
    <w:rsid w:val="00A265AA"/>
    <w:rsid w:val="00A26BA0"/>
    <w:rsid w:val="00A32043"/>
    <w:rsid w:val="00A32195"/>
    <w:rsid w:val="00A328BD"/>
    <w:rsid w:val="00A34155"/>
    <w:rsid w:val="00A34A6C"/>
    <w:rsid w:val="00A40291"/>
    <w:rsid w:val="00A4040F"/>
    <w:rsid w:val="00A406F4"/>
    <w:rsid w:val="00A41066"/>
    <w:rsid w:val="00A41A3B"/>
    <w:rsid w:val="00A4267A"/>
    <w:rsid w:val="00A445EF"/>
    <w:rsid w:val="00A500FF"/>
    <w:rsid w:val="00A509F0"/>
    <w:rsid w:val="00A50C6C"/>
    <w:rsid w:val="00A50DC1"/>
    <w:rsid w:val="00A52C6A"/>
    <w:rsid w:val="00A53E7A"/>
    <w:rsid w:val="00A62612"/>
    <w:rsid w:val="00A63AA9"/>
    <w:rsid w:val="00A63E14"/>
    <w:rsid w:val="00A644D0"/>
    <w:rsid w:val="00A64B6A"/>
    <w:rsid w:val="00A66CD1"/>
    <w:rsid w:val="00A66E3C"/>
    <w:rsid w:val="00A67324"/>
    <w:rsid w:val="00A72BB1"/>
    <w:rsid w:val="00A7439A"/>
    <w:rsid w:val="00A77368"/>
    <w:rsid w:val="00A7764F"/>
    <w:rsid w:val="00A83ACA"/>
    <w:rsid w:val="00A86CE7"/>
    <w:rsid w:val="00A86DD8"/>
    <w:rsid w:val="00A86FAF"/>
    <w:rsid w:val="00A901E7"/>
    <w:rsid w:val="00A906B9"/>
    <w:rsid w:val="00A908A1"/>
    <w:rsid w:val="00A90B4D"/>
    <w:rsid w:val="00A939FB"/>
    <w:rsid w:val="00A94276"/>
    <w:rsid w:val="00A954D4"/>
    <w:rsid w:val="00A95E00"/>
    <w:rsid w:val="00A96EFE"/>
    <w:rsid w:val="00A97D58"/>
    <w:rsid w:val="00AA0437"/>
    <w:rsid w:val="00AA17BB"/>
    <w:rsid w:val="00AA17C8"/>
    <w:rsid w:val="00AA5AB9"/>
    <w:rsid w:val="00AA5E80"/>
    <w:rsid w:val="00AA64C3"/>
    <w:rsid w:val="00AA7141"/>
    <w:rsid w:val="00AA746A"/>
    <w:rsid w:val="00AB2B24"/>
    <w:rsid w:val="00AB2B9F"/>
    <w:rsid w:val="00AB37B3"/>
    <w:rsid w:val="00AB4F7F"/>
    <w:rsid w:val="00AB5216"/>
    <w:rsid w:val="00AB62EE"/>
    <w:rsid w:val="00AB6EF7"/>
    <w:rsid w:val="00AB72FF"/>
    <w:rsid w:val="00AC0523"/>
    <w:rsid w:val="00AC1D92"/>
    <w:rsid w:val="00AC1EA7"/>
    <w:rsid w:val="00AC31AC"/>
    <w:rsid w:val="00AC3BE4"/>
    <w:rsid w:val="00AC56C4"/>
    <w:rsid w:val="00AC6168"/>
    <w:rsid w:val="00AC756E"/>
    <w:rsid w:val="00AD0B77"/>
    <w:rsid w:val="00AD0FA1"/>
    <w:rsid w:val="00AD1484"/>
    <w:rsid w:val="00AD1556"/>
    <w:rsid w:val="00AD18C7"/>
    <w:rsid w:val="00AD237F"/>
    <w:rsid w:val="00AD23C1"/>
    <w:rsid w:val="00AD24FA"/>
    <w:rsid w:val="00AD29B4"/>
    <w:rsid w:val="00AD42C1"/>
    <w:rsid w:val="00AD6499"/>
    <w:rsid w:val="00AD736E"/>
    <w:rsid w:val="00AD740D"/>
    <w:rsid w:val="00AE27E6"/>
    <w:rsid w:val="00AE35AA"/>
    <w:rsid w:val="00AE489F"/>
    <w:rsid w:val="00AE4C58"/>
    <w:rsid w:val="00AE59FB"/>
    <w:rsid w:val="00AE6298"/>
    <w:rsid w:val="00AE6A9C"/>
    <w:rsid w:val="00AE6AAB"/>
    <w:rsid w:val="00AE6DC9"/>
    <w:rsid w:val="00AE70D9"/>
    <w:rsid w:val="00AF0629"/>
    <w:rsid w:val="00AF2163"/>
    <w:rsid w:val="00AF30CD"/>
    <w:rsid w:val="00AF544F"/>
    <w:rsid w:val="00AF58FB"/>
    <w:rsid w:val="00AF7033"/>
    <w:rsid w:val="00AF7535"/>
    <w:rsid w:val="00B03E2A"/>
    <w:rsid w:val="00B05389"/>
    <w:rsid w:val="00B055AF"/>
    <w:rsid w:val="00B077C5"/>
    <w:rsid w:val="00B103AB"/>
    <w:rsid w:val="00B115EA"/>
    <w:rsid w:val="00B13303"/>
    <w:rsid w:val="00B13745"/>
    <w:rsid w:val="00B13E80"/>
    <w:rsid w:val="00B140EA"/>
    <w:rsid w:val="00B14126"/>
    <w:rsid w:val="00B14A75"/>
    <w:rsid w:val="00B156A3"/>
    <w:rsid w:val="00B1596B"/>
    <w:rsid w:val="00B15D1F"/>
    <w:rsid w:val="00B160B0"/>
    <w:rsid w:val="00B20349"/>
    <w:rsid w:val="00B21450"/>
    <w:rsid w:val="00B2172D"/>
    <w:rsid w:val="00B21FF2"/>
    <w:rsid w:val="00B26A4B"/>
    <w:rsid w:val="00B2753E"/>
    <w:rsid w:val="00B34955"/>
    <w:rsid w:val="00B350E1"/>
    <w:rsid w:val="00B36A61"/>
    <w:rsid w:val="00B376B8"/>
    <w:rsid w:val="00B42DFE"/>
    <w:rsid w:val="00B4590D"/>
    <w:rsid w:val="00B51F94"/>
    <w:rsid w:val="00B522C2"/>
    <w:rsid w:val="00B53CA4"/>
    <w:rsid w:val="00B56092"/>
    <w:rsid w:val="00B568AF"/>
    <w:rsid w:val="00B577FE"/>
    <w:rsid w:val="00B6213C"/>
    <w:rsid w:val="00B66154"/>
    <w:rsid w:val="00B66939"/>
    <w:rsid w:val="00B66D19"/>
    <w:rsid w:val="00B673F5"/>
    <w:rsid w:val="00B67842"/>
    <w:rsid w:val="00B706A8"/>
    <w:rsid w:val="00B70D7E"/>
    <w:rsid w:val="00B729E1"/>
    <w:rsid w:val="00B74B52"/>
    <w:rsid w:val="00B81AE4"/>
    <w:rsid w:val="00B81D09"/>
    <w:rsid w:val="00B82B50"/>
    <w:rsid w:val="00B82DD2"/>
    <w:rsid w:val="00B830E6"/>
    <w:rsid w:val="00B85BFC"/>
    <w:rsid w:val="00B8601E"/>
    <w:rsid w:val="00B877A6"/>
    <w:rsid w:val="00B92E6E"/>
    <w:rsid w:val="00BA0844"/>
    <w:rsid w:val="00BA3329"/>
    <w:rsid w:val="00BA4DFC"/>
    <w:rsid w:val="00BA50AA"/>
    <w:rsid w:val="00BA5E2E"/>
    <w:rsid w:val="00BA69AD"/>
    <w:rsid w:val="00BA753C"/>
    <w:rsid w:val="00BA7D8C"/>
    <w:rsid w:val="00BB4648"/>
    <w:rsid w:val="00BB4ED4"/>
    <w:rsid w:val="00BB68F0"/>
    <w:rsid w:val="00BB708A"/>
    <w:rsid w:val="00BC181A"/>
    <w:rsid w:val="00BC1C5E"/>
    <w:rsid w:val="00BC23AA"/>
    <w:rsid w:val="00BC24C3"/>
    <w:rsid w:val="00BC581B"/>
    <w:rsid w:val="00BC5E9C"/>
    <w:rsid w:val="00BC5F78"/>
    <w:rsid w:val="00BC74D1"/>
    <w:rsid w:val="00BD2743"/>
    <w:rsid w:val="00BD3B1E"/>
    <w:rsid w:val="00BD6F77"/>
    <w:rsid w:val="00BE05BA"/>
    <w:rsid w:val="00BE068F"/>
    <w:rsid w:val="00BE0D12"/>
    <w:rsid w:val="00BE0E85"/>
    <w:rsid w:val="00BE123B"/>
    <w:rsid w:val="00BE1C70"/>
    <w:rsid w:val="00BE4A0F"/>
    <w:rsid w:val="00BE6204"/>
    <w:rsid w:val="00BE62E8"/>
    <w:rsid w:val="00BF0146"/>
    <w:rsid w:val="00BF0E11"/>
    <w:rsid w:val="00BF52B9"/>
    <w:rsid w:val="00BF5718"/>
    <w:rsid w:val="00C0018E"/>
    <w:rsid w:val="00C00A0F"/>
    <w:rsid w:val="00C03785"/>
    <w:rsid w:val="00C03841"/>
    <w:rsid w:val="00C05CF7"/>
    <w:rsid w:val="00C06D08"/>
    <w:rsid w:val="00C07175"/>
    <w:rsid w:val="00C12243"/>
    <w:rsid w:val="00C13187"/>
    <w:rsid w:val="00C1368A"/>
    <w:rsid w:val="00C15782"/>
    <w:rsid w:val="00C15C52"/>
    <w:rsid w:val="00C16070"/>
    <w:rsid w:val="00C203DC"/>
    <w:rsid w:val="00C22187"/>
    <w:rsid w:val="00C22794"/>
    <w:rsid w:val="00C22A16"/>
    <w:rsid w:val="00C2484B"/>
    <w:rsid w:val="00C24B00"/>
    <w:rsid w:val="00C257AC"/>
    <w:rsid w:val="00C27A5D"/>
    <w:rsid w:val="00C30844"/>
    <w:rsid w:val="00C30A00"/>
    <w:rsid w:val="00C3258E"/>
    <w:rsid w:val="00C337A0"/>
    <w:rsid w:val="00C33E5E"/>
    <w:rsid w:val="00C37295"/>
    <w:rsid w:val="00C3735F"/>
    <w:rsid w:val="00C46E3F"/>
    <w:rsid w:val="00C5029B"/>
    <w:rsid w:val="00C50958"/>
    <w:rsid w:val="00C50EEE"/>
    <w:rsid w:val="00C5200D"/>
    <w:rsid w:val="00C523D3"/>
    <w:rsid w:val="00C53470"/>
    <w:rsid w:val="00C53F85"/>
    <w:rsid w:val="00C5415D"/>
    <w:rsid w:val="00C545B1"/>
    <w:rsid w:val="00C54D42"/>
    <w:rsid w:val="00C576A1"/>
    <w:rsid w:val="00C57731"/>
    <w:rsid w:val="00C57C73"/>
    <w:rsid w:val="00C57E94"/>
    <w:rsid w:val="00C57FCD"/>
    <w:rsid w:val="00C61006"/>
    <w:rsid w:val="00C61639"/>
    <w:rsid w:val="00C65608"/>
    <w:rsid w:val="00C658B8"/>
    <w:rsid w:val="00C66EEE"/>
    <w:rsid w:val="00C70D02"/>
    <w:rsid w:val="00C71788"/>
    <w:rsid w:val="00C7325A"/>
    <w:rsid w:val="00C73CDF"/>
    <w:rsid w:val="00C73D2B"/>
    <w:rsid w:val="00C7666B"/>
    <w:rsid w:val="00C76AB5"/>
    <w:rsid w:val="00C814F5"/>
    <w:rsid w:val="00C83621"/>
    <w:rsid w:val="00C902A9"/>
    <w:rsid w:val="00C91F99"/>
    <w:rsid w:val="00C92B39"/>
    <w:rsid w:val="00C94159"/>
    <w:rsid w:val="00C946ED"/>
    <w:rsid w:val="00C948CB"/>
    <w:rsid w:val="00C94ADE"/>
    <w:rsid w:val="00C94E7E"/>
    <w:rsid w:val="00C95A8B"/>
    <w:rsid w:val="00C95E12"/>
    <w:rsid w:val="00CA3B16"/>
    <w:rsid w:val="00CA3ED8"/>
    <w:rsid w:val="00CA4019"/>
    <w:rsid w:val="00CA4142"/>
    <w:rsid w:val="00CA4479"/>
    <w:rsid w:val="00CA791E"/>
    <w:rsid w:val="00CA7DA7"/>
    <w:rsid w:val="00CA7E6A"/>
    <w:rsid w:val="00CB0440"/>
    <w:rsid w:val="00CB04E7"/>
    <w:rsid w:val="00CB17AB"/>
    <w:rsid w:val="00CB4489"/>
    <w:rsid w:val="00CB44CF"/>
    <w:rsid w:val="00CB6F54"/>
    <w:rsid w:val="00CB7387"/>
    <w:rsid w:val="00CC1296"/>
    <w:rsid w:val="00CC1A49"/>
    <w:rsid w:val="00CC2C11"/>
    <w:rsid w:val="00CC4560"/>
    <w:rsid w:val="00CC4693"/>
    <w:rsid w:val="00CD0235"/>
    <w:rsid w:val="00CD0651"/>
    <w:rsid w:val="00CD0C29"/>
    <w:rsid w:val="00CD0C6D"/>
    <w:rsid w:val="00CD1595"/>
    <w:rsid w:val="00CD1855"/>
    <w:rsid w:val="00CD1DF2"/>
    <w:rsid w:val="00CD3080"/>
    <w:rsid w:val="00CD4C7E"/>
    <w:rsid w:val="00CD52FB"/>
    <w:rsid w:val="00CD6EAE"/>
    <w:rsid w:val="00CD7003"/>
    <w:rsid w:val="00CD7B3D"/>
    <w:rsid w:val="00CE06D4"/>
    <w:rsid w:val="00CE0D16"/>
    <w:rsid w:val="00CE0EBA"/>
    <w:rsid w:val="00CE3A23"/>
    <w:rsid w:val="00CE4C46"/>
    <w:rsid w:val="00CF08DB"/>
    <w:rsid w:val="00CF1925"/>
    <w:rsid w:val="00CF1FAA"/>
    <w:rsid w:val="00CF35CB"/>
    <w:rsid w:val="00CF42E8"/>
    <w:rsid w:val="00CF4622"/>
    <w:rsid w:val="00CF5948"/>
    <w:rsid w:val="00CF5E3B"/>
    <w:rsid w:val="00CF5EFC"/>
    <w:rsid w:val="00CF6282"/>
    <w:rsid w:val="00D00DD1"/>
    <w:rsid w:val="00D019F2"/>
    <w:rsid w:val="00D023AC"/>
    <w:rsid w:val="00D027B8"/>
    <w:rsid w:val="00D04425"/>
    <w:rsid w:val="00D054EB"/>
    <w:rsid w:val="00D069EC"/>
    <w:rsid w:val="00D07DA4"/>
    <w:rsid w:val="00D11A6C"/>
    <w:rsid w:val="00D124EC"/>
    <w:rsid w:val="00D1257A"/>
    <w:rsid w:val="00D133D8"/>
    <w:rsid w:val="00D1626E"/>
    <w:rsid w:val="00D16619"/>
    <w:rsid w:val="00D16D2F"/>
    <w:rsid w:val="00D17520"/>
    <w:rsid w:val="00D217FE"/>
    <w:rsid w:val="00D24F5E"/>
    <w:rsid w:val="00D278B7"/>
    <w:rsid w:val="00D31666"/>
    <w:rsid w:val="00D320DC"/>
    <w:rsid w:val="00D32E82"/>
    <w:rsid w:val="00D3316D"/>
    <w:rsid w:val="00D335DA"/>
    <w:rsid w:val="00D341EB"/>
    <w:rsid w:val="00D34A31"/>
    <w:rsid w:val="00D36321"/>
    <w:rsid w:val="00D41D98"/>
    <w:rsid w:val="00D425EE"/>
    <w:rsid w:val="00D433DD"/>
    <w:rsid w:val="00D44B73"/>
    <w:rsid w:val="00D464F3"/>
    <w:rsid w:val="00D5154F"/>
    <w:rsid w:val="00D54799"/>
    <w:rsid w:val="00D548F7"/>
    <w:rsid w:val="00D55C8D"/>
    <w:rsid w:val="00D570C7"/>
    <w:rsid w:val="00D57FFB"/>
    <w:rsid w:val="00D60C0C"/>
    <w:rsid w:val="00D60D33"/>
    <w:rsid w:val="00D62C91"/>
    <w:rsid w:val="00D630AF"/>
    <w:rsid w:val="00D632E5"/>
    <w:rsid w:val="00D63779"/>
    <w:rsid w:val="00D64A9C"/>
    <w:rsid w:val="00D651D2"/>
    <w:rsid w:val="00D669A9"/>
    <w:rsid w:val="00D6739E"/>
    <w:rsid w:val="00D7084D"/>
    <w:rsid w:val="00D70C42"/>
    <w:rsid w:val="00D7147F"/>
    <w:rsid w:val="00D71DFF"/>
    <w:rsid w:val="00D72B38"/>
    <w:rsid w:val="00D75197"/>
    <w:rsid w:val="00D7656C"/>
    <w:rsid w:val="00D76A07"/>
    <w:rsid w:val="00D76BBC"/>
    <w:rsid w:val="00D800E1"/>
    <w:rsid w:val="00D80323"/>
    <w:rsid w:val="00D81359"/>
    <w:rsid w:val="00D81572"/>
    <w:rsid w:val="00D819BB"/>
    <w:rsid w:val="00D84E32"/>
    <w:rsid w:val="00D85FAE"/>
    <w:rsid w:val="00D8653F"/>
    <w:rsid w:val="00D878E0"/>
    <w:rsid w:val="00D94662"/>
    <w:rsid w:val="00D94A26"/>
    <w:rsid w:val="00D956D0"/>
    <w:rsid w:val="00D965EB"/>
    <w:rsid w:val="00D96FC4"/>
    <w:rsid w:val="00D97478"/>
    <w:rsid w:val="00D97D0F"/>
    <w:rsid w:val="00DA01C7"/>
    <w:rsid w:val="00DA49C6"/>
    <w:rsid w:val="00DA73E4"/>
    <w:rsid w:val="00DB0275"/>
    <w:rsid w:val="00DB02E3"/>
    <w:rsid w:val="00DB1B99"/>
    <w:rsid w:val="00DB4D65"/>
    <w:rsid w:val="00DB7427"/>
    <w:rsid w:val="00DC143C"/>
    <w:rsid w:val="00DC44E8"/>
    <w:rsid w:val="00DC5365"/>
    <w:rsid w:val="00DC64E8"/>
    <w:rsid w:val="00DC72F3"/>
    <w:rsid w:val="00DC7644"/>
    <w:rsid w:val="00DC7CE1"/>
    <w:rsid w:val="00DD05D0"/>
    <w:rsid w:val="00DD12A5"/>
    <w:rsid w:val="00DD229E"/>
    <w:rsid w:val="00DD35B6"/>
    <w:rsid w:val="00DD3D6D"/>
    <w:rsid w:val="00DD4BDC"/>
    <w:rsid w:val="00DD500D"/>
    <w:rsid w:val="00DD55BD"/>
    <w:rsid w:val="00DD5690"/>
    <w:rsid w:val="00DD59DD"/>
    <w:rsid w:val="00DD6AEB"/>
    <w:rsid w:val="00DD72AE"/>
    <w:rsid w:val="00DD7A94"/>
    <w:rsid w:val="00DE1019"/>
    <w:rsid w:val="00DE23DD"/>
    <w:rsid w:val="00DE468D"/>
    <w:rsid w:val="00DE4C91"/>
    <w:rsid w:val="00DE7BE3"/>
    <w:rsid w:val="00DF1256"/>
    <w:rsid w:val="00DF18A1"/>
    <w:rsid w:val="00DF1BAA"/>
    <w:rsid w:val="00DF265B"/>
    <w:rsid w:val="00DF4093"/>
    <w:rsid w:val="00DF44FE"/>
    <w:rsid w:val="00DF5770"/>
    <w:rsid w:val="00DF7133"/>
    <w:rsid w:val="00DF78FA"/>
    <w:rsid w:val="00E01737"/>
    <w:rsid w:val="00E02046"/>
    <w:rsid w:val="00E0349B"/>
    <w:rsid w:val="00E04D6A"/>
    <w:rsid w:val="00E051F2"/>
    <w:rsid w:val="00E05A97"/>
    <w:rsid w:val="00E06DCF"/>
    <w:rsid w:val="00E10E67"/>
    <w:rsid w:val="00E12B8A"/>
    <w:rsid w:val="00E14445"/>
    <w:rsid w:val="00E15247"/>
    <w:rsid w:val="00E15389"/>
    <w:rsid w:val="00E17AD0"/>
    <w:rsid w:val="00E20EF2"/>
    <w:rsid w:val="00E217E1"/>
    <w:rsid w:val="00E2193D"/>
    <w:rsid w:val="00E21A20"/>
    <w:rsid w:val="00E24225"/>
    <w:rsid w:val="00E249B9"/>
    <w:rsid w:val="00E2714F"/>
    <w:rsid w:val="00E27A14"/>
    <w:rsid w:val="00E340FF"/>
    <w:rsid w:val="00E3477F"/>
    <w:rsid w:val="00E3578D"/>
    <w:rsid w:val="00E36E69"/>
    <w:rsid w:val="00E36EC9"/>
    <w:rsid w:val="00E37E3C"/>
    <w:rsid w:val="00E405B0"/>
    <w:rsid w:val="00E40B26"/>
    <w:rsid w:val="00E43BEB"/>
    <w:rsid w:val="00E43CE8"/>
    <w:rsid w:val="00E43E28"/>
    <w:rsid w:val="00E440EF"/>
    <w:rsid w:val="00E44B5B"/>
    <w:rsid w:val="00E4513A"/>
    <w:rsid w:val="00E46844"/>
    <w:rsid w:val="00E47FE6"/>
    <w:rsid w:val="00E51D5F"/>
    <w:rsid w:val="00E5263B"/>
    <w:rsid w:val="00E5420E"/>
    <w:rsid w:val="00E558C7"/>
    <w:rsid w:val="00E56632"/>
    <w:rsid w:val="00E56C6D"/>
    <w:rsid w:val="00E60E6A"/>
    <w:rsid w:val="00E60F2F"/>
    <w:rsid w:val="00E61F8D"/>
    <w:rsid w:val="00E624A1"/>
    <w:rsid w:val="00E64258"/>
    <w:rsid w:val="00E6448E"/>
    <w:rsid w:val="00E657C1"/>
    <w:rsid w:val="00E65AB9"/>
    <w:rsid w:val="00E66618"/>
    <w:rsid w:val="00E66D39"/>
    <w:rsid w:val="00E66FCD"/>
    <w:rsid w:val="00E67429"/>
    <w:rsid w:val="00E676F2"/>
    <w:rsid w:val="00E70225"/>
    <w:rsid w:val="00E70861"/>
    <w:rsid w:val="00E70F42"/>
    <w:rsid w:val="00E7234A"/>
    <w:rsid w:val="00E7329F"/>
    <w:rsid w:val="00E74F9F"/>
    <w:rsid w:val="00E75293"/>
    <w:rsid w:val="00E76AEB"/>
    <w:rsid w:val="00E76BC7"/>
    <w:rsid w:val="00E76F54"/>
    <w:rsid w:val="00E81FBE"/>
    <w:rsid w:val="00E84CD0"/>
    <w:rsid w:val="00E90406"/>
    <w:rsid w:val="00E90CC1"/>
    <w:rsid w:val="00E92869"/>
    <w:rsid w:val="00E92A25"/>
    <w:rsid w:val="00E95034"/>
    <w:rsid w:val="00E95FC2"/>
    <w:rsid w:val="00E977BB"/>
    <w:rsid w:val="00EA0675"/>
    <w:rsid w:val="00EA1364"/>
    <w:rsid w:val="00EA2BB2"/>
    <w:rsid w:val="00EA3EDF"/>
    <w:rsid w:val="00EA4105"/>
    <w:rsid w:val="00EA6603"/>
    <w:rsid w:val="00EB1180"/>
    <w:rsid w:val="00EB2448"/>
    <w:rsid w:val="00EB389E"/>
    <w:rsid w:val="00EB73D7"/>
    <w:rsid w:val="00EC371B"/>
    <w:rsid w:val="00EC4FF9"/>
    <w:rsid w:val="00EC5F63"/>
    <w:rsid w:val="00EC64C4"/>
    <w:rsid w:val="00EC7572"/>
    <w:rsid w:val="00EC7753"/>
    <w:rsid w:val="00EC7D44"/>
    <w:rsid w:val="00ED0732"/>
    <w:rsid w:val="00ED0EF6"/>
    <w:rsid w:val="00ED1E7C"/>
    <w:rsid w:val="00ED2BEA"/>
    <w:rsid w:val="00ED3210"/>
    <w:rsid w:val="00ED473A"/>
    <w:rsid w:val="00ED4CB4"/>
    <w:rsid w:val="00ED53FD"/>
    <w:rsid w:val="00ED723F"/>
    <w:rsid w:val="00EE0219"/>
    <w:rsid w:val="00EE0CC9"/>
    <w:rsid w:val="00EE179D"/>
    <w:rsid w:val="00EE3105"/>
    <w:rsid w:val="00EE4452"/>
    <w:rsid w:val="00EE4A42"/>
    <w:rsid w:val="00EE5A72"/>
    <w:rsid w:val="00EE6EE6"/>
    <w:rsid w:val="00EE7993"/>
    <w:rsid w:val="00EE7A51"/>
    <w:rsid w:val="00EF22B5"/>
    <w:rsid w:val="00EF3713"/>
    <w:rsid w:val="00EF4C60"/>
    <w:rsid w:val="00EF5396"/>
    <w:rsid w:val="00EF7A95"/>
    <w:rsid w:val="00F00416"/>
    <w:rsid w:val="00F0092F"/>
    <w:rsid w:val="00F013E1"/>
    <w:rsid w:val="00F0183B"/>
    <w:rsid w:val="00F02324"/>
    <w:rsid w:val="00F02DE1"/>
    <w:rsid w:val="00F03820"/>
    <w:rsid w:val="00F054E7"/>
    <w:rsid w:val="00F0681D"/>
    <w:rsid w:val="00F07275"/>
    <w:rsid w:val="00F07DAA"/>
    <w:rsid w:val="00F07FE3"/>
    <w:rsid w:val="00F10A53"/>
    <w:rsid w:val="00F11C90"/>
    <w:rsid w:val="00F142DA"/>
    <w:rsid w:val="00F17AAD"/>
    <w:rsid w:val="00F216CD"/>
    <w:rsid w:val="00F216E1"/>
    <w:rsid w:val="00F262CE"/>
    <w:rsid w:val="00F27CAC"/>
    <w:rsid w:val="00F27EB5"/>
    <w:rsid w:val="00F30726"/>
    <w:rsid w:val="00F313DF"/>
    <w:rsid w:val="00F31612"/>
    <w:rsid w:val="00F32215"/>
    <w:rsid w:val="00F32785"/>
    <w:rsid w:val="00F333F5"/>
    <w:rsid w:val="00F34745"/>
    <w:rsid w:val="00F3489F"/>
    <w:rsid w:val="00F35135"/>
    <w:rsid w:val="00F35CD1"/>
    <w:rsid w:val="00F36124"/>
    <w:rsid w:val="00F37649"/>
    <w:rsid w:val="00F40A63"/>
    <w:rsid w:val="00F417E7"/>
    <w:rsid w:val="00F42940"/>
    <w:rsid w:val="00F44986"/>
    <w:rsid w:val="00F45D86"/>
    <w:rsid w:val="00F4799D"/>
    <w:rsid w:val="00F5318A"/>
    <w:rsid w:val="00F54325"/>
    <w:rsid w:val="00F544E1"/>
    <w:rsid w:val="00F54E79"/>
    <w:rsid w:val="00F562DB"/>
    <w:rsid w:val="00F60B5A"/>
    <w:rsid w:val="00F61C9C"/>
    <w:rsid w:val="00F63138"/>
    <w:rsid w:val="00F636C7"/>
    <w:rsid w:val="00F63D4A"/>
    <w:rsid w:val="00F6488F"/>
    <w:rsid w:val="00F64C42"/>
    <w:rsid w:val="00F64C44"/>
    <w:rsid w:val="00F67A3E"/>
    <w:rsid w:val="00F70C92"/>
    <w:rsid w:val="00F73655"/>
    <w:rsid w:val="00F76122"/>
    <w:rsid w:val="00F82F91"/>
    <w:rsid w:val="00F8343F"/>
    <w:rsid w:val="00F84F4E"/>
    <w:rsid w:val="00F90050"/>
    <w:rsid w:val="00F904DD"/>
    <w:rsid w:val="00F92F84"/>
    <w:rsid w:val="00F9432A"/>
    <w:rsid w:val="00F953D3"/>
    <w:rsid w:val="00F96B17"/>
    <w:rsid w:val="00F97566"/>
    <w:rsid w:val="00FA0049"/>
    <w:rsid w:val="00FA2103"/>
    <w:rsid w:val="00FA2FB9"/>
    <w:rsid w:val="00FA45AF"/>
    <w:rsid w:val="00FA504E"/>
    <w:rsid w:val="00FA6FC0"/>
    <w:rsid w:val="00FA7C1A"/>
    <w:rsid w:val="00FA7E37"/>
    <w:rsid w:val="00FB0A00"/>
    <w:rsid w:val="00FB172E"/>
    <w:rsid w:val="00FB2541"/>
    <w:rsid w:val="00FB340E"/>
    <w:rsid w:val="00FB4548"/>
    <w:rsid w:val="00FB4DC1"/>
    <w:rsid w:val="00FB6F6A"/>
    <w:rsid w:val="00FB7B0F"/>
    <w:rsid w:val="00FB7D1F"/>
    <w:rsid w:val="00FC17A3"/>
    <w:rsid w:val="00FC1A09"/>
    <w:rsid w:val="00FC1F4C"/>
    <w:rsid w:val="00FC2C05"/>
    <w:rsid w:val="00FC74EE"/>
    <w:rsid w:val="00FD1059"/>
    <w:rsid w:val="00FD1835"/>
    <w:rsid w:val="00FD253C"/>
    <w:rsid w:val="00FD2A98"/>
    <w:rsid w:val="00FD3265"/>
    <w:rsid w:val="00FD4712"/>
    <w:rsid w:val="00FD6B77"/>
    <w:rsid w:val="00FE3CBA"/>
    <w:rsid w:val="00FE4868"/>
    <w:rsid w:val="00FE4A56"/>
    <w:rsid w:val="00FE4AE4"/>
    <w:rsid w:val="00FE6999"/>
    <w:rsid w:val="00FF033D"/>
    <w:rsid w:val="00FF0CCC"/>
    <w:rsid w:val="00FF1819"/>
    <w:rsid w:val="00FF3945"/>
    <w:rsid w:val="00FF3E72"/>
    <w:rsid w:val="00FF4CAB"/>
    <w:rsid w:val="00FF7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F109F"/>
  <w15:docId w15:val="{932EBA5F-438A-4D3B-BD30-F759980C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liases w:val="正文段落"/>
    <w:qFormat/>
    <w:rsid w:val="00F5318A"/>
    <w:pPr>
      <w:widowControl w:val="0"/>
      <w:adjustRightInd w:val="0"/>
      <w:snapToGrid w:val="0"/>
      <w:spacing w:line="400" w:lineRule="exact"/>
      <w:ind w:firstLineChars="200" w:firstLine="200"/>
      <w:jc w:val="both"/>
    </w:pPr>
    <w:rPr>
      <w:rFonts w:ascii="Times New Roman" w:eastAsia="宋体" w:hAnsi="Times New Roman" w:cs="Times New Roman"/>
      <w:sz w:val="24"/>
      <w:szCs w:val="24"/>
    </w:rPr>
  </w:style>
  <w:style w:type="paragraph" w:styleId="1">
    <w:name w:val="heading 1"/>
    <w:aliases w:val="章标题"/>
    <w:next w:val="a0"/>
    <w:link w:val="10"/>
    <w:uiPriority w:val="9"/>
    <w:qFormat/>
    <w:rsid w:val="00915B36"/>
    <w:pPr>
      <w:keepNext/>
      <w:keepLines/>
      <w:numPr>
        <w:numId w:val="2"/>
      </w:numPr>
      <w:spacing w:before="480" w:after="360"/>
      <w:ind w:left="0"/>
      <w:jc w:val="center"/>
      <w:outlineLvl w:val="0"/>
    </w:pPr>
    <w:rPr>
      <w:rFonts w:ascii="Arial" w:eastAsia="黑体" w:hAnsi="Arial" w:cs="Times New Roman"/>
      <w:bCs/>
      <w:kern w:val="44"/>
      <w:sz w:val="32"/>
      <w:szCs w:val="44"/>
    </w:rPr>
  </w:style>
  <w:style w:type="paragraph" w:styleId="2">
    <w:name w:val="heading 2"/>
    <w:aliases w:val="节标题"/>
    <w:next w:val="a0"/>
    <w:link w:val="20"/>
    <w:uiPriority w:val="9"/>
    <w:unhideWhenUsed/>
    <w:qFormat/>
    <w:rsid w:val="00920B55"/>
    <w:pPr>
      <w:keepNext/>
      <w:keepLines/>
      <w:numPr>
        <w:ilvl w:val="1"/>
        <w:numId w:val="2"/>
      </w:numPr>
      <w:spacing w:before="480" w:after="120" w:line="400" w:lineRule="exact"/>
      <w:ind w:left="0"/>
      <w:outlineLvl w:val="1"/>
    </w:pPr>
    <w:rPr>
      <w:rFonts w:ascii="Arial" w:eastAsia="黑体" w:hAnsi="Arial" w:cstheme="majorBidi"/>
      <w:bCs/>
      <w:sz w:val="28"/>
      <w:szCs w:val="32"/>
    </w:rPr>
  </w:style>
  <w:style w:type="paragraph" w:styleId="3">
    <w:name w:val="heading 3"/>
    <w:aliases w:val="条标题"/>
    <w:next w:val="a0"/>
    <w:link w:val="30"/>
    <w:qFormat/>
    <w:rsid w:val="00920B55"/>
    <w:pPr>
      <w:keepNext/>
      <w:keepLines/>
      <w:numPr>
        <w:ilvl w:val="2"/>
        <w:numId w:val="2"/>
      </w:numPr>
      <w:spacing w:before="240" w:after="120" w:line="400" w:lineRule="exact"/>
      <w:ind w:left="0"/>
      <w:outlineLvl w:val="2"/>
    </w:pPr>
    <w:rPr>
      <w:rFonts w:ascii="Arial" w:eastAsia="黑体" w:hAnsi="Arial" w:cs="Times New Roman"/>
      <w:kern w:val="0"/>
      <w:sz w:val="26"/>
      <w:szCs w:val="28"/>
      <w:lang w:val="zh-CN"/>
    </w:rPr>
  </w:style>
  <w:style w:type="paragraph" w:styleId="4">
    <w:name w:val="heading 4"/>
    <w:aliases w:val="次级标题"/>
    <w:next w:val="a0"/>
    <w:link w:val="40"/>
    <w:uiPriority w:val="9"/>
    <w:unhideWhenUsed/>
    <w:qFormat/>
    <w:rsid w:val="00920B55"/>
    <w:pPr>
      <w:keepNext/>
      <w:keepLines/>
      <w:numPr>
        <w:ilvl w:val="3"/>
        <w:numId w:val="2"/>
      </w:numPr>
      <w:spacing w:before="240" w:after="120" w:line="400" w:lineRule="exact"/>
      <w:outlineLvl w:val="3"/>
    </w:pPr>
    <w:rPr>
      <w:rFonts w:ascii="Arial" w:eastAsia="黑体" w:hAnsi="Arial" w:cstheme="majorBidi"/>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标题 3 字符"/>
    <w:aliases w:val="条标题 字符"/>
    <w:basedOn w:val="a1"/>
    <w:link w:val="3"/>
    <w:rsid w:val="00920B55"/>
    <w:rPr>
      <w:rFonts w:ascii="Arial" w:eastAsia="黑体" w:hAnsi="Arial" w:cs="Times New Roman"/>
      <w:kern w:val="0"/>
      <w:sz w:val="26"/>
      <w:szCs w:val="28"/>
      <w:lang w:val="zh-CN"/>
    </w:rPr>
  </w:style>
  <w:style w:type="character" w:customStyle="1" w:styleId="10">
    <w:name w:val="标题 1 字符"/>
    <w:aliases w:val="章标题 字符"/>
    <w:basedOn w:val="a1"/>
    <w:link w:val="1"/>
    <w:uiPriority w:val="9"/>
    <w:rsid w:val="00915B36"/>
    <w:rPr>
      <w:rFonts w:ascii="Arial" w:eastAsia="黑体" w:hAnsi="Arial" w:cs="Times New Roman"/>
      <w:bCs/>
      <w:kern w:val="44"/>
      <w:sz w:val="32"/>
      <w:szCs w:val="44"/>
    </w:rPr>
  </w:style>
  <w:style w:type="character" w:customStyle="1" w:styleId="20">
    <w:name w:val="标题 2 字符"/>
    <w:aliases w:val="节标题 字符"/>
    <w:basedOn w:val="a1"/>
    <w:link w:val="2"/>
    <w:uiPriority w:val="9"/>
    <w:rsid w:val="00920B55"/>
    <w:rPr>
      <w:rFonts w:ascii="Arial" w:eastAsia="黑体" w:hAnsi="Arial" w:cstheme="majorBidi"/>
      <w:bCs/>
      <w:sz w:val="28"/>
      <w:szCs w:val="32"/>
    </w:rPr>
  </w:style>
  <w:style w:type="character" w:customStyle="1" w:styleId="40">
    <w:name w:val="标题 4 字符"/>
    <w:aliases w:val="次级标题 字符"/>
    <w:basedOn w:val="a1"/>
    <w:link w:val="4"/>
    <w:uiPriority w:val="9"/>
    <w:rsid w:val="00920B55"/>
    <w:rPr>
      <w:rFonts w:ascii="Arial" w:eastAsia="黑体" w:hAnsi="Arial" w:cstheme="majorBidi"/>
      <w:bCs/>
      <w:sz w:val="24"/>
      <w:szCs w:val="28"/>
    </w:rPr>
  </w:style>
  <w:style w:type="character" w:styleId="a4">
    <w:name w:val="Hyperlink"/>
    <w:basedOn w:val="a1"/>
    <w:uiPriority w:val="99"/>
    <w:unhideWhenUsed/>
    <w:rsid w:val="00BC74D1"/>
    <w:rPr>
      <w:color w:val="0563C1" w:themeColor="hyperlink"/>
      <w:u w:val="single"/>
    </w:rPr>
  </w:style>
  <w:style w:type="paragraph" w:styleId="TOC1">
    <w:name w:val="toc 1"/>
    <w:next w:val="a0"/>
    <w:autoRedefine/>
    <w:uiPriority w:val="39"/>
    <w:unhideWhenUsed/>
    <w:rsid w:val="00C15782"/>
    <w:pPr>
      <w:tabs>
        <w:tab w:val="right" w:leader="dot" w:pos="8494"/>
      </w:tabs>
      <w:spacing w:line="400" w:lineRule="exact"/>
    </w:pPr>
    <w:rPr>
      <w:rFonts w:ascii="Times New Roman" w:eastAsia="黑体" w:hAnsi="Times New Roman" w:cs="Times New Roman"/>
      <w:noProof/>
      <w:sz w:val="24"/>
      <w:szCs w:val="24"/>
    </w:rPr>
  </w:style>
  <w:style w:type="paragraph" w:styleId="TOC2">
    <w:name w:val="toc 2"/>
    <w:next w:val="a0"/>
    <w:autoRedefine/>
    <w:uiPriority w:val="39"/>
    <w:unhideWhenUsed/>
    <w:rsid w:val="00C15782"/>
    <w:pPr>
      <w:tabs>
        <w:tab w:val="right" w:leader="dot" w:pos="8494"/>
      </w:tabs>
      <w:spacing w:line="400" w:lineRule="exact"/>
      <w:ind w:leftChars="100" w:left="100"/>
    </w:pPr>
    <w:rPr>
      <w:rFonts w:ascii="Times New Roman" w:eastAsia="宋体" w:hAnsi="Times New Roman" w:cs="Times New Roman"/>
      <w:noProof/>
      <w:sz w:val="24"/>
      <w:szCs w:val="24"/>
    </w:rPr>
  </w:style>
  <w:style w:type="paragraph" w:styleId="TOC3">
    <w:name w:val="toc 3"/>
    <w:next w:val="a0"/>
    <w:autoRedefine/>
    <w:uiPriority w:val="39"/>
    <w:unhideWhenUsed/>
    <w:rsid w:val="00C15782"/>
    <w:pPr>
      <w:tabs>
        <w:tab w:val="right" w:leader="dot" w:pos="8494"/>
      </w:tabs>
      <w:spacing w:line="400" w:lineRule="exact"/>
      <w:ind w:leftChars="200" w:left="200"/>
    </w:pPr>
    <w:rPr>
      <w:rFonts w:ascii="Times New Roman" w:eastAsia="宋体" w:hAnsi="Times New Roman" w:cs="Times New Roman"/>
      <w:noProof/>
      <w:sz w:val="24"/>
      <w:szCs w:val="24"/>
    </w:rPr>
  </w:style>
  <w:style w:type="paragraph" w:styleId="a5">
    <w:name w:val="header"/>
    <w:basedOn w:val="a0"/>
    <w:link w:val="a6"/>
    <w:uiPriority w:val="99"/>
    <w:unhideWhenUsed/>
    <w:rsid w:val="00920B55"/>
    <w:pPr>
      <w:pBdr>
        <w:bottom w:val="single" w:sz="6" w:space="1" w:color="auto"/>
      </w:pBdr>
      <w:tabs>
        <w:tab w:val="center" w:pos="4153"/>
        <w:tab w:val="right" w:pos="8306"/>
      </w:tabs>
      <w:jc w:val="center"/>
    </w:pPr>
    <w:rPr>
      <w:sz w:val="18"/>
      <w:szCs w:val="18"/>
    </w:rPr>
  </w:style>
  <w:style w:type="character" w:customStyle="1" w:styleId="a6">
    <w:name w:val="页眉 字符"/>
    <w:basedOn w:val="a1"/>
    <w:link w:val="a5"/>
    <w:uiPriority w:val="99"/>
    <w:rsid w:val="00920B55"/>
    <w:rPr>
      <w:rFonts w:ascii="Times New Roman" w:eastAsia="宋体" w:hAnsi="Times New Roman" w:cs="Times New Roman"/>
      <w:sz w:val="18"/>
      <w:szCs w:val="18"/>
    </w:rPr>
  </w:style>
  <w:style w:type="paragraph" w:styleId="a7">
    <w:name w:val="footer"/>
    <w:basedOn w:val="a0"/>
    <w:link w:val="a8"/>
    <w:uiPriority w:val="99"/>
    <w:unhideWhenUsed/>
    <w:rsid w:val="00920B55"/>
    <w:pPr>
      <w:tabs>
        <w:tab w:val="center" w:pos="4153"/>
        <w:tab w:val="right" w:pos="8306"/>
      </w:tabs>
      <w:jc w:val="left"/>
    </w:pPr>
    <w:rPr>
      <w:sz w:val="18"/>
      <w:szCs w:val="18"/>
    </w:rPr>
  </w:style>
  <w:style w:type="character" w:customStyle="1" w:styleId="a8">
    <w:name w:val="页脚 字符"/>
    <w:basedOn w:val="a1"/>
    <w:link w:val="a7"/>
    <w:uiPriority w:val="99"/>
    <w:rsid w:val="00920B55"/>
    <w:rPr>
      <w:rFonts w:ascii="Times New Roman" w:eastAsia="宋体" w:hAnsi="Times New Roman" w:cs="Times New Roman"/>
      <w:sz w:val="18"/>
      <w:szCs w:val="18"/>
    </w:rPr>
  </w:style>
  <w:style w:type="paragraph" w:styleId="a9">
    <w:name w:val="Plain Text"/>
    <w:basedOn w:val="a0"/>
    <w:link w:val="aa"/>
    <w:uiPriority w:val="99"/>
    <w:qFormat/>
    <w:rsid w:val="008E26EB"/>
    <w:pPr>
      <w:adjustRightInd/>
      <w:snapToGrid/>
      <w:spacing w:line="240" w:lineRule="auto"/>
      <w:ind w:firstLineChars="0" w:firstLine="0"/>
    </w:pPr>
    <w:rPr>
      <w:rFonts w:ascii="宋体" w:hAnsi="Courier New"/>
      <w:sz w:val="21"/>
      <w:szCs w:val="20"/>
    </w:rPr>
  </w:style>
  <w:style w:type="character" w:customStyle="1" w:styleId="aa">
    <w:name w:val="纯文本 字符"/>
    <w:basedOn w:val="a1"/>
    <w:link w:val="a9"/>
    <w:uiPriority w:val="99"/>
    <w:qFormat/>
    <w:rsid w:val="008E26EB"/>
    <w:rPr>
      <w:rFonts w:ascii="宋体" w:eastAsia="宋体" w:hAnsi="Courier New" w:cs="Times New Roman"/>
      <w:szCs w:val="20"/>
    </w:rPr>
  </w:style>
  <w:style w:type="paragraph" w:styleId="ab">
    <w:name w:val="caption"/>
    <w:basedOn w:val="a0"/>
    <w:next w:val="a0"/>
    <w:link w:val="ac"/>
    <w:uiPriority w:val="35"/>
    <w:unhideWhenUsed/>
    <w:rsid w:val="00920B55"/>
    <w:rPr>
      <w:rFonts w:eastAsia="黑体" w:cstheme="majorBidi"/>
      <w:sz w:val="20"/>
      <w:szCs w:val="20"/>
    </w:rPr>
  </w:style>
  <w:style w:type="paragraph" w:customStyle="1" w:styleId="11">
    <w:name w:val="1"/>
    <w:basedOn w:val="a0"/>
    <w:next w:val="ad"/>
    <w:rsid w:val="00C66EEE"/>
    <w:pPr>
      <w:adjustRightInd/>
      <w:snapToGrid/>
      <w:spacing w:line="240" w:lineRule="auto"/>
      <w:ind w:firstLine="498"/>
    </w:pPr>
    <w:rPr>
      <w:szCs w:val="20"/>
    </w:rPr>
  </w:style>
  <w:style w:type="paragraph" w:styleId="ae">
    <w:name w:val="Body Text"/>
    <w:basedOn w:val="a0"/>
    <w:link w:val="af"/>
    <w:uiPriority w:val="99"/>
    <w:semiHidden/>
    <w:unhideWhenUsed/>
    <w:rsid w:val="00C66EEE"/>
    <w:pPr>
      <w:spacing w:after="120"/>
    </w:pPr>
  </w:style>
  <w:style w:type="character" w:customStyle="1" w:styleId="af">
    <w:name w:val="正文文本 字符"/>
    <w:basedOn w:val="a1"/>
    <w:link w:val="ae"/>
    <w:uiPriority w:val="99"/>
    <w:semiHidden/>
    <w:rsid w:val="00C66EEE"/>
    <w:rPr>
      <w:rFonts w:ascii="Times New Roman" w:eastAsia="宋体" w:hAnsi="Times New Roman" w:cs="Times New Roman"/>
      <w:sz w:val="24"/>
      <w:szCs w:val="24"/>
    </w:rPr>
  </w:style>
  <w:style w:type="paragraph" w:styleId="ad">
    <w:name w:val="Body Text First Indent"/>
    <w:basedOn w:val="ae"/>
    <w:link w:val="af0"/>
    <w:uiPriority w:val="99"/>
    <w:semiHidden/>
    <w:unhideWhenUsed/>
    <w:rsid w:val="00C66EEE"/>
    <w:pPr>
      <w:ind w:firstLineChars="100" w:firstLine="420"/>
    </w:pPr>
  </w:style>
  <w:style w:type="character" w:customStyle="1" w:styleId="af0">
    <w:name w:val="正文文本首行缩进 字符"/>
    <w:basedOn w:val="af"/>
    <w:link w:val="ad"/>
    <w:uiPriority w:val="99"/>
    <w:semiHidden/>
    <w:rsid w:val="00C66EEE"/>
    <w:rPr>
      <w:rFonts w:ascii="Times New Roman" w:eastAsia="宋体" w:hAnsi="Times New Roman" w:cs="Times New Roman"/>
      <w:sz w:val="24"/>
      <w:szCs w:val="24"/>
    </w:rPr>
  </w:style>
  <w:style w:type="paragraph" w:styleId="af1">
    <w:name w:val="Normal Indent"/>
    <w:basedOn w:val="a0"/>
    <w:rsid w:val="00C54D42"/>
    <w:pPr>
      <w:adjustRightInd/>
      <w:snapToGrid/>
      <w:spacing w:line="240" w:lineRule="auto"/>
      <w:ind w:firstLineChars="0" w:firstLine="499"/>
    </w:pPr>
    <w:rPr>
      <w:szCs w:val="20"/>
    </w:rPr>
  </w:style>
  <w:style w:type="paragraph" w:styleId="af2">
    <w:name w:val="Body Text Indent"/>
    <w:basedOn w:val="a0"/>
    <w:link w:val="af3"/>
    <w:rsid w:val="00C54D42"/>
    <w:pPr>
      <w:adjustRightInd/>
      <w:snapToGrid/>
      <w:spacing w:after="120" w:line="240" w:lineRule="auto"/>
      <w:ind w:leftChars="200" w:left="420" w:firstLineChars="0" w:firstLine="0"/>
    </w:pPr>
  </w:style>
  <w:style w:type="character" w:customStyle="1" w:styleId="af3">
    <w:name w:val="正文文本缩进 字符"/>
    <w:basedOn w:val="a1"/>
    <w:link w:val="af2"/>
    <w:qFormat/>
    <w:rsid w:val="00C54D42"/>
    <w:rPr>
      <w:rFonts w:ascii="Times New Roman" w:eastAsia="宋体" w:hAnsi="Times New Roman" w:cs="Times New Roman"/>
      <w:sz w:val="24"/>
      <w:szCs w:val="24"/>
    </w:rPr>
  </w:style>
  <w:style w:type="paragraph" w:styleId="af4">
    <w:name w:val="Balloon Text"/>
    <w:basedOn w:val="a0"/>
    <w:link w:val="af5"/>
    <w:uiPriority w:val="99"/>
    <w:semiHidden/>
    <w:unhideWhenUsed/>
    <w:rsid w:val="00721C9B"/>
    <w:pPr>
      <w:spacing w:line="240" w:lineRule="auto"/>
    </w:pPr>
    <w:rPr>
      <w:sz w:val="18"/>
      <w:szCs w:val="18"/>
    </w:rPr>
  </w:style>
  <w:style w:type="character" w:customStyle="1" w:styleId="af5">
    <w:name w:val="批注框文本 字符"/>
    <w:basedOn w:val="a1"/>
    <w:link w:val="af4"/>
    <w:uiPriority w:val="99"/>
    <w:semiHidden/>
    <w:rsid w:val="00721C9B"/>
    <w:rPr>
      <w:rFonts w:ascii="Times New Roman" w:eastAsia="宋体" w:hAnsi="Times New Roman" w:cs="Times New Roman"/>
      <w:sz w:val="18"/>
      <w:szCs w:val="18"/>
    </w:rPr>
  </w:style>
  <w:style w:type="paragraph" w:customStyle="1" w:styleId="12">
    <w:name w:val="标题1"/>
    <w:basedOn w:val="af6"/>
    <w:rsid w:val="001012B2"/>
    <w:pPr>
      <w:widowControl/>
      <w:snapToGrid/>
      <w:spacing w:after="360" w:line="420" w:lineRule="exact"/>
      <w:ind w:firstLineChars="0" w:firstLine="0"/>
      <w:textAlignment w:val="baseline"/>
      <w:outlineLvl w:val="9"/>
    </w:pPr>
    <w:rPr>
      <w:rFonts w:ascii="Arial" w:eastAsia="宋体" w:hAnsi="Arial" w:cs="Times New Roman"/>
      <w:b w:val="0"/>
      <w:bCs w:val="0"/>
      <w:kern w:val="0"/>
      <w:sz w:val="30"/>
      <w:szCs w:val="20"/>
    </w:rPr>
  </w:style>
  <w:style w:type="paragraph" w:styleId="af6">
    <w:name w:val="Title"/>
    <w:basedOn w:val="a0"/>
    <w:next w:val="a0"/>
    <w:link w:val="af7"/>
    <w:uiPriority w:val="10"/>
    <w:qFormat/>
    <w:rsid w:val="001012B2"/>
    <w:pPr>
      <w:spacing w:before="240" w:after="60"/>
      <w:jc w:val="center"/>
      <w:outlineLvl w:val="0"/>
    </w:pPr>
    <w:rPr>
      <w:rFonts w:asciiTheme="majorHAnsi" w:eastAsiaTheme="majorEastAsia" w:hAnsiTheme="majorHAnsi" w:cstheme="majorBidi"/>
      <w:b/>
      <w:bCs/>
      <w:sz w:val="32"/>
      <w:szCs w:val="32"/>
    </w:rPr>
  </w:style>
  <w:style w:type="character" w:customStyle="1" w:styleId="af7">
    <w:name w:val="标题 字符"/>
    <w:basedOn w:val="a1"/>
    <w:link w:val="af6"/>
    <w:uiPriority w:val="10"/>
    <w:qFormat/>
    <w:rsid w:val="001012B2"/>
    <w:rPr>
      <w:rFonts w:asciiTheme="majorHAnsi" w:eastAsiaTheme="majorEastAsia" w:hAnsiTheme="majorHAnsi" w:cstheme="majorBidi"/>
      <w:b/>
      <w:bCs/>
      <w:sz w:val="32"/>
      <w:szCs w:val="32"/>
    </w:rPr>
  </w:style>
  <w:style w:type="paragraph" w:styleId="af8">
    <w:name w:val="List Paragraph"/>
    <w:basedOn w:val="a0"/>
    <w:link w:val="af9"/>
    <w:uiPriority w:val="1"/>
    <w:qFormat/>
    <w:rsid w:val="00920B55"/>
    <w:pPr>
      <w:ind w:firstLine="420"/>
    </w:pPr>
  </w:style>
  <w:style w:type="paragraph" w:styleId="afa">
    <w:name w:val="Normal (Web)"/>
    <w:basedOn w:val="a0"/>
    <w:uiPriority w:val="99"/>
    <w:unhideWhenUsed/>
    <w:rsid w:val="009974E6"/>
    <w:pPr>
      <w:widowControl/>
      <w:adjustRightInd/>
      <w:snapToGrid/>
      <w:spacing w:before="100" w:beforeAutospacing="1" w:after="100" w:afterAutospacing="1" w:line="240" w:lineRule="auto"/>
      <w:ind w:firstLineChars="0" w:firstLine="0"/>
      <w:jc w:val="left"/>
    </w:pPr>
    <w:rPr>
      <w:rFonts w:ascii="宋体" w:hAnsi="宋体" w:cs="宋体"/>
      <w:kern w:val="0"/>
    </w:rPr>
  </w:style>
  <w:style w:type="paragraph" w:styleId="afb">
    <w:name w:val="Revision"/>
    <w:hidden/>
    <w:uiPriority w:val="99"/>
    <w:semiHidden/>
    <w:rsid w:val="00724F92"/>
    <w:rPr>
      <w:rFonts w:ascii="Times New Roman" w:eastAsia="宋体" w:hAnsi="Times New Roman" w:cs="Times New Roman"/>
      <w:sz w:val="24"/>
      <w:szCs w:val="24"/>
    </w:rPr>
  </w:style>
  <w:style w:type="paragraph" w:customStyle="1" w:styleId="afc">
    <w:name w:val="注释"/>
    <w:link w:val="afd"/>
    <w:qFormat/>
    <w:rsid w:val="00333EAD"/>
    <w:pPr>
      <w:framePr w:wrap="around" w:vAnchor="text" w:hAnchor="text" w:y="1"/>
      <w:jc w:val="both"/>
    </w:pPr>
    <w:rPr>
      <w:rFonts w:ascii="Times New Roman" w:eastAsia="宋体" w:hAnsi="Times New Roman" w:cs="Times New Roman"/>
      <w:color w:val="7030A0"/>
      <w:sz w:val="24"/>
      <w:szCs w:val="24"/>
    </w:rPr>
  </w:style>
  <w:style w:type="character" w:customStyle="1" w:styleId="afd">
    <w:name w:val="注释 字符"/>
    <w:basedOn w:val="a1"/>
    <w:link w:val="afc"/>
    <w:qFormat/>
    <w:rsid w:val="00333EAD"/>
    <w:rPr>
      <w:rFonts w:ascii="Times New Roman" w:eastAsia="宋体" w:hAnsi="Times New Roman" w:cs="Times New Roman"/>
      <w:color w:val="7030A0"/>
      <w:sz w:val="24"/>
      <w:szCs w:val="24"/>
    </w:rPr>
  </w:style>
  <w:style w:type="paragraph" w:customStyle="1" w:styleId="afe">
    <w:name w:val="统一正文文本"/>
    <w:qFormat/>
    <w:rsid w:val="001B69DA"/>
    <w:pPr>
      <w:adjustRightInd w:val="0"/>
      <w:spacing w:line="400" w:lineRule="exact"/>
      <w:ind w:firstLineChars="200" w:firstLine="200"/>
    </w:pPr>
    <w:rPr>
      <w:rFonts w:ascii="Times New Roman" w:eastAsia="宋体" w:hAnsi="Times New Roman" w:cs="Times New Roman"/>
      <w:color w:val="000000"/>
      <w:spacing w:val="10"/>
      <w:kern w:val="0"/>
      <w:sz w:val="24"/>
      <w:szCs w:val="20"/>
    </w:rPr>
  </w:style>
  <w:style w:type="paragraph" w:styleId="aff">
    <w:name w:val="Quote"/>
    <w:basedOn w:val="a0"/>
    <w:next w:val="a0"/>
    <w:link w:val="aff0"/>
    <w:uiPriority w:val="29"/>
    <w:rsid w:val="00F02324"/>
    <w:pPr>
      <w:spacing w:before="240" w:line="300" w:lineRule="auto"/>
      <w:ind w:firstLineChars="0" w:firstLine="0"/>
      <w:jc w:val="center"/>
    </w:pPr>
    <w:rPr>
      <w:rFonts w:eastAsia="黑体"/>
      <w:b/>
    </w:rPr>
  </w:style>
  <w:style w:type="character" w:customStyle="1" w:styleId="aff0">
    <w:name w:val="引用 字符"/>
    <w:basedOn w:val="a1"/>
    <w:link w:val="aff"/>
    <w:uiPriority w:val="29"/>
    <w:rsid w:val="00F02324"/>
    <w:rPr>
      <w:rFonts w:ascii="Times New Roman" w:eastAsia="黑体" w:hAnsi="Times New Roman" w:cs="Times New Roman"/>
      <w:b/>
      <w:sz w:val="24"/>
      <w:szCs w:val="24"/>
    </w:rPr>
  </w:style>
  <w:style w:type="character" w:styleId="aff1">
    <w:name w:val="Subtle Emphasis"/>
    <w:basedOn w:val="a1"/>
    <w:uiPriority w:val="19"/>
    <w:rsid w:val="00F02324"/>
    <w:rPr>
      <w:i/>
      <w:iCs/>
      <w:color w:val="404040" w:themeColor="text1" w:themeTint="BF"/>
    </w:rPr>
  </w:style>
  <w:style w:type="paragraph" w:styleId="aff2">
    <w:name w:val="Subtitle"/>
    <w:basedOn w:val="a0"/>
    <w:next w:val="a0"/>
    <w:link w:val="aff3"/>
    <w:uiPriority w:val="11"/>
    <w:rsid w:val="00F02324"/>
    <w:pPr>
      <w:spacing w:before="240" w:after="60" w:line="312" w:lineRule="atLeast"/>
      <w:jc w:val="center"/>
      <w:outlineLvl w:val="1"/>
    </w:pPr>
    <w:rPr>
      <w:rFonts w:asciiTheme="minorHAnsi" w:eastAsiaTheme="minorEastAsia" w:hAnsiTheme="minorHAnsi" w:cstheme="minorBidi"/>
      <w:b/>
      <w:bCs/>
      <w:kern w:val="28"/>
      <w:sz w:val="32"/>
      <w:szCs w:val="32"/>
    </w:rPr>
  </w:style>
  <w:style w:type="character" w:customStyle="1" w:styleId="aff3">
    <w:name w:val="副标题 字符"/>
    <w:basedOn w:val="a1"/>
    <w:link w:val="aff2"/>
    <w:uiPriority w:val="11"/>
    <w:rsid w:val="00F02324"/>
    <w:rPr>
      <w:b/>
      <w:bCs/>
      <w:kern w:val="28"/>
      <w:sz w:val="32"/>
      <w:szCs w:val="32"/>
    </w:rPr>
  </w:style>
  <w:style w:type="paragraph" w:customStyle="1" w:styleId="aff4">
    <w:name w:val="表题"/>
    <w:basedOn w:val="aff5"/>
    <w:link w:val="aff6"/>
    <w:qFormat/>
    <w:rsid w:val="00C5415D"/>
    <w:pPr>
      <w:ind w:firstLine="520"/>
    </w:pPr>
  </w:style>
  <w:style w:type="character" w:customStyle="1" w:styleId="aff6">
    <w:name w:val="表题 字符"/>
    <w:basedOn w:val="a1"/>
    <w:link w:val="aff4"/>
    <w:rsid w:val="00C5415D"/>
    <w:rPr>
      <w:rFonts w:ascii="Times New Roman" w:eastAsia="宋体" w:hAnsi="Times New Roman" w:cstheme="majorBidi"/>
      <w:sz w:val="22"/>
      <w:szCs w:val="22"/>
    </w:rPr>
  </w:style>
  <w:style w:type="character" w:customStyle="1" w:styleId="ac">
    <w:name w:val="题注 字符"/>
    <w:basedOn w:val="a1"/>
    <w:link w:val="ab"/>
    <w:uiPriority w:val="35"/>
    <w:rsid w:val="00920B55"/>
    <w:rPr>
      <w:rFonts w:ascii="Times New Roman" w:eastAsia="黑体" w:hAnsi="Times New Roman" w:cstheme="majorBidi"/>
      <w:sz w:val="20"/>
      <w:szCs w:val="20"/>
    </w:rPr>
  </w:style>
  <w:style w:type="paragraph" w:customStyle="1" w:styleId="aff5">
    <w:name w:val="表题格式"/>
    <w:basedOn w:val="ab"/>
    <w:link w:val="aff7"/>
    <w:rsid w:val="00920B55"/>
    <w:pPr>
      <w:keepNext/>
      <w:spacing w:before="240" w:after="120" w:line="240" w:lineRule="auto"/>
      <w:ind w:firstLineChars="0" w:firstLine="0"/>
      <w:jc w:val="center"/>
    </w:pPr>
    <w:rPr>
      <w:rFonts w:eastAsia="宋体"/>
      <w:sz w:val="22"/>
      <w:szCs w:val="22"/>
    </w:rPr>
  </w:style>
  <w:style w:type="character" w:customStyle="1" w:styleId="aff7">
    <w:name w:val="表题格式 字符"/>
    <w:basedOn w:val="ac"/>
    <w:link w:val="aff5"/>
    <w:rsid w:val="00920B55"/>
    <w:rPr>
      <w:rFonts w:ascii="Times New Roman" w:eastAsia="宋体" w:hAnsi="Times New Roman" w:cstheme="majorBidi"/>
      <w:sz w:val="22"/>
      <w:szCs w:val="22"/>
    </w:rPr>
  </w:style>
  <w:style w:type="paragraph" w:customStyle="1" w:styleId="aff8">
    <w:name w:val="表中文字"/>
    <w:basedOn w:val="a0"/>
    <w:link w:val="aff9"/>
    <w:qFormat/>
    <w:rsid w:val="00920B55"/>
    <w:pPr>
      <w:spacing w:before="60" w:after="60" w:line="240" w:lineRule="auto"/>
      <w:ind w:firstLineChars="0" w:firstLine="0"/>
      <w:jc w:val="center"/>
    </w:pPr>
    <w:rPr>
      <w:color w:val="000000"/>
      <w:sz w:val="22"/>
      <w:szCs w:val="22"/>
    </w:rPr>
  </w:style>
  <w:style w:type="character" w:customStyle="1" w:styleId="aff9">
    <w:name w:val="表中文字 字符"/>
    <w:basedOn w:val="a1"/>
    <w:link w:val="aff8"/>
    <w:rsid w:val="00920B55"/>
    <w:rPr>
      <w:rFonts w:ascii="Times New Roman" w:eastAsia="宋体" w:hAnsi="Times New Roman" w:cs="Times New Roman"/>
      <w:color w:val="000000"/>
      <w:sz w:val="22"/>
      <w:szCs w:val="22"/>
    </w:rPr>
  </w:style>
  <w:style w:type="paragraph" w:customStyle="1" w:styleId="affa">
    <w:name w:val="公式格式"/>
    <w:basedOn w:val="a0"/>
    <w:link w:val="affb"/>
    <w:qFormat/>
    <w:rsid w:val="00F32785"/>
    <w:pPr>
      <w:tabs>
        <w:tab w:val="left" w:pos="2694"/>
        <w:tab w:val="left" w:pos="7513"/>
      </w:tabs>
      <w:spacing w:before="120" w:after="120" w:line="240" w:lineRule="auto"/>
      <w:ind w:firstLineChars="0" w:firstLine="0"/>
      <w:jc w:val="right"/>
    </w:pPr>
    <w:rPr>
      <w:rFonts w:eastAsia="Times New Roman"/>
    </w:rPr>
  </w:style>
  <w:style w:type="character" w:customStyle="1" w:styleId="affb">
    <w:name w:val="公式格式 字符"/>
    <w:basedOn w:val="a1"/>
    <w:link w:val="affa"/>
    <w:rsid w:val="00F32785"/>
    <w:rPr>
      <w:rFonts w:ascii="Times New Roman" w:eastAsia="Times New Roman" w:hAnsi="Times New Roman" w:cs="Times New Roman"/>
      <w:sz w:val="24"/>
      <w:szCs w:val="24"/>
    </w:rPr>
  </w:style>
  <w:style w:type="character" w:customStyle="1" w:styleId="af9">
    <w:name w:val="列表段落 字符"/>
    <w:basedOn w:val="a1"/>
    <w:link w:val="af8"/>
    <w:uiPriority w:val="99"/>
    <w:qFormat/>
    <w:rsid w:val="00920B55"/>
    <w:rPr>
      <w:rFonts w:ascii="Times New Roman" w:eastAsia="宋体" w:hAnsi="Times New Roman" w:cs="Times New Roman"/>
      <w:sz w:val="24"/>
      <w:szCs w:val="24"/>
    </w:rPr>
  </w:style>
  <w:style w:type="paragraph" w:customStyle="1" w:styleId="a">
    <w:name w:val="条目标题"/>
    <w:basedOn w:val="af8"/>
    <w:link w:val="affc"/>
    <w:rsid w:val="00920B55"/>
    <w:pPr>
      <w:numPr>
        <w:numId w:val="3"/>
      </w:numPr>
      <w:spacing w:line="400" w:lineRule="auto"/>
      <w:ind w:firstLineChars="0" w:firstLine="0"/>
      <w:jc w:val="left"/>
    </w:pPr>
  </w:style>
  <w:style w:type="character" w:customStyle="1" w:styleId="affc">
    <w:name w:val="条目标题 字符"/>
    <w:basedOn w:val="af9"/>
    <w:link w:val="a"/>
    <w:rsid w:val="00920B55"/>
    <w:rPr>
      <w:rFonts w:ascii="Times New Roman" w:eastAsia="宋体" w:hAnsi="Times New Roman" w:cs="Times New Roman"/>
      <w:sz w:val="24"/>
      <w:szCs w:val="24"/>
    </w:rPr>
  </w:style>
  <w:style w:type="paragraph" w:customStyle="1" w:styleId="affd">
    <w:name w:val="条目标题格式"/>
    <w:basedOn w:val="a0"/>
    <w:next w:val="a0"/>
    <w:link w:val="affe"/>
    <w:qFormat/>
    <w:rsid w:val="00C5415D"/>
    <w:pPr>
      <w:ind w:firstLine="520"/>
    </w:pPr>
  </w:style>
  <w:style w:type="character" w:customStyle="1" w:styleId="affe">
    <w:name w:val="条目标题格式 字符"/>
    <w:basedOn w:val="af9"/>
    <w:link w:val="affd"/>
    <w:rsid w:val="00C5415D"/>
    <w:rPr>
      <w:rFonts w:ascii="Times New Roman" w:eastAsia="宋体" w:hAnsi="Times New Roman" w:cs="Times New Roman"/>
      <w:sz w:val="24"/>
      <w:szCs w:val="24"/>
    </w:rPr>
  </w:style>
  <w:style w:type="paragraph" w:customStyle="1" w:styleId="afff">
    <w:name w:val="图题格式"/>
    <w:basedOn w:val="ab"/>
    <w:link w:val="afff0"/>
    <w:qFormat/>
    <w:rsid w:val="004F1634"/>
    <w:pPr>
      <w:spacing w:before="120" w:after="240" w:line="240" w:lineRule="auto"/>
      <w:ind w:firstLineChars="0" w:firstLine="0"/>
      <w:jc w:val="center"/>
    </w:pPr>
    <w:rPr>
      <w:rFonts w:eastAsia="宋体"/>
      <w:sz w:val="22"/>
      <w:szCs w:val="22"/>
    </w:rPr>
  </w:style>
  <w:style w:type="character" w:customStyle="1" w:styleId="afff0">
    <w:name w:val="图题格式 字符"/>
    <w:basedOn w:val="ac"/>
    <w:link w:val="afff"/>
    <w:rsid w:val="004F1634"/>
    <w:rPr>
      <w:rFonts w:ascii="Times New Roman" w:eastAsia="宋体" w:hAnsi="Times New Roman" w:cstheme="majorBidi"/>
      <w:sz w:val="22"/>
      <w:szCs w:val="22"/>
    </w:rPr>
  </w:style>
  <w:style w:type="paragraph" w:customStyle="1" w:styleId="afff1">
    <w:name w:val="页码格式"/>
    <w:basedOn w:val="a7"/>
    <w:link w:val="afff2"/>
    <w:qFormat/>
    <w:rsid w:val="003418BC"/>
    <w:pPr>
      <w:spacing w:line="240" w:lineRule="auto"/>
      <w:ind w:firstLineChars="0" w:firstLine="0"/>
      <w:jc w:val="center"/>
    </w:pPr>
    <w:rPr>
      <w:sz w:val="21"/>
    </w:rPr>
  </w:style>
  <w:style w:type="character" w:customStyle="1" w:styleId="afff2">
    <w:name w:val="页码格式 字符"/>
    <w:basedOn w:val="a8"/>
    <w:link w:val="afff1"/>
    <w:rsid w:val="003418BC"/>
    <w:rPr>
      <w:rFonts w:ascii="Times New Roman" w:eastAsia="宋体" w:hAnsi="Times New Roman" w:cs="Times New Roman"/>
      <w:sz w:val="18"/>
      <w:szCs w:val="18"/>
    </w:rPr>
  </w:style>
  <w:style w:type="paragraph" w:customStyle="1" w:styleId="afff3">
    <w:name w:val="页眉格式"/>
    <w:basedOn w:val="a5"/>
    <w:link w:val="afff4"/>
    <w:qFormat/>
    <w:rsid w:val="00511D50"/>
    <w:pPr>
      <w:spacing w:line="240" w:lineRule="auto"/>
      <w:ind w:firstLineChars="0" w:firstLine="0"/>
    </w:pPr>
    <w:rPr>
      <w:sz w:val="21"/>
    </w:rPr>
  </w:style>
  <w:style w:type="character" w:customStyle="1" w:styleId="afff4">
    <w:name w:val="页眉格式 字符"/>
    <w:basedOn w:val="a6"/>
    <w:link w:val="afff3"/>
    <w:rsid w:val="00511D50"/>
    <w:rPr>
      <w:rFonts w:ascii="Times New Roman" w:eastAsia="宋体" w:hAnsi="Times New Roman" w:cs="Times New Roman"/>
      <w:sz w:val="18"/>
      <w:szCs w:val="18"/>
    </w:rPr>
  </w:style>
  <w:style w:type="paragraph" w:styleId="TOC7">
    <w:name w:val="toc 7"/>
    <w:basedOn w:val="a0"/>
    <w:next w:val="a0"/>
    <w:autoRedefine/>
    <w:uiPriority w:val="39"/>
    <w:semiHidden/>
    <w:unhideWhenUsed/>
    <w:rsid w:val="00604CD4"/>
    <w:pPr>
      <w:ind w:leftChars="1200" w:left="2520"/>
    </w:pPr>
  </w:style>
  <w:style w:type="paragraph" w:customStyle="1" w:styleId="afff5">
    <w:name w:val="图表题注"/>
    <w:basedOn w:val="a0"/>
    <w:next w:val="a0"/>
    <w:rsid w:val="00B21FF2"/>
    <w:pPr>
      <w:adjustRightInd/>
      <w:snapToGrid/>
      <w:spacing w:beforeLines="50" w:afterLines="50" w:line="288" w:lineRule="auto"/>
      <w:ind w:firstLineChars="0" w:firstLine="0"/>
      <w:jc w:val="center"/>
    </w:pPr>
    <w:rPr>
      <w:sz w:val="21"/>
      <w:szCs w:val="21"/>
    </w:rPr>
  </w:style>
  <w:style w:type="paragraph" w:customStyle="1" w:styleId="afff6">
    <w:name w:val="参考文献"/>
    <w:basedOn w:val="a0"/>
    <w:rsid w:val="00B21FF2"/>
    <w:pPr>
      <w:overflowPunct w:val="0"/>
      <w:spacing w:before="100" w:beforeAutospacing="1" w:after="100" w:afterAutospacing="1" w:line="288" w:lineRule="auto"/>
      <w:ind w:left="488" w:firstLineChars="0" w:firstLine="0"/>
    </w:pPr>
    <w:rPr>
      <w:rFonts w:cs="Courier New"/>
      <w:kern w:val="0"/>
      <w:sz w:val="21"/>
      <w:szCs w:val="21"/>
    </w:rPr>
  </w:style>
  <w:style w:type="character" w:customStyle="1" w:styleId="15">
    <w:name w:val="15"/>
    <w:basedOn w:val="a1"/>
    <w:rsid w:val="00B21FF2"/>
    <w:rPr>
      <w:rFonts w:ascii="Times New Roman" w:hAnsi="Times New Roman" w:cs="Times New Roman" w:hint="default"/>
      <w:color w:val="0000FF"/>
      <w:u w:val="single"/>
    </w:rPr>
  </w:style>
  <w:style w:type="table" w:customStyle="1" w:styleId="TableGrid">
    <w:name w:val="TableGrid"/>
    <w:rsid w:val="003E5781"/>
    <w:rPr>
      <w:szCs w:val="22"/>
    </w:rPr>
    <w:tblPr>
      <w:tblCellMar>
        <w:top w:w="0" w:type="dxa"/>
        <w:left w:w="0" w:type="dxa"/>
        <w:bottom w:w="0" w:type="dxa"/>
        <w:right w:w="0" w:type="dxa"/>
      </w:tblCellMar>
    </w:tblPr>
  </w:style>
  <w:style w:type="paragraph" w:styleId="afff7">
    <w:name w:val="No Spacing"/>
    <w:uiPriority w:val="1"/>
    <w:rsid w:val="00423E61"/>
    <w:pPr>
      <w:widowControl w:val="0"/>
      <w:adjustRightInd w:val="0"/>
      <w:snapToGrid w:val="0"/>
      <w:ind w:firstLineChars="200" w:firstLine="200"/>
      <w:jc w:val="both"/>
    </w:pPr>
    <w:rPr>
      <w:rFonts w:ascii="Times New Roman" w:eastAsia="宋体" w:hAnsi="Times New Roman" w:cs="Times New Roman"/>
      <w:sz w:val="24"/>
      <w:szCs w:val="24"/>
    </w:rPr>
  </w:style>
  <w:style w:type="table" w:styleId="afff8">
    <w:name w:val="Table Grid"/>
    <w:basedOn w:val="a2"/>
    <w:uiPriority w:val="39"/>
    <w:rsid w:val="006349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未处理的提及1"/>
    <w:basedOn w:val="a1"/>
    <w:uiPriority w:val="99"/>
    <w:semiHidden/>
    <w:unhideWhenUsed/>
    <w:rsid w:val="0087630A"/>
    <w:rPr>
      <w:color w:val="605E5C"/>
      <w:shd w:val="clear" w:color="auto" w:fill="E1DFDD"/>
    </w:rPr>
  </w:style>
  <w:style w:type="character" w:styleId="afff9">
    <w:name w:val="Placeholder Text"/>
    <w:basedOn w:val="a1"/>
    <w:uiPriority w:val="99"/>
    <w:semiHidden/>
    <w:rsid w:val="005870DF"/>
    <w:rPr>
      <w:color w:val="808080"/>
    </w:rPr>
  </w:style>
  <w:style w:type="paragraph" w:customStyle="1" w:styleId="14">
    <w:name w:val="修订1"/>
    <w:hidden/>
    <w:uiPriority w:val="99"/>
    <w:semiHidden/>
    <w:qFormat/>
    <w:rsid w:val="00682F30"/>
    <w:rPr>
      <w:rFonts w:ascii="Times New Roman" w:eastAsia="宋体" w:hAnsi="Times New Roman" w:cs="Times New Roman"/>
      <w:sz w:val="24"/>
      <w:szCs w:val="24"/>
    </w:rPr>
  </w:style>
  <w:style w:type="character" w:styleId="afffa">
    <w:name w:val="Strong"/>
    <w:basedOn w:val="a1"/>
    <w:uiPriority w:val="22"/>
    <w:qFormat/>
    <w:rsid w:val="000B0FD2"/>
    <w:rPr>
      <w:b/>
      <w:bCs/>
    </w:rPr>
  </w:style>
  <w:style w:type="character" w:styleId="afffb">
    <w:name w:val="Unresolved Mention"/>
    <w:basedOn w:val="a1"/>
    <w:uiPriority w:val="99"/>
    <w:semiHidden/>
    <w:unhideWhenUsed/>
    <w:rsid w:val="00685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7216">
      <w:bodyDiv w:val="1"/>
      <w:marLeft w:val="0"/>
      <w:marRight w:val="0"/>
      <w:marTop w:val="0"/>
      <w:marBottom w:val="0"/>
      <w:divBdr>
        <w:top w:val="none" w:sz="0" w:space="0" w:color="auto"/>
        <w:left w:val="none" w:sz="0" w:space="0" w:color="auto"/>
        <w:bottom w:val="none" w:sz="0" w:space="0" w:color="auto"/>
        <w:right w:val="none" w:sz="0" w:space="0" w:color="auto"/>
      </w:divBdr>
    </w:div>
    <w:div w:id="248122518">
      <w:bodyDiv w:val="1"/>
      <w:marLeft w:val="0"/>
      <w:marRight w:val="0"/>
      <w:marTop w:val="0"/>
      <w:marBottom w:val="0"/>
      <w:divBdr>
        <w:top w:val="none" w:sz="0" w:space="0" w:color="auto"/>
        <w:left w:val="none" w:sz="0" w:space="0" w:color="auto"/>
        <w:bottom w:val="none" w:sz="0" w:space="0" w:color="auto"/>
        <w:right w:val="none" w:sz="0" w:space="0" w:color="auto"/>
      </w:divBdr>
    </w:div>
    <w:div w:id="310989688">
      <w:bodyDiv w:val="1"/>
      <w:marLeft w:val="0"/>
      <w:marRight w:val="0"/>
      <w:marTop w:val="0"/>
      <w:marBottom w:val="0"/>
      <w:divBdr>
        <w:top w:val="none" w:sz="0" w:space="0" w:color="auto"/>
        <w:left w:val="none" w:sz="0" w:space="0" w:color="auto"/>
        <w:bottom w:val="none" w:sz="0" w:space="0" w:color="auto"/>
        <w:right w:val="none" w:sz="0" w:space="0" w:color="auto"/>
      </w:divBdr>
    </w:div>
    <w:div w:id="514731432">
      <w:bodyDiv w:val="1"/>
      <w:marLeft w:val="0"/>
      <w:marRight w:val="0"/>
      <w:marTop w:val="0"/>
      <w:marBottom w:val="0"/>
      <w:divBdr>
        <w:top w:val="none" w:sz="0" w:space="0" w:color="auto"/>
        <w:left w:val="none" w:sz="0" w:space="0" w:color="auto"/>
        <w:bottom w:val="none" w:sz="0" w:space="0" w:color="auto"/>
        <w:right w:val="none" w:sz="0" w:space="0" w:color="auto"/>
      </w:divBdr>
    </w:div>
    <w:div w:id="640623925">
      <w:bodyDiv w:val="1"/>
      <w:marLeft w:val="0"/>
      <w:marRight w:val="0"/>
      <w:marTop w:val="0"/>
      <w:marBottom w:val="0"/>
      <w:divBdr>
        <w:top w:val="none" w:sz="0" w:space="0" w:color="auto"/>
        <w:left w:val="none" w:sz="0" w:space="0" w:color="auto"/>
        <w:bottom w:val="none" w:sz="0" w:space="0" w:color="auto"/>
        <w:right w:val="none" w:sz="0" w:space="0" w:color="auto"/>
      </w:divBdr>
    </w:div>
    <w:div w:id="691033458">
      <w:bodyDiv w:val="1"/>
      <w:marLeft w:val="0"/>
      <w:marRight w:val="0"/>
      <w:marTop w:val="0"/>
      <w:marBottom w:val="0"/>
      <w:divBdr>
        <w:top w:val="none" w:sz="0" w:space="0" w:color="auto"/>
        <w:left w:val="none" w:sz="0" w:space="0" w:color="auto"/>
        <w:bottom w:val="none" w:sz="0" w:space="0" w:color="auto"/>
        <w:right w:val="none" w:sz="0" w:space="0" w:color="auto"/>
      </w:divBdr>
    </w:div>
    <w:div w:id="720711267">
      <w:bodyDiv w:val="1"/>
      <w:marLeft w:val="0"/>
      <w:marRight w:val="0"/>
      <w:marTop w:val="0"/>
      <w:marBottom w:val="0"/>
      <w:divBdr>
        <w:top w:val="none" w:sz="0" w:space="0" w:color="auto"/>
        <w:left w:val="none" w:sz="0" w:space="0" w:color="auto"/>
        <w:bottom w:val="none" w:sz="0" w:space="0" w:color="auto"/>
        <w:right w:val="none" w:sz="0" w:space="0" w:color="auto"/>
      </w:divBdr>
    </w:div>
    <w:div w:id="810943664">
      <w:bodyDiv w:val="1"/>
      <w:marLeft w:val="0"/>
      <w:marRight w:val="0"/>
      <w:marTop w:val="0"/>
      <w:marBottom w:val="0"/>
      <w:divBdr>
        <w:top w:val="none" w:sz="0" w:space="0" w:color="auto"/>
        <w:left w:val="none" w:sz="0" w:space="0" w:color="auto"/>
        <w:bottom w:val="none" w:sz="0" w:space="0" w:color="auto"/>
        <w:right w:val="none" w:sz="0" w:space="0" w:color="auto"/>
      </w:divBdr>
    </w:div>
    <w:div w:id="898593854">
      <w:bodyDiv w:val="1"/>
      <w:marLeft w:val="0"/>
      <w:marRight w:val="0"/>
      <w:marTop w:val="0"/>
      <w:marBottom w:val="0"/>
      <w:divBdr>
        <w:top w:val="none" w:sz="0" w:space="0" w:color="auto"/>
        <w:left w:val="none" w:sz="0" w:space="0" w:color="auto"/>
        <w:bottom w:val="none" w:sz="0" w:space="0" w:color="auto"/>
        <w:right w:val="none" w:sz="0" w:space="0" w:color="auto"/>
      </w:divBdr>
    </w:div>
    <w:div w:id="930504700">
      <w:bodyDiv w:val="1"/>
      <w:marLeft w:val="0"/>
      <w:marRight w:val="0"/>
      <w:marTop w:val="0"/>
      <w:marBottom w:val="0"/>
      <w:divBdr>
        <w:top w:val="none" w:sz="0" w:space="0" w:color="auto"/>
        <w:left w:val="none" w:sz="0" w:space="0" w:color="auto"/>
        <w:bottom w:val="none" w:sz="0" w:space="0" w:color="auto"/>
        <w:right w:val="none" w:sz="0" w:space="0" w:color="auto"/>
      </w:divBdr>
    </w:div>
    <w:div w:id="951673000">
      <w:bodyDiv w:val="1"/>
      <w:marLeft w:val="0"/>
      <w:marRight w:val="0"/>
      <w:marTop w:val="0"/>
      <w:marBottom w:val="0"/>
      <w:divBdr>
        <w:top w:val="none" w:sz="0" w:space="0" w:color="auto"/>
        <w:left w:val="none" w:sz="0" w:space="0" w:color="auto"/>
        <w:bottom w:val="none" w:sz="0" w:space="0" w:color="auto"/>
        <w:right w:val="none" w:sz="0" w:space="0" w:color="auto"/>
      </w:divBdr>
    </w:div>
    <w:div w:id="960304075">
      <w:bodyDiv w:val="1"/>
      <w:marLeft w:val="0"/>
      <w:marRight w:val="0"/>
      <w:marTop w:val="0"/>
      <w:marBottom w:val="0"/>
      <w:divBdr>
        <w:top w:val="none" w:sz="0" w:space="0" w:color="auto"/>
        <w:left w:val="none" w:sz="0" w:space="0" w:color="auto"/>
        <w:bottom w:val="none" w:sz="0" w:space="0" w:color="auto"/>
        <w:right w:val="none" w:sz="0" w:space="0" w:color="auto"/>
      </w:divBdr>
    </w:div>
    <w:div w:id="1090737347">
      <w:bodyDiv w:val="1"/>
      <w:marLeft w:val="0"/>
      <w:marRight w:val="0"/>
      <w:marTop w:val="0"/>
      <w:marBottom w:val="0"/>
      <w:divBdr>
        <w:top w:val="none" w:sz="0" w:space="0" w:color="auto"/>
        <w:left w:val="none" w:sz="0" w:space="0" w:color="auto"/>
        <w:bottom w:val="none" w:sz="0" w:space="0" w:color="auto"/>
        <w:right w:val="none" w:sz="0" w:space="0" w:color="auto"/>
      </w:divBdr>
    </w:div>
    <w:div w:id="1266421963">
      <w:bodyDiv w:val="1"/>
      <w:marLeft w:val="0"/>
      <w:marRight w:val="0"/>
      <w:marTop w:val="0"/>
      <w:marBottom w:val="0"/>
      <w:divBdr>
        <w:top w:val="none" w:sz="0" w:space="0" w:color="auto"/>
        <w:left w:val="none" w:sz="0" w:space="0" w:color="auto"/>
        <w:bottom w:val="none" w:sz="0" w:space="0" w:color="auto"/>
        <w:right w:val="none" w:sz="0" w:space="0" w:color="auto"/>
      </w:divBdr>
    </w:div>
    <w:div w:id="1525166498">
      <w:bodyDiv w:val="1"/>
      <w:marLeft w:val="0"/>
      <w:marRight w:val="0"/>
      <w:marTop w:val="0"/>
      <w:marBottom w:val="0"/>
      <w:divBdr>
        <w:top w:val="none" w:sz="0" w:space="0" w:color="auto"/>
        <w:left w:val="none" w:sz="0" w:space="0" w:color="auto"/>
        <w:bottom w:val="none" w:sz="0" w:space="0" w:color="auto"/>
        <w:right w:val="none" w:sz="0" w:space="0" w:color="auto"/>
      </w:divBdr>
    </w:div>
    <w:div w:id="1545679139">
      <w:bodyDiv w:val="1"/>
      <w:marLeft w:val="0"/>
      <w:marRight w:val="0"/>
      <w:marTop w:val="0"/>
      <w:marBottom w:val="0"/>
      <w:divBdr>
        <w:top w:val="none" w:sz="0" w:space="0" w:color="auto"/>
        <w:left w:val="none" w:sz="0" w:space="0" w:color="auto"/>
        <w:bottom w:val="none" w:sz="0" w:space="0" w:color="auto"/>
        <w:right w:val="none" w:sz="0" w:space="0" w:color="auto"/>
      </w:divBdr>
    </w:div>
    <w:div w:id="1563906460">
      <w:bodyDiv w:val="1"/>
      <w:marLeft w:val="0"/>
      <w:marRight w:val="0"/>
      <w:marTop w:val="0"/>
      <w:marBottom w:val="0"/>
      <w:divBdr>
        <w:top w:val="none" w:sz="0" w:space="0" w:color="auto"/>
        <w:left w:val="none" w:sz="0" w:space="0" w:color="auto"/>
        <w:bottom w:val="none" w:sz="0" w:space="0" w:color="auto"/>
        <w:right w:val="none" w:sz="0" w:space="0" w:color="auto"/>
      </w:divBdr>
    </w:div>
    <w:div w:id="1825122826">
      <w:bodyDiv w:val="1"/>
      <w:marLeft w:val="0"/>
      <w:marRight w:val="0"/>
      <w:marTop w:val="0"/>
      <w:marBottom w:val="0"/>
      <w:divBdr>
        <w:top w:val="none" w:sz="0" w:space="0" w:color="auto"/>
        <w:left w:val="none" w:sz="0" w:space="0" w:color="auto"/>
        <w:bottom w:val="none" w:sz="0" w:space="0" w:color="auto"/>
        <w:right w:val="none" w:sz="0" w:space="0" w:color="auto"/>
      </w:divBdr>
    </w:div>
    <w:div w:id="199787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6.png"/><Relationship Id="rId33"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F83F8-C774-4348-843F-7CBD11FA3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2312</TotalTime>
  <Pages>22</Pages>
  <Words>2503</Words>
  <Characters>14269</Characters>
  <Application>Microsoft Office Word</Application>
  <DocSecurity>0</DocSecurity>
  <Lines>118</Lines>
  <Paragraphs>33</Paragraphs>
  <ScaleCrop>false</ScaleCrop>
  <Company/>
  <LinksUpToDate>false</LinksUpToDate>
  <CharactersWithSpaces>16739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meihua wang</dc:creator>
  <cp:lastModifiedBy>Xiaoqi Yu</cp:lastModifiedBy>
  <cp:revision>45</cp:revision>
  <cp:lastPrinted>2021-10-31T12:19:00Z</cp:lastPrinted>
  <dcterms:created xsi:type="dcterms:W3CDTF">2022-09-11T14:33:00Z</dcterms:created>
  <dcterms:modified xsi:type="dcterms:W3CDTF">2024-12-30T09:50:00Z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