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Направление подготовки 09.03.04 «Программная инженерия» –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Системное и прикладное программное обеспечение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Курсовая работа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дискретной математике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теме: Графы в повседневной жизни.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Кудрявцева Руслана Сергеевна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Р3117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 Владимир Иванович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Курсовая работа принята «__»_____2025 г.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Санкт-Петербург,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 w:before="480" w:after="0"/>
            <w:rPr>
              <w:b w:val="false"/>
              <w:bCs/>
              <w:sz w:val="28"/>
              <w:szCs w:val="28"/>
              <w:lang w:eastAsia="ru-RU"/>
            </w:rPr>
          </w:pPr>
          <w:r>
            <w:rPr>
              <w:b w:val="false"/>
              <w:bCs/>
              <w:sz w:val="28"/>
              <w:szCs w:val="28"/>
              <w:lang w:eastAsia="ru-RU"/>
            </w:rPr>
            <w:t>Оглавление</w:t>
          </w:r>
        </w:p>
        <w:p>
          <w:pPr>
            <w:pStyle w:val="TOC3"/>
            <w:tabs>
              <w:tab w:val="clear" w:pos="708"/>
              <w:tab w:val="right" w:pos="10465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276_1643708889">
            <w:r>
              <w:rPr>
                <w:rStyle w:val="Style13"/>
              </w:rPr>
              <w:tab/>
              <w:t>2</w:t>
            </w:r>
          </w:hyperlink>
        </w:p>
        <w:p>
          <w:pPr>
            <w:pStyle w:val="TOC3"/>
            <w:tabs>
              <w:tab w:val="clear" w:pos="708"/>
              <w:tab w:val="right" w:pos="10465" w:leader="dot"/>
            </w:tabs>
            <w:rPr/>
          </w:pPr>
          <w:hyperlink w:anchor="__RefHeading___Toc5679_1643708889">
            <w:r>
              <w:rPr>
                <w:rStyle w:val="Style13"/>
              </w:rPr>
              <w:t>Введение</w:t>
              <w:tab/>
              <w:t>2</w:t>
            </w:r>
          </w:hyperlink>
        </w:p>
        <w:p>
          <w:pPr>
            <w:pStyle w:val="TOC3"/>
            <w:tabs>
              <w:tab w:val="clear" w:pos="708"/>
              <w:tab w:val="right" w:pos="10465" w:leader="dot"/>
            </w:tabs>
            <w:rPr/>
          </w:pPr>
          <w:hyperlink w:anchor="__RefHeading___Toc278_1643708889">
            <w:r>
              <w:rPr>
                <w:rStyle w:val="Style13"/>
              </w:rPr>
              <w:t>Глава 1. Моделирование схемы метро как графа</w:t>
              <w:tab/>
              <w:t>3</w:t>
            </w:r>
          </w:hyperlink>
        </w:p>
        <w:p>
          <w:pPr>
            <w:pStyle w:val="TOC3"/>
            <w:tabs>
              <w:tab w:val="clear" w:pos="708"/>
              <w:tab w:val="right" w:pos="10465" w:leader="dot"/>
            </w:tabs>
            <w:rPr/>
          </w:pPr>
          <w:hyperlink w:anchor="__RefHeading___Toc280_1643708889">
            <w:r>
              <w:rPr>
                <w:rStyle w:val="Style13"/>
              </w:rPr>
              <w:t>Глава 2. Поиск кратчайших путей</w:t>
              <w:tab/>
              <w:t>3</w:t>
            </w:r>
          </w:hyperlink>
        </w:p>
        <w:p>
          <w:pPr>
            <w:pStyle w:val="TOC3"/>
            <w:tabs>
              <w:tab w:val="clear" w:pos="708"/>
              <w:tab w:val="right" w:pos="10465" w:leader="dot"/>
            </w:tabs>
            <w:rPr/>
          </w:pPr>
          <w:hyperlink w:anchor="__RefHeading___Toc282_1643708889">
            <w:r>
              <w:rPr>
                <w:rStyle w:val="Style13"/>
              </w:rPr>
              <w:t>Заключение</w:t>
              <w:tab/>
              <w:t>4</w:t>
            </w:r>
          </w:hyperlink>
        </w:p>
        <w:p>
          <w:pPr>
            <w:pStyle w:val="TOC3"/>
            <w:tabs>
              <w:tab w:val="clear" w:pos="708"/>
              <w:tab w:val="right" w:pos="10465" w:leader="dot"/>
            </w:tabs>
            <w:rPr/>
          </w:pPr>
          <w:hyperlink w:anchor="__RefHeading___Toc284_1643708889">
            <w:r>
              <w:rPr>
                <w:rStyle w:val="Style13"/>
              </w:rPr>
              <w:t>Приложение</w:t>
              <w:tab/>
              <w:t>4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Heading3"/>
        <w:numPr>
          <w:ilvl w:val="0"/>
          <w:numId w:val="0"/>
        </w:numPr>
        <w:ind w:hanging="0" w:left="0"/>
        <w:rPr/>
      </w:pPr>
      <w:bookmarkStart w:id="0" w:name="__RefHeading___Toc276_1643708889"/>
      <w:bookmarkEnd w:id="0"/>
      <w:r>
        <w:rPr>
          <w:rStyle w:val="Strong"/>
          <w:rFonts w:ascii="Times New Roman" w:hAnsi="Times New Roman"/>
          <w:b/>
          <w:bCs/>
        </w:rPr>
        <w:tab/>
      </w:r>
    </w:p>
    <w:p>
      <w:pPr>
        <w:pStyle w:val="Heading3"/>
        <w:ind w:hanging="0" w:left="0"/>
        <w:rPr>
          <w:rStyle w:val="Strong"/>
          <w:rFonts w:ascii="Times New Roman" w:hAnsi="Times New Roman"/>
        </w:rPr>
      </w:pPr>
      <w:r>
        <w:rPr/>
      </w:r>
    </w:p>
    <w:p>
      <w:pPr>
        <w:pStyle w:val="Heading3"/>
        <w:ind w:hanging="0" w:left="0"/>
        <w:rPr>
          <w:rStyle w:val="Strong"/>
          <w:rFonts w:ascii="Times New Roman" w:hAnsi="Times New Roman"/>
        </w:rPr>
      </w:pPr>
      <w:r>
        <w:rPr/>
      </w:r>
    </w:p>
    <w:p>
      <w:pPr>
        <w:pStyle w:val="Heading3"/>
        <w:ind w:hanging="0" w:left="0"/>
        <w:rPr>
          <w:rStyle w:val="Strong"/>
          <w:rFonts w:ascii="Times New Roman" w:hAnsi="Times New Roman"/>
        </w:rPr>
      </w:pPr>
      <w:r>
        <w:rPr/>
      </w:r>
    </w:p>
    <w:p>
      <w:pPr>
        <w:pStyle w:val="Heading3"/>
        <w:ind w:hanging="0" w:left="0"/>
        <w:rPr>
          <w:rStyle w:val="Strong"/>
          <w:rFonts w:ascii="Times New Roman" w:hAnsi="Times New Roman"/>
        </w:rPr>
      </w:pPr>
      <w:r>
        <w:rPr/>
      </w:r>
    </w:p>
    <w:p>
      <w:pPr>
        <w:pStyle w:val="Heading3"/>
        <w:ind w:hanging="0" w:left="0"/>
        <w:rPr>
          <w:rStyle w:val="Strong"/>
          <w:rFonts w:ascii="Times New Roman" w:hAnsi="Times New Roman"/>
        </w:rPr>
      </w:pPr>
      <w:r>
        <w:rPr/>
      </w:r>
    </w:p>
    <w:p>
      <w:pPr>
        <w:pStyle w:val="Heading3"/>
        <w:ind w:hanging="0" w:left="0"/>
        <w:rPr>
          <w:rStyle w:val="Strong"/>
          <w:rFonts w:ascii="Times New Roman" w:hAnsi="Times New Roman"/>
        </w:rPr>
      </w:pPr>
      <w:r>
        <w:rPr/>
      </w:r>
    </w:p>
    <w:p>
      <w:pPr>
        <w:pStyle w:val="Heading3"/>
        <w:ind w:hanging="0" w:left="0"/>
        <w:rPr>
          <w:rStyle w:val="Strong"/>
          <w:rFonts w:ascii="Times New Roman" w:hAnsi="Times New Roman"/>
        </w:rPr>
      </w:pPr>
      <w:r>
        <w:rPr/>
      </w:r>
    </w:p>
    <w:p>
      <w:pPr>
        <w:pStyle w:val="Heading3"/>
        <w:ind w:hanging="0" w:left="0"/>
        <w:rPr>
          <w:rStyle w:val="Strong"/>
          <w:rFonts w:ascii="Times New Roman" w:hAnsi="Times New Roman"/>
        </w:rPr>
      </w:pPr>
      <w:r>
        <w:rPr/>
      </w:r>
    </w:p>
    <w:p>
      <w:pPr>
        <w:pStyle w:val="Heading3"/>
        <w:numPr>
          <w:ilvl w:val="0"/>
          <w:numId w:val="0"/>
        </w:numPr>
        <w:ind w:hanging="0" w:left="0"/>
        <w:rPr>
          <w:rStyle w:val="Strong"/>
          <w:rFonts w:ascii="Times New Roman" w:hAnsi="Times New Roman"/>
        </w:rPr>
      </w:pPr>
      <w:r>
        <w:rPr/>
      </w:r>
    </w:p>
    <w:p>
      <w:pPr>
        <w:pStyle w:val="BodyText"/>
        <w:rPr>
          <w:rStyle w:val="Strong"/>
          <w:rFonts w:ascii="Times New Roman" w:hAnsi="Times New Roman"/>
        </w:rPr>
      </w:pPr>
      <w:r>
        <w:rPr/>
      </w:r>
    </w:p>
    <w:p>
      <w:pPr>
        <w:pStyle w:val="BodyText"/>
        <w:rPr>
          <w:rStyle w:val="Strong"/>
          <w:rFonts w:ascii="Times New Roman" w:hAnsi="Times New Roman"/>
        </w:rPr>
      </w:pPr>
      <w:r>
        <w:rPr/>
      </w:r>
    </w:p>
    <w:p>
      <w:pPr>
        <w:pStyle w:val="BodyText"/>
        <w:rPr>
          <w:rStyle w:val="Strong"/>
          <w:rFonts w:ascii="Times New Roman" w:hAnsi="Times New Roman"/>
        </w:rPr>
      </w:pPr>
      <w:r>
        <w:rPr/>
      </w:r>
    </w:p>
    <w:p>
      <w:pPr>
        <w:pStyle w:val="BodyText"/>
        <w:rPr>
          <w:rStyle w:val="Strong"/>
          <w:rFonts w:ascii="Times New Roman" w:hAnsi="Times New Roman"/>
        </w:rPr>
      </w:pPr>
      <w:r>
        <w:rPr/>
      </w:r>
    </w:p>
    <w:p>
      <w:pPr>
        <w:pStyle w:val="BodyText"/>
        <w:rPr>
          <w:rStyle w:val="Strong"/>
          <w:rFonts w:ascii="Times New Roman" w:hAnsi="Times New Roman"/>
        </w:rPr>
      </w:pPr>
      <w:r>
        <w:rPr/>
      </w:r>
    </w:p>
    <w:p>
      <w:pPr>
        <w:pStyle w:val="Heading3"/>
        <w:ind w:hanging="0" w:left="0"/>
        <w:rPr>
          <w:rStyle w:val="Strong"/>
          <w:rFonts w:ascii="Times New Roman" w:hAnsi="Times New Roman"/>
        </w:rPr>
      </w:pPr>
      <w:r>
        <w:rPr/>
      </w:r>
    </w:p>
    <w:p>
      <w:pPr>
        <w:pStyle w:val="Heading3"/>
        <w:ind w:hanging="0" w:left="0"/>
        <w:rPr/>
      </w:pPr>
      <w:bookmarkStart w:id="1" w:name="__RefHeading___Toc5679_1643708889"/>
      <w:bookmarkEnd w:id="1"/>
      <w:r>
        <w:rPr>
          <w:rStyle w:val="Strong"/>
          <w:rFonts w:ascii="Times New Roman" w:hAnsi="Times New Roman"/>
          <w:b/>
          <w:bCs/>
        </w:rPr>
        <w:t>Введение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Актуальность: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В современном мире транспортные сети играют важную роль в организации жизни мегаполисов. Метро — один из самых эффективных и популярных видов городского транспорта. Однако с ростом количества станций и линий навигация по метрополитену становится всё сложнее, особенно для туристов и новых жителей города.</w:t>
        <w:br/>
        <w:tab/>
        <w:t>Задача поиска кратчайшего пути между станциями — важная прикладная проблема, от которой зависит скорость и удобство передвижения пассажиров.</w:t>
        <w:br/>
        <w:tab/>
        <w:t>Использование математической модели графа позволяет точно и быстро находить оптимальные маршруты, минимизировать время в пути, количество пересадок и повысить общую эффективность транспортной сети.</w:t>
        <w:br/>
        <w:tab/>
        <w:t>Применение алгоритмов поиска кратчайших путей к моделированию схем метро делает возможным не только упрощение навигации для пользователей, но и улучшение планирования новых линий, оценку загруженности станций и прогнозирование развития инфраструктуры.</w:t>
        <w:br/>
        <w:tab/>
        <w:t>Таким образом, применение теории графов в задаче маршрутизации в метро имеет высокую практическую значимость как для повседневной жизни горожан, так и для развития современных городов.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  <w:sz w:val="28"/>
          <w:szCs w:val="28"/>
        </w:rPr>
        <w:t>Цель и задачи работы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Смоделировать схему метро как граф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Найти кратчайшие пути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Проанализировать эффективность маршрутов.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ind w:hanging="0" w:left="0"/>
        <w:rPr/>
      </w:pPr>
      <w:bookmarkStart w:id="2" w:name="__RefHeading___Toc278_1643708889"/>
      <w:bookmarkEnd w:id="2"/>
      <w:r>
        <w:rPr>
          <w:rStyle w:val="Strong"/>
          <w:rFonts w:ascii="Times New Roman" w:hAnsi="Times New Roman"/>
          <w:b/>
          <w:bCs/>
        </w:rPr>
        <w:t xml:space="preserve">Глава </w:t>
      </w:r>
      <w:r>
        <w:rPr>
          <w:rStyle w:val="Strong"/>
          <w:rFonts w:ascii="Times New Roman" w:hAnsi="Times New Roman"/>
          <w:b/>
          <w:bCs/>
        </w:rPr>
        <w:t>1</w:t>
      </w:r>
      <w:r>
        <w:rPr>
          <w:rStyle w:val="Strong"/>
          <w:rFonts w:ascii="Times New Roman" w:hAnsi="Times New Roman"/>
          <w:b/>
          <w:bCs/>
        </w:rPr>
        <w:t>. Моделирование схемы метро как графа</w:t>
      </w:r>
    </w:p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Для примера </w:t>
      </w:r>
      <w:r>
        <w:rPr>
          <w:rFonts w:ascii="Times New Roman" w:hAnsi="Times New Roman"/>
          <w:b w:val="false"/>
          <w:bCs w:val="false"/>
        </w:rPr>
        <w:t>построения графа, в качестве</w:t>
      </w:r>
      <w:r>
        <w:rPr>
          <w:rFonts w:ascii="Times New Roman" w:hAnsi="Times New Roman"/>
          <w:b w:val="false"/>
          <w:bCs w:val="false"/>
        </w:rPr>
        <w:t xml:space="preserve"> модели возьмем часть метро </w:t>
      </w:r>
      <w:r>
        <w:rPr>
          <w:rFonts w:ascii="Times New Roman" w:hAnsi="Times New Roman"/>
          <w:b w:val="false"/>
          <w:bCs w:val="false"/>
        </w:rPr>
        <w:t>Милана</w:t>
      </w:r>
      <w:r>
        <w:rPr>
          <w:rFonts w:ascii="Times New Roman" w:hAnsi="Times New Roman"/>
          <w:b w:val="false"/>
          <w:bCs w:val="false"/>
        </w:rPr>
        <w:t xml:space="preserve">, </w:t>
      </w:r>
      <w:r>
        <w:rPr>
          <w:rFonts w:ascii="Times New Roman" w:hAnsi="Times New Roman"/>
          <w:b w:val="false"/>
          <w:bCs w:val="false"/>
        </w:rPr>
        <w:t>где старции будут вершинами, а переходы — ребрами. Смоделируем граф на примере карты, обозначив количество станций на ветке до ка</w:t>
      </w:r>
      <w:r>
        <w:rPr>
          <w:rFonts w:ascii="Times New Roman" w:hAnsi="Times New Roman"/>
          <w:b w:val="false"/>
          <w:bCs w:val="false"/>
        </w:rPr>
        <w:t>ж</w:t>
      </w:r>
      <w:r>
        <w:rPr>
          <w:rFonts w:ascii="Times New Roman" w:hAnsi="Times New Roman"/>
          <w:b w:val="false"/>
          <w:bCs w:val="false"/>
        </w:rPr>
        <w:t>дой ве</w:t>
      </w:r>
      <w:r>
        <w:rPr>
          <w:rFonts w:ascii="Times New Roman" w:hAnsi="Times New Roman"/>
          <w:b w:val="false"/>
          <w:bCs w:val="false"/>
        </w:rPr>
        <w:t>р</w:t>
      </w:r>
      <w:r>
        <w:rPr>
          <w:rFonts w:ascii="Times New Roman" w:hAnsi="Times New Roman"/>
          <w:b w:val="false"/>
          <w:bCs w:val="false"/>
        </w:rPr>
        <w:t xml:space="preserve">шины длиной пути.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49530</wp:posOffset>
            </wp:positionH>
            <wp:positionV relativeFrom="paragraph">
              <wp:posOffset>15240</wp:posOffset>
            </wp:positionV>
            <wp:extent cx="3265170" cy="30435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304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3314065</wp:posOffset>
            </wp:positionH>
            <wp:positionV relativeFrom="paragraph">
              <wp:posOffset>15240</wp:posOffset>
            </wp:positionV>
            <wp:extent cx="3161665" cy="26435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64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</w:rPr>
        <w:t xml:space="preserve">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</w:t>
      </w:r>
    </w:p>
    <w:p>
      <w:pPr>
        <w:pStyle w:val="BodyTex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OC1"/>
        <w:rPr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Heading3"/>
        <w:ind w:hanging="0" w:left="0"/>
        <w:rPr/>
      </w:pPr>
      <w:bookmarkStart w:id="3" w:name="__RefHeading___Toc280_1643708889"/>
      <w:bookmarkEnd w:id="3"/>
      <w:r>
        <w:rPr>
          <w:rStyle w:val="Strong"/>
          <w:rFonts w:ascii="Times New Roman" w:hAnsi="Times New Roman"/>
          <w:b/>
          <w:bCs/>
        </w:rPr>
        <w:t xml:space="preserve">Глава </w:t>
      </w:r>
      <w:r>
        <w:rPr>
          <w:rStyle w:val="Strong"/>
          <w:rFonts w:ascii="Times New Roman" w:hAnsi="Times New Roman"/>
          <w:b/>
          <w:bCs/>
        </w:rPr>
        <w:t>2</w:t>
      </w:r>
      <w:r>
        <w:rPr>
          <w:rStyle w:val="Strong"/>
          <w:rFonts w:ascii="Times New Roman" w:hAnsi="Times New Roman"/>
          <w:b/>
          <w:bCs/>
        </w:rPr>
        <w:t>. Поиск кратчайших путей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>ай</w:t>
      </w:r>
      <w:r>
        <w:rPr>
          <w:rFonts w:ascii="Times New Roman" w:hAnsi="Times New Roman"/>
        </w:rPr>
        <w:t>дем</w:t>
      </w:r>
      <w:r>
        <w:rPr>
          <w:rFonts w:ascii="Times New Roman" w:hAnsi="Times New Roman"/>
        </w:rPr>
        <w:t xml:space="preserve"> минимальный путь между двумя станциями, используя </w:t>
      </w:r>
      <w:r>
        <w:rPr>
          <w:rFonts w:ascii="Times New Roman" w:hAnsi="Times New Roman"/>
        </w:rPr>
        <w:t>сделанную</w:t>
      </w:r>
      <w:r>
        <w:rPr>
          <w:rFonts w:ascii="Times New Roman" w:hAnsi="Times New Roman"/>
        </w:rPr>
        <w:t xml:space="preserve"> графовую модель. </w:t>
      </w:r>
      <w:r>
        <w:rPr>
          <w:rFonts w:ascii="Times New Roman" w:hAnsi="Times New Roman"/>
        </w:rPr>
        <w:t xml:space="preserve">Воспользуемся для этого алгоритмом Дейкстры— один из самых известных алгоритмов на графах. Его основная задача — определить минимальную стоимость пути от начальной вершины до всех остальных вершин графа. </w:t>
      </w:r>
      <w:r>
        <w:rPr>
          <w:rFonts w:ascii="Times New Roman" w:hAnsi="Times New Roman"/>
        </w:rPr>
        <w:t>Пусть Кадорна (10) — начальная вершина</w:t>
      </w:r>
    </w:p>
    <w:tbl>
      <w:tblPr>
        <w:tblStyle w:val="a5"/>
        <w:tblW w:w="89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>
        <w:trPr>
          <w:trHeight w:val="263" w:hRule="atLeast"/>
        </w:trPr>
        <w:tc>
          <w:tcPr>
            <w:tcW w:w="749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е10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e2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e3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e4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e5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e6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e7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e8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e9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e1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e11</w:t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е10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0*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е2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1*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е3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en-GB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2*</w:t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е4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3*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en-GB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en-GB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е5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4*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en-US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en-US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е6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en-GB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4*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en-GB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е7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  <w:t>8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5*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е8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  <w:t>12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8*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en-GB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е9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12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  <w:t>10*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е1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  <w:t>12*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е11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12*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</w:tr>
    </w:tbl>
    <w:p>
      <w:pPr>
        <w:pStyle w:val="BodyText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</w:rPr>
        <w:t>Чтобы убедиться в работоспособносте данного алгоритма, приведу в пример еще одного решения, используя в качестве примера станцию Миссори (8).</w:t>
      </w:r>
    </w:p>
    <w:tbl>
      <w:tblPr>
        <w:tblStyle w:val="a5"/>
        <w:tblW w:w="89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>
        <w:trPr>
          <w:trHeight w:val="263" w:hRule="atLeast"/>
        </w:trPr>
        <w:tc>
          <w:tcPr>
            <w:tcW w:w="749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</w:t>
            </w: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8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e2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e3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e4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e5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e6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e7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</w:t>
            </w: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10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e9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e1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e11</w:t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</w:t>
            </w: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8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0*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∞</w:t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е2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1*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е3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5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Liberation Serif" w:cs="Liberation Serif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1*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4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е4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Liberation Serif" w:cs="Liberation Serif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4*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4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е5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en-US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en-US" w:eastAsia="en-US" w:bidi="ar-SA"/>
              </w:rPr>
              <w:t>4*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е6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en-GB" w:eastAsia="en-US" w:bidi="ar-SA"/>
              </w:rPr>
              <w:t>5*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en-GB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6</w:t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е7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7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6*</w:t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</w:t>
            </w: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10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∞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7*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en-GB" w:eastAsia="en-US" w:bidi="ar-SA"/>
              </w:rPr>
              <w:t>9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е9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9*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9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9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е1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9*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US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Calibri" w:cs="" w:ascii="Times New Roman" w:hAnsi="Times New Roman"/>
                <w:i/>
                <w:iCs/>
                <w:kern w:val="0"/>
                <w:sz w:val="22"/>
                <w:szCs w:val="22"/>
                <w:lang w:val="ru-RU" w:eastAsia="en-US" w:bidi="ar-SA"/>
              </w:rPr>
              <w:t>9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</w:tr>
      <w:tr>
        <w:trPr>
          <w:trHeight w:val="263" w:hRule="atLeast"/>
        </w:trPr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е11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  <w:lang w:val="en-GB"/>
              </w:rPr>
              <w:t>9*</w:t>
            </w:r>
          </w:p>
        </w:tc>
        <w:tc>
          <w:tcPr>
            <w:tcW w:w="7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</w:r>
          </w:p>
        </w:tc>
      </w:tr>
    </w:tbl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/>
      </w:r>
    </w:p>
    <w:p>
      <w:pPr>
        <w:pStyle w:val="Heading3"/>
        <w:ind w:hanging="0" w:left="0"/>
        <w:rPr/>
      </w:pPr>
      <w:bookmarkStart w:id="4" w:name="__RefHeading___Toc282_1643708889"/>
      <w:bookmarkEnd w:id="4"/>
      <w:r>
        <w:rPr>
          <w:rStyle w:val="Strong"/>
          <w:rFonts w:ascii="Times New Roman" w:hAnsi="Times New Roman"/>
          <w:b/>
          <w:bCs/>
        </w:rPr>
        <w:t>Заключение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ab/>
        <w:t>В данной работе была рассмотрена модель сети метро города Милана в виде графа. Анализ графа позволил наглядно представить взаимосвязь станций и оптимизировать поиск кратчайших маршрутов между ними. В процессе исследования были изучены и применены алгоритмы поиска кратчайших путей, в частности алгоритм Дейкстры.</w:t>
        <w:br/>
        <w:tab/>
        <w:t>Построение графов транспортных систем помогает лучше понять структуру сети, выявить её особенности и потенциальные слабые места.</w:t>
        <w:br/>
        <w:tab/>
        <w:t>Таким образом, использование методов теории графов для моделирования реальных объектов, таких как метро, подтверждает важность и актуальность дискретной математики в решении прикладных задач.</w:t>
      </w:r>
    </w:p>
    <w:p>
      <w:pPr>
        <w:pStyle w:val="Heading3"/>
        <w:ind w:hanging="0" w:left="0"/>
        <w:rPr/>
      </w:pPr>
      <w:bookmarkStart w:id="5" w:name="__RefHeading___Toc284_1643708889"/>
      <w:bookmarkEnd w:id="5"/>
      <w:r>
        <w:rPr>
          <w:rStyle w:val="Strong"/>
          <w:rFonts w:ascii="Times New Roman" w:hAnsi="Times New Roman"/>
          <w:b/>
          <w:bCs/>
        </w:rPr>
        <w:t>Приложение</w:t>
      </w:r>
    </w:p>
    <w:p>
      <w:pPr>
        <w:pStyle w:val="BodyText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Схема станции метро Милана: </w:t>
      </w:r>
      <w:hyperlink r:id="rId4">
        <w:r>
          <w:rPr>
            <w:rStyle w:val="Hyperlink"/>
            <w:rFonts w:ascii="Times New Roman" w:hAnsi="Times New Roman"/>
          </w:rPr>
          <w:t>https://yandex.ru/metro/milan?scheme_id=sc54328498</w:t>
        </w:r>
      </w:hyperlink>
      <w:r>
        <w:rPr>
          <w:rFonts w:ascii="Times New Roman" w:hAnsi="Times New Roman"/>
        </w:rPr>
        <w:t xml:space="preserve"> </w:t>
        <w:br/>
      </w:r>
      <w:bookmarkStart w:id="6" w:name="_GoBack"/>
      <w:bookmarkEnd w:id="6"/>
      <w:r>
        <w:rPr>
          <w:rFonts w:ascii="Times New Roman" w:hAnsi="Times New Roman"/>
        </w:rPr>
        <w:t xml:space="preserve">Сайт для более простой работы с графом: </w:t>
      </w:r>
      <w:hyperlink r:id="rId5">
        <w:r>
          <w:rPr>
            <w:rStyle w:val="Hyperlink"/>
            <w:rFonts w:ascii="Times New Roman" w:hAnsi="Times New Roman"/>
          </w:rPr>
          <w:t>https://graphonline.ru/</w:t>
        </w:r>
      </w:hyperlink>
      <w:r>
        <w:rPr>
          <w:rFonts w:ascii="Times New Roman" w:hAnsi="Times New Roman"/>
        </w:rPr>
        <w:t xml:space="preserve"> 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720" w:right="720" w:gutter="0" w:header="0" w:top="720" w:footer="708" w:bottom="76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3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861119221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861119221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77"/>
        <w:tab w:val="clear" w:pos="9355"/>
      </w:tabs>
      <w:jc w:val="center"/>
      <w:rPr>
        <w:caps/>
        <w:color w:themeColor="accent1" w:val="4472C4"/>
      </w:rPr>
    </w:pPr>
    <w:r>
      <w:rPr>
        <w:caps/>
        <w:color w:themeColor="accent1" w:val="4472C4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8740" cy="189230"/>
              <wp:effectExtent l="0" t="0" r="0" b="0"/>
              <wp:wrapNone/>
              <wp:docPr id="4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0" cy="18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753506808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4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fillcolor="white" stroked="f" o:allowincell="f" style="position:absolute;margin-left:258.55pt;margin-top:0.05pt;width:6.15pt;height:14.85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753506808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4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698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1377d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12a3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Style15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8070f2"/>
    <w:rPr>
      <w:sz w:val="22"/>
      <w:szCs w:val="22"/>
    </w:rPr>
  </w:style>
  <w:style w:type="character" w:styleId="Style12" w:customStyle="1">
    <w:name w:val="Нижний колонтитул Знак"/>
    <w:basedOn w:val="DefaultParagraphFont"/>
    <w:uiPriority w:val="99"/>
    <w:qFormat/>
    <w:rsid w:val="008070f2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070f2"/>
    <w:rPr/>
  </w:style>
  <w:style w:type="character" w:styleId="1" w:customStyle="1">
    <w:name w:val="Заголовок 1 Знак"/>
    <w:basedOn w:val="DefaultParagraphFont"/>
    <w:uiPriority w:val="9"/>
    <w:qFormat/>
    <w:rsid w:val="00b1377d"/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c4571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c4571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f2d5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512a33"/>
    <w:rPr>
      <w:color w:themeColor="followedHyperlink" w:val="954F72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512a3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1a522d"/>
    <w:rPr>
      <w:color w:val="808080"/>
    </w:rPr>
  </w:style>
  <w:style w:type="character" w:styleId="Style13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8070f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8070f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use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63589"/>
    <w:pPr>
      <w:spacing w:lineRule="auto" w:line="276" w:before="480" w:after="0"/>
      <w:outlineLvl w:val="9"/>
    </w:pPr>
    <w:rPr>
      <w:b w:val="false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63589"/>
    <w:pPr>
      <w:spacing w:before="120" w:after="0"/>
    </w:pPr>
    <w:rPr>
      <w:rFonts w:cs="Calibr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63589"/>
    <w:pPr>
      <w:spacing w:before="120" w:after="0"/>
      <w:ind w:left="220"/>
    </w:pPr>
    <w:rPr>
      <w:rFonts w:cs="Calibr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63589"/>
    <w:pPr>
      <w:spacing w:before="0" w:after="0"/>
      <w:ind w:left="440"/>
    </w:pPr>
    <w:rPr>
      <w:rFonts w:cs="Calibr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3589"/>
    <w:pPr>
      <w:spacing w:before="0" w:after="0"/>
      <w:ind w:left="660"/>
    </w:pPr>
    <w:rPr>
      <w:rFonts w:cs="Calibr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3589"/>
    <w:pPr>
      <w:spacing w:before="0" w:after="0"/>
      <w:ind w:left="880"/>
    </w:pPr>
    <w:rPr>
      <w:rFonts w:cs="Calibr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3589"/>
    <w:pPr>
      <w:spacing w:before="0" w:after="0"/>
      <w:ind w:left="11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3589"/>
    <w:pPr>
      <w:spacing w:before="0" w:after="0"/>
      <w:ind w:left="1320"/>
    </w:pPr>
    <w:rPr>
      <w:rFonts w:cs="Calibr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3589"/>
    <w:pPr>
      <w:spacing w:before="0" w:after="0"/>
      <w:ind w:left="1540"/>
    </w:pPr>
    <w:rPr>
      <w:rFonts w:cs="Calibr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3589"/>
    <w:pPr>
      <w:spacing w:before="0" w:after="0"/>
      <w:ind w:left="1760"/>
    </w:pPr>
    <w:rPr>
      <w:rFonts w:cs="Calibr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c012c0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f2d5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ibliography">
    <w:name w:val="Bibliography"/>
    <w:basedOn w:val="Normal"/>
    <w:next w:val="Normal"/>
    <w:uiPriority w:val="37"/>
    <w:unhideWhenUsed/>
    <w:qFormat/>
    <w:rsid w:val="00215146"/>
    <w:pPr/>
    <w:rPr/>
  </w:style>
  <w:style w:type="paragraph" w:styleId="user2">
    <w:name w:val="Содержимое врезки (user)"/>
    <w:basedOn w:val="Normal"/>
    <w:qFormat/>
    <w:pPr/>
    <w:rPr/>
  </w:style>
  <w:style w:type="paragraph" w:styleId="Style17">
    <w:name w:val="Содержимое врезки"/>
    <w:basedOn w:val="Normal"/>
    <w:qFormat/>
    <w:pPr/>
    <w:rPr/>
  </w:style>
  <w:style w:type="paragraph" w:styleId="Style18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cc01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yandex.ru/metro/milan?scheme_id=sc54328498" TargetMode="External"/><Relationship Id="rId5" Type="http://schemas.openxmlformats.org/officeDocument/2006/relationships/hyperlink" Target="https://graphonline.ru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C596CD05-68F6-4591-A309-82CD8AC4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Application>LibreOffice/24.8.6.2$Linux_X86_64 LibreOffice_project/d50be90c1d90f0f90a5235ffcbbafbbfa38a83c2</Application>
  <AppVersion>15.0000</AppVersion>
  <Pages>4</Pages>
  <Words>617</Words>
  <Characters>3298</Characters>
  <CharactersWithSpaces>3720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2022-09-18T17:18:00Z</dcterms:created>
  <dc:creator>Max Barsukov</dc:creator>
  <dc:description/>
  <dc:language>ru-RU</dc:language>
  <cp:lastModifiedBy/>
  <dcterms:modified xsi:type="dcterms:W3CDTF">2025-04-27T23:17:47Z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