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№3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3117: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</w:rPr>
        <w:t>Кудрявцева Руслана Сергеевна</w:t>
      </w:r>
      <w:r>
        <w:rPr>
          <w:rFonts w:cs="Times New Roman" w:ascii="Times New Roman" w:hAnsi="Times New Roman"/>
          <w:sz w:val="24"/>
          <w:szCs w:val="24"/>
          <w:lang w:val="ru-RU"/>
        </w:rPr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Чупанов Аликылыч Алибекович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light2" w:themeShade="80" w:val="767171"/>
          <w:lang w:val="ru-RU"/>
        </w:rPr>
      </w:pPr>
      <w:r>
        <w:rPr>
          <w:rFonts w:cs="Times New Roman" w:ascii="Times New Roman" w:hAnsi="Times New Roman"/>
          <w:color w:val="000000"/>
          <w:lang w:val="ru-RU"/>
        </w:rPr>
        <w:t>Санкт-Петербург 2025 г.</w:t>
      </w:r>
      <w:r>
        <w:rPr>
          <w:rFonts w:cs="Times New Roman" w:ascii="Times New Roman" w:hAnsi="Times New Roman"/>
          <w:color w:themeColor="light2" w:themeShade="80" w:val="767171"/>
          <w:lang w:val="ru-RU"/>
        </w:rPr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BodyText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bidi w:val="0"/>
        <w:ind w:hanging="283" w:left="709" w:right="0"/>
        <w:rPr/>
      </w:pPr>
      <w:r>
        <w:rPr/>
        <w:t>Опишите функциональные зависимости для отношений полученной схемы (минимальное множество);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bidi w:val="0"/>
        <w:ind w:hanging="283" w:left="709"/>
        <w:rPr/>
      </w:pPr>
      <w:r>
        <w:rPr/>
        <w:t>Приведите отношения в 3NF (как минимум). Постройте схему на основеNF (как минимум). 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bidi w:val="0"/>
        <w:ind w:hanging="283" w:left="709"/>
        <w:rPr/>
      </w:pPr>
      <w:r>
        <w:rPr/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bidi w:val="0"/>
        <w:ind w:hanging="283" w:left="709"/>
        <w:rPr/>
      </w:pPr>
      <w:r>
        <w:rPr/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>
      <w:pPr>
        <w:pStyle w:val="BodyText"/>
        <w:numPr>
          <w:ilvl w:val="0"/>
          <w:numId w:val="2"/>
        </w:numPr>
        <w:tabs>
          <w:tab w:val="clear" w:pos="288"/>
          <w:tab w:val="left" w:pos="0" w:leader="none"/>
        </w:tabs>
        <w:bidi w:val="0"/>
        <w:spacing w:before="0" w:after="283"/>
        <w:ind w:hanging="283" w:left="709"/>
        <w:rPr/>
      </w:pPr>
      <w:r>
        <w:rPr/>
        <w:t>Какие денормализации будут полезны для вашей схемы? Приведите подробное описание.</w:t>
      </w:r>
    </w:p>
    <w:p>
      <w:pPr>
        <w:pStyle w:val="BodyText"/>
        <w:bidi w:val="0"/>
        <w:spacing w:before="0" w:after="283"/>
        <w:ind w:hanging="0" w:left="0" w:right="0"/>
        <w:rPr/>
      </w:pPr>
      <w:r>
        <w:rPr/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>
      <w:pPr>
        <w:pStyle w:val="ListParagraph"/>
        <w:widowControl/>
        <w:numPr>
          <w:ilvl w:val="0"/>
          <w:numId w:val="0"/>
        </w:numPr>
        <w:spacing w:before="0" w:after="240"/>
        <w:ind w:hanging="0" w:left="420"/>
        <w:contextualSpacing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Даталогическая модель (исходная модель)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123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</w:r>
    </w:p>
    <w:p>
      <w:pPr>
        <w:pStyle w:val="ListParagraph"/>
        <w:numPr>
          <w:ilvl w:val="0"/>
          <w:numId w:val="0"/>
        </w:numPr>
        <w:ind w:hanging="0" w:left="420"/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Функциональные зависимости (изначальные)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Courier New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location:</w:t>
      </w:r>
      <w:r>
        <w:rPr>
          <w:rFonts w:eastAsia="Times New Roman" w:cs="Courier New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id → (name, coordinates, direction)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Courier New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action:</w:t>
      </w:r>
      <w:r>
        <w:rPr>
          <w:rFonts w:eastAsia="Times New Roman" w:cs="Courier New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id → (action, strenght, agility, speed, duration)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Courier New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emotion:</w:t>
      </w:r>
      <w:r>
        <w:rPr>
          <w:rFonts w:eastAsia="Times New Roman" w:cs="Courier New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id → (emotion, duration, description)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Courier New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item:</w:t>
      </w:r>
      <w:r>
        <w:rPr>
          <w:rFonts w:eastAsia="Times New Roman" w:cs="Courier New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id → (name, lenght, weight, durability, color, id_location)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Courier New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creature:</w:t>
      </w:r>
      <w:r>
        <w:rPr>
          <w:rFonts w:eastAsia="Times New Roman" w:cs="Courier New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id → (name, age, sex, date_of_birth, date_of_death, id_location)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Courier New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current_item:</w:t>
      </w:r>
      <w:r>
        <w:rPr>
          <w:rFonts w:eastAsia="Times New Roman" w:cs="Courier New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id_current_item → (id_creature, id_item)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Courier New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creature_action:</w:t>
      </w:r>
      <w:r>
        <w:rPr>
          <w:rFonts w:eastAsia="Times New Roman" w:cs="Courier New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id_creature_action → (id_creature, id_action)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Courier New"/>
          <w:b w:val="false"/>
          <w:bCs w:val="false"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creature_emotion:</w:t>
      </w:r>
      <w:r>
        <w:rPr>
          <w:rFonts w:eastAsia="Times New Roman" w:cs="Courier New" w:ascii="Times New Roman" w:hAnsi="Times New Roman"/>
          <w:b w:val="false"/>
          <w:bCs w:val="false"/>
          <w:color w:val="000000"/>
          <w:sz w:val="28"/>
          <w:szCs w:val="28"/>
          <w:lang w:val="ru-RU" w:eastAsia="ru-RU"/>
        </w:rPr>
        <w:t xml:space="preserve"> id_creature_emotion → (id_creature, id_emotion)</w:t>
      </w:r>
    </w:p>
    <w:p>
      <w:pPr>
        <w:pStyle w:val="ListParagraph"/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Преобразование к 1НФ</w:t>
      </w:r>
    </w:p>
    <w:p>
      <w:pPr>
        <w:pStyle w:val="Normal"/>
        <w:numPr>
          <w:ilvl w:val="0"/>
          <w:numId w:val="0"/>
        </w:numPr>
        <w:ind w:hanging="0" w:left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Отношение находится в 1НФ, если на пересечении каждой строки и столбца одно значение. Это требование уже выполняется для всех таблиц.</w:t>
      </w:r>
    </w:p>
    <w:p>
      <w:pPr>
        <w:pStyle w:val="Normal"/>
        <w:numPr>
          <w:ilvl w:val="0"/>
          <w:numId w:val="0"/>
        </w:numPr>
        <w:ind w:hanging="0" w:left="4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Преобразование к 2НФ</w:t>
      </w:r>
    </w:p>
    <w:p>
      <w:pPr>
        <w:pStyle w:val="ListParagraph"/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eastAsia="Calibri" w:cs="Times New Roman"/>
          <w:kern w:val="0"/>
          <w:lang w:eastAsia="en-US" w:bidi="ar-SA"/>
        </w:rPr>
      </w:pPr>
      <w:r>
        <w:rPr>
          <w:rFonts w:cs="Times New Roman" w:ascii="Times New Roman" w:hAnsi="Times New Roman"/>
        </w:rPr>
        <w:t xml:space="preserve">Отношение находится в 2НФ, если оно уже находится в 1НФ, а также атрибуты, не входящие в первичный ключ, находятся в полной функциональной зависимости от первичного ключа. </w:t>
      </w:r>
    </w:p>
    <w:p>
      <w:pPr>
        <w:pStyle w:val="Normal"/>
        <w:rPr>
          <w:rFonts w:ascii="Times New Roman" w:hAnsi="Times New Roman" w:eastAsia="Calibri" w:cs="Times New Roman"/>
          <w:kern w:val="0"/>
          <w:lang w:eastAsia="en-US" w:bidi="ar-SA"/>
        </w:rPr>
      </w:pPr>
      <w:r>
        <w:rPr>
          <w:rFonts w:cs="Times New Roman" w:ascii="Times New Roman" w:hAnsi="Times New Roman"/>
        </w:rPr>
        <w:t>Это требование уже выполняется для всех таблиц, так как у всех первичных ключей нет подмножеств.</w:t>
      </w:r>
    </w:p>
    <w:p>
      <w:pPr>
        <w:pStyle w:val="Normal"/>
        <w:rPr>
          <w:rFonts w:ascii="Times New Roman" w:hAnsi="Times New Roman" w:eastAsia="Calibri" w:cs="Times New Roman"/>
          <w:kern w:val="0"/>
          <w:lang w:eastAsia="en-US" w:bidi="ar-SA"/>
        </w:rPr>
      </w:pPr>
      <w:r>
        <w:rPr>
          <w:rFonts w:eastAsia="Calibri" w:cs="Times New Roman" w:ascii="Times New Roman" w:hAnsi="Times New Roman"/>
          <w:kern w:val="0"/>
          <w:lang w:eastAsia="en-US" w:bidi="ar-SA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Преобразование к 3НФ</w:t>
      </w:r>
    </w:p>
    <w:p>
      <w:pPr>
        <w:pStyle w:val="ListParagraph"/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Отношение находится в 3НФ, если оно находится в 2НФ и не содержит транзитивных зависимостей. </w:t>
        <w:br/>
        <w:t>Уже выполняется. Все атрибуты, которые могли бы находится в такой зависимости оформлены отдельными сущностями</w:t>
      </w:r>
    </w:p>
    <w:p>
      <w:pPr>
        <w:pStyle w:val="ListParagraph"/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Преобразование к BCNF</w:t>
      </w:r>
    </w:p>
    <w:p>
      <w:pPr>
        <w:pStyle w:val="ListParagraph"/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eastAsia="Calibri" w:cs="Times New Roman"/>
          <w:kern w:val="0"/>
          <w:lang w:eastAsia="en-US" w:bidi="ar-SA"/>
        </w:rPr>
      </w:pPr>
      <w:r>
        <w:rPr>
          <w:rFonts w:cs="Times New Roman" w:ascii="Times New Roman" w:hAnsi="Times New Roman"/>
        </w:rPr>
        <w:t xml:space="preserve">Отношение находится в </w:t>
      </w:r>
      <w:r>
        <w:rPr>
          <w:rFonts w:cs="Times New Roman" w:ascii="Times New Roman" w:hAnsi="Times New Roman"/>
          <w:lang w:val="en-US"/>
        </w:rPr>
        <w:t>BCNF</w:t>
      </w:r>
      <w:r>
        <w:rPr>
          <w:rFonts w:cs="Times New Roman" w:ascii="Times New Roman" w:hAnsi="Times New Roman"/>
        </w:rPr>
        <w:t xml:space="preserve">, если оно находится в 3НФ и для всех зависимостей 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 -&gt; </w:t>
      </w:r>
      <w:r>
        <w:rPr>
          <w:rFonts w:cs="Times New Roman" w:ascii="Times New Roman" w:hAnsi="Times New Roman"/>
          <w:lang w:val="en-US"/>
        </w:rPr>
        <w:t>Y</w:t>
      </w:r>
      <w:r>
        <w:rPr>
          <w:rFonts w:cs="Times New Roman" w:ascii="Times New Roman" w:hAnsi="Times New Roman"/>
        </w:rPr>
        <w:t xml:space="preserve">, Х является потенциальным ключом. Для моей модели </w:t>
      </w:r>
      <w:r>
        <w:rPr>
          <w:rFonts w:cs="Times New Roman" w:ascii="Times New Roman" w:hAnsi="Times New Roman"/>
          <w:lang w:val="en-US"/>
        </w:rPr>
        <w:t>BCNF</w:t>
      </w:r>
      <w:r>
        <w:rPr>
          <w:rFonts w:cs="Times New Roman" w:ascii="Times New Roman" w:hAnsi="Times New Roman"/>
        </w:rPr>
        <w:t xml:space="preserve"> выполняется, так как для всех зависимостей Х является потенциальным ключом. Уже выполняется.</w:t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  <w:t>Денормализация</w:t>
      </w:r>
    </w:p>
    <w:p>
      <w:pPr>
        <w:pStyle w:val="ListParagraph"/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Normal"/>
        <w:rPr/>
      </w:pPr>
      <w:r>
        <w:rPr/>
        <w:t>Объединение таблиц может ускорить обработку запросов. Например, можно рассмотреть объединение таблиц creature_action и action, если часто требуется одновременно знать, какое существо выполняет какое действие и с какими характеристиками (сила, ловкость, скорость и т.д.). В этом случае можно создать отдельную денормализованную таблицу или материализованное представление, которое будет содержать все нужные поля для быстрого доступа без дополнительных соединений.</w:t>
      </w:r>
    </w:p>
    <w:p>
      <w:pPr>
        <w:pStyle w:val="Normal"/>
        <w:rPr/>
      </w:pPr>
      <w:r>
        <w:rPr/>
        <w:t>Также можно добавить несколько избыточных атрибутов, что может улучшить производительность запросов. Например, если часто запрашивается количество предметов, принадлежащих существу, можно добавить в таблицу creature атрибут item_count. Это позволит избежать подсчета при каждом запросе, но потребует обновления этого атрибута при добавлении или удалении записей в таблице current_item.</w:t>
      </w:r>
    </w:p>
    <w:p>
      <w:pPr>
        <w:pStyle w:val="ListParagraph"/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Courier New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Courier New"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1"/>
          <w:lang w:val="ru-RU" w:eastAsia="ru-RU"/>
        </w:rPr>
        <w:t>Триггер</w:t>
      </w:r>
    </w:p>
    <w:p>
      <w:pPr>
        <w:pStyle w:val="Normal"/>
        <w:rPr/>
      </w:pPr>
      <w:r>
        <w:rPr/>
        <w:br/>
        <w:t>Триггер вызывет функцию, которая устанавливает нужные id у мертвых creature. Как только мы поменяем время смерти у creature, то срабатывает триггер, который меняет id_action в таблице creature_action (на значение «3», которое соответсвует стаусу «Мертв»), id_item в таблице current_item (на id со значением «Книга "Как выжить в ИТМО"») и id_location в таблице creature (id = «Граница мира»).</w:t>
      </w:r>
    </w:p>
    <w:p>
      <w:pPr>
        <w:pStyle w:val="Normal"/>
        <w:rPr/>
      </w:pPr>
      <w:r>
        <w:rPr/>
      </w:r>
    </w:p>
    <w:p>
      <w:pPr>
        <w:pStyle w:val="Normal"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OR REPLACE FUNCTION </w:t>
      </w:r>
      <w:r>
        <w:rPr>
          <w:rFonts w:ascii="JetBrains Mono" w:hAnsi="JetBrains Mono"/>
          <w:b w:val="false"/>
          <w:i/>
          <w:color w:val="57AAF7"/>
          <w:sz w:val="20"/>
        </w:rPr>
        <w:t>on_creature_death_update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RETURNS TRIGGER AS </w:t>
      </w:r>
      <w:r>
        <w:rPr>
          <w:rFonts w:ascii="JetBrains Mono" w:hAnsi="JetBrains Mono"/>
          <w:b w:val="false"/>
          <w:i w:val="false"/>
          <w:color w:val="6AAB73"/>
          <w:sz w:val="20"/>
        </w:rPr>
        <w:t>$$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BEGIN</w:t>
        <w:br/>
        <w:t xml:space="preserve">  UPDATE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creature_action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id_action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id_creature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UPDATE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current_item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id_item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id_creature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UPDATE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id_location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WHERE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NEW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RETURN NEW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$$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LANGUAGE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plpgsql;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TRIGGER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trg_on_creature_death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AFTER UPDATE 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Creature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FOR EACH ROW</w:t>
        <w:br/>
        <w:t xml:space="preserve">WHEN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OLD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date_of_death </w:t>
      </w:r>
      <w:r>
        <w:rPr>
          <w:rFonts w:ascii="JetBrains Mono" w:hAnsi="JetBrains Mono"/>
          <w:b w:val="false"/>
          <w:i w:val="false"/>
          <w:color w:val="CF8E6D"/>
          <w:sz w:val="20"/>
        </w:rPr>
        <w:t>IS NULL AND NEW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date_of_death </w:t>
      </w:r>
      <w:r>
        <w:rPr>
          <w:rFonts w:ascii="JetBrains Mono" w:hAnsi="JetBrains Mono"/>
          <w:b w:val="false"/>
          <w:i w:val="false"/>
          <w:color w:val="CF8E6D"/>
          <w:sz w:val="20"/>
        </w:rPr>
        <w:t>IS 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EXECUTE FUNCTION </w:t>
      </w:r>
      <w:r>
        <w:rPr>
          <w:rFonts w:ascii="JetBrains Mono" w:hAnsi="JetBrains Mono"/>
          <w:b w:val="false"/>
          <w:i/>
          <w:color w:val="57AAF7"/>
          <w:sz w:val="20"/>
        </w:rPr>
        <w:t>on_creature_death_update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</w:r>
    </w:p>
    <w:p>
      <w:pPr>
        <w:pStyle w:val="Normal"/>
        <w:rPr/>
      </w:pPr>
      <w:r>
        <w:rPr/>
      </w:r>
    </w:p>
    <w:p>
      <w:pPr>
        <w:pStyle w:val="ListParagraph"/>
        <w:rPr>
          <w:rFonts w:ascii="Times New Roman" w:hAnsi="Times New Roman" w:cs="Times New Roman"/>
          <w:color w:val="333333"/>
          <w:szCs w:val="21"/>
        </w:rPr>
      </w:pPr>
      <w:r>
        <w:rPr>
          <w:rFonts w:cs="Times New Roman" w:ascii="Times New Roman" w:hAnsi="Times New Roman"/>
          <w:color w:val="333333"/>
          <w:szCs w:val="21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>При выполнении лабораторной работы я узнала, что из себя представляет функциональная зависимость в базах данных, познакомилась с понятием нормализации и денормализации, научилась определять функциональные зависимости модели и анализировать модели на соответствие нормальным формам. Также научилась писать собственные триггеры.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omic Sans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80"/>
        </w:tabs>
        <w:ind w:left="7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20"/>
  <w:defaultTabStop w:val="28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tinusSerif-Bold-Identity-H"/>
      <w:color w:val="auto"/>
      <w:kern w:val="0"/>
      <w:sz w:val="24"/>
      <w:szCs w:val="24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Основной текст Знак"/>
    <w:basedOn w:val="DefaultParagraphFont"/>
    <w:qFormat/>
    <w:rPr>
      <w:rFonts w:ascii="Arial" w:hAnsi="Arial" w:eastAsia="Arial" w:cs="Arial"/>
      <w:sz w:val="21"/>
      <w:szCs w:val="21"/>
      <w:lang w:val="en-US"/>
    </w:rPr>
  </w:style>
  <w:style w:type="character" w:styleId="Style15">
    <w:name w:val="Название Знак"/>
    <w:basedOn w:val="DefaultParagraphFont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6">
    <w:name w:val="Символ нумерации"/>
    <w:qFormat/>
    <w:rPr/>
  </w:style>
  <w:style w:type="character" w:styleId="hljs-keyword">
    <w:name w:val="hljs-keyword"/>
    <w:basedOn w:val="DefaultParagraphFont"/>
    <w:qFormat/>
    <w:rPr/>
  </w:style>
  <w:style w:type="character" w:styleId="hljs-string">
    <w:name w:val="hljs-string"/>
    <w:basedOn w:val="DefaultParagraphFont"/>
    <w:qFormat/>
    <w:rPr/>
  </w:style>
  <w:style w:type="character" w:styleId="hljs-operator">
    <w:name w:val="hljs-operator"/>
    <w:basedOn w:val="DefaultParagraphFont"/>
    <w:qFormat/>
    <w:rPr/>
  </w:style>
  <w:style w:type="character" w:styleId="hljs-number">
    <w:name w:val="hljs-number"/>
    <w:basedOn w:val="DefaultParagraphFont"/>
    <w:qFormat/>
    <w:rPr/>
  </w:style>
  <w:style w:type="character" w:styleId="hljs-type">
    <w:name w:val="hljs-type"/>
    <w:basedOn w:val="DefaultParagraphFont"/>
    <w:qFormat/>
    <w:rPr/>
  </w:style>
  <w:style w:type="character" w:styleId="hljs-literal">
    <w:name w:val="hljs-literal"/>
    <w:basedOn w:val="DefaultParagraphFont"/>
    <w:qFormat/>
    <w:rPr/>
  </w:style>
  <w:style w:type="character" w:styleId="Style17">
    <w:name w:val="Верхний колонтитул Знак"/>
    <w:basedOn w:val="DefaultParagraphFont"/>
    <w:qFormat/>
    <w:rPr>
      <w:rFonts w:ascii="Arial" w:hAnsi="Arial" w:eastAsia="Arial" w:cs="Arial"/>
      <w:lang w:val="en-US"/>
    </w:rPr>
  </w:style>
  <w:style w:type="character" w:styleId="Style18">
    <w:name w:val="Нижний колонтитул Знак"/>
    <w:basedOn w:val="DefaultParagraphFont"/>
    <w:qFormat/>
    <w:rPr>
      <w:rFonts w:ascii="Arial" w:hAnsi="Arial" w:eastAsia="Arial" w:cs="Arial"/>
      <w:lang w:val="en-US"/>
    </w:rPr>
  </w:style>
  <w:style w:type="character" w:styleId="Style19">
    <w:name w:val="Маркеры"/>
    <w:qFormat/>
    <w:rPr>
      <w:rFonts w:ascii="OpenSymbol" w:hAnsi="OpenSymbol" w:eastAsia="OpenSymbol" w:cs="OpenSymbol"/>
    </w:rPr>
  </w:style>
  <w:style w:type="character" w:styleId="HTMLCode">
    <w:name w:val="HTML Code"/>
    <w:qFormat/>
    <w:rPr>
      <w:rFonts w:ascii="Courier New" w:hAnsi="Courier New" w:eastAsia="Times New Roman" w:cs="Courier New"/>
      <w:color w:val="000000"/>
      <w:sz w:val="20"/>
      <w:szCs w:val="20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  <w:color w:val="000000"/>
      <w:sz w:val="20"/>
      <w:szCs w:val="20"/>
      <w:lang w:eastAsia="ru-RU"/>
    </w:rPr>
  </w:style>
  <w:style w:type="character" w:styleId="IntenseReference">
    <w:name w:val="Intense Reference"/>
    <w:qFormat/>
    <w:rPr>
      <w:rFonts w:ascii="Times New Roman" w:hAnsi="Times New Roman" w:eastAsia="Times New Roman" w:cs="Times New Roman"/>
      <w:b/>
      <w:bCs/>
      <w:smallCaps/>
      <w:color w:val="0F4761"/>
      <w:spacing w:val="5"/>
      <w:sz w:val="24"/>
      <w:szCs w:val="24"/>
    </w:rPr>
  </w:style>
  <w:style w:type="character" w:styleId="Style20">
    <w:name w:val="Выделенная цитата Знак"/>
    <w:qFormat/>
    <w:rPr>
      <w:rFonts w:ascii="Times New Roman" w:hAnsi="Times New Roman" w:eastAsia="Times New Roman" w:cs="Times New Roman"/>
      <w:i/>
      <w:iCs/>
      <w:color w:val="0F4761"/>
      <w:sz w:val="24"/>
      <w:szCs w:val="24"/>
    </w:rPr>
  </w:style>
  <w:style w:type="character" w:styleId="IntenseEmphasis">
    <w:name w:val="Intense Emphasis"/>
    <w:qFormat/>
    <w:rPr>
      <w:rFonts w:ascii="Times New Roman" w:hAnsi="Times New Roman" w:eastAsia="Times New Roman" w:cs="Times New Roman"/>
      <w:i/>
      <w:iCs/>
      <w:color w:val="0F4761"/>
      <w:sz w:val="24"/>
      <w:szCs w:val="24"/>
    </w:rPr>
  </w:style>
  <w:style w:type="character" w:styleId="2">
    <w:name w:val="Цитата 2 Знак"/>
    <w:qFormat/>
    <w:rPr>
      <w:rFonts w:ascii="Times New Roman" w:hAnsi="Times New Roman" w:eastAsia="Times New Roman" w:cs="Times New Roman"/>
      <w:i/>
      <w:iCs/>
      <w:color w:val="404040"/>
      <w:sz w:val="24"/>
      <w:szCs w:val="24"/>
    </w:rPr>
  </w:style>
  <w:style w:type="character" w:styleId="Style21">
    <w:name w:val="Подзаголовок Знак"/>
    <w:qFormat/>
    <w:rPr>
      <w:rFonts w:ascii="Times New Roman" w:hAnsi="Times New Roman"/>
      <w:color w:val="595959"/>
      <w:spacing w:val="15"/>
      <w:sz w:val="28"/>
      <w:szCs w:val="28"/>
    </w:rPr>
  </w:style>
  <w:style w:type="character" w:styleId="9">
    <w:name w:val="Заголовок 9 Знак"/>
    <w:qFormat/>
    <w:rPr>
      <w:rFonts w:ascii="Times New Roman" w:hAnsi="Times New Roman"/>
      <w:color w:val="272727"/>
      <w:sz w:val="24"/>
      <w:szCs w:val="24"/>
    </w:rPr>
  </w:style>
  <w:style w:type="character" w:styleId="8">
    <w:name w:val="Заголовок 8 Знак"/>
    <w:qFormat/>
    <w:rPr>
      <w:rFonts w:ascii="Times New Roman" w:hAnsi="Times New Roman"/>
      <w:i/>
      <w:iCs/>
      <w:color w:val="272727"/>
      <w:sz w:val="24"/>
      <w:szCs w:val="24"/>
    </w:rPr>
  </w:style>
  <w:style w:type="character" w:styleId="7">
    <w:name w:val="Заголовок 7 Знак"/>
    <w:qFormat/>
    <w:rPr>
      <w:rFonts w:ascii="Times New Roman" w:hAnsi="Times New Roman"/>
      <w:color w:val="595959"/>
      <w:sz w:val="24"/>
      <w:szCs w:val="24"/>
    </w:rPr>
  </w:style>
  <w:style w:type="character" w:styleId="6">
    <w:name w:val="Заголовок 6 Знак"/>
    <w:qFormat/>
    <w:rPr>
      <w:rFonts w:ascii="Times New Roman" w:hAnsi="Times New Roman"/>
      <w:i/>
      <w:iCs/>
      <w:color w:val="595959"/>
      <w:sz w:val="24"/>
      <w:szCs w:val="24"/>
    </w:rPr>
  </w:style>
  <w:style w:type="character" w:styleId="5">
    <w:name w:val="Заголовок 5 Знак"/>
    <w:qFormat/>
    <w:rPr>
      <w:rFonts w:ascii="Times New Roman" w:hAnsi="Times New Roman"/>
      <w:color w:val="0F4761"/>
      <w:sz w:val="24"/>
      <w:szCs w:val="24"/>
    </w:rPr>
  </w:style>
  <w:style w:type="character" w:styleId="4">
    <w:name w:val="Заголовок 4 Знак"/>
    <w:qFormat/>
    <w:rPr>
      <w:rFonts w:ascii="Times New Roman" w:hAnsi="Times New Roman"/>
      <w:i/>
      <w:iCs/>
      <w:color w:val="0F4761"/>
      <w:sz w:val="24"/>
      <w:szCs w:val="24"/>
    </w:rPr>
  </w:style>
  <w:style w:type="character" w:styleId="3">
    <w:name w:val="Заголовок 3 Знак"/>
    <w:qFormat/>
    <w:rPr>
      <w:rFonts w:ascii="Times New Roman" w:hAnsi="Times New Roman"/>
      <w:color w:val="0F4761"/>
      <w:sz w:val="28"/>
      <w:szCs w:val="28"/>
    </w:rPr>
  </w:style>
  <w:style w:type="character" w:styleId="21">
    <w:name w:val="Заголовок 2 Знак"/>
    <w:qFormat/>
    <w:rPr>
      <w:rFonts w:ascii="Aptos Display" w:hAnsi="Aptos Display"/>
      <w:color w:val="0F4761"/>
      <w:sz w:val="32"/>
      <w:szCs w:val="32"/>
    </w:rPr>
  </w:style>
  <w:style w:type="character" w:styleId="1">
    <w:name w:val="Заголовок 1 Знак"/>
    <w:qFormat/>
    <w:rPr>
      <w:rFonts w:ascii="Aptos Display" w:hAnsi="Aptos Display"/>
      <w:color w:val="0F4761"/>
      <w:sz w:val="40"/>
      <w:szCs w:val="40"/>
    </w:rPr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paragraph" w:styleId="Style2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Normal"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qFormat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pPr>
      <w:tabs>
        <w:tab w:val="clear" w:pos="288"/>
        <w:tab w:val="center" w:pos="4677" w:leader="none"/>
        <w:tab w:val="right" w:pos="9355" w:leader="none"/>
      </w:tabs>
    </w:pPr>
    <w:rPr/>
  </w:style>
  <w:style w:type="numbering" w:styleId="Style25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Application>LibreOffice/24.8.7.2$Linux_X86_64 LibreOffice_project/f4f281f562fb585d46b0af5755dfe1eb6adc047f</Application>
  <AppVersion>15.0000</AppVersion>
  <Pages>4</Pages>
  <Words>621</Words>
  <Characters>4111</Characters>
  <CharactersWithSpaces>4695</CharactersWithSpaces>
  <Paragraphs>45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2025-05-16T23:22:57Z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