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4885" w:rsidRPr="00E24885" w:rsidRDefault="00E24885" w:rsidP="00E24885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:rsidR="00E24885" w:rsidRPr="00E24885" w:rsidRDefault="00E24885" w:rsidP="00E24885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Практическая работа 1</w:t>
      </w:r>
    </w:p>
    <w:p w:rsidR="00E24885" w:rsidRPr="00E24885" w:rsidRDefault="00E24885" w:rsidP="00E24885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4885" w:rsidRPr="00E24885" w:rsidRDefault="00E24885" w:rsidP="00E24885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4885" w:rsidRPr="00E24885" w:rsidRDefault="00E24885" w:rsidP="00E24885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4885" w:rsidRPr="00E24885" w:rsidRDefault="00E24885" w:rsidP="00E24885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Выполнил</w:t>
      </w:r>
      <w:r>
        <w:rPr>
          <w:rFonts w:ascii="Times New Roman" w:hAnsi="Times New Roman" w:cs="Times New Roman"/>
          <w:color w:val="000000"/>
          <w:sz w:val="28"/>
        </w:rPr>
        <w:t>и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Е.Э.</w:t>
      </w:r>
    </w:p>
    <w:p w:rsidR="00E24885" w:rsidRPr="00E24885" w:rsidRDefault="00E24885" w:rsidP="00E24885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Студент 2 курса</w:t>
      </w:r>
    </w:p>
    <w:p w:rsidR="00E24885" w:rsidRPr="00E24885" w:rsidRDefault="00E24885" w:rsidP="00E24885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E24885" w:rsidRPr="00E24885" w:rsidRDefault="00E24885" w:rsidP="00E24885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E24885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E24885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:rsidR="00E24885" w:rsidRPr="00E24885" w:rsidRDefault="00E24885" w:rsidP="00E24885">
      <w:pPr>
        <w:spacing w:before="30" w:after="16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E24885" w:rsidRPr="00E24885" w:rsidRDefault="00E24885" w:rsidP="00E24885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4885" w:rsidRPr="00E24885" w:rsidRDefault="00E24885" w:rsidP="00E24885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14C5" w:rsidRPr="00E24885" w:rsidRDefault="00E24885" w:rsidP="00E24885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E24885">
        <w:rPr>
          <w:rFonts w:asciiTheme="majorBidi" w:hAnsiTheme="majorBidi" w:cstheme="majorBidi"/>
          <w:sz w:val="28"/>
          <w:szCs w:val="28"/>
        </w:rPr>
        <w:t>Тюмень 2026</w:t>
      </w:r>
    </w:p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sz w:val="28"/>
          <w:szCs w:val="28"/>
          <w:lang w:eastAsia="ru-RU"/>
        </w:rPr>
        <w:lastRenderedPageBreak/>
        <w:t xml:space="preserve">Цели: </w:t>
      </w:r>
      <w:r w:rsidRPr="00E24885">
        <w:rPr>
          <w:rFonts w:asciiTheme="majorBidi" w:eastAsia="Times New Roman" w:hAnsiTheme="majorBidi" w:cstheme="majorBidi"/>
          <w:sz w:val="28"/>
          <w:szCs w:val="28"/>
          <w:lang w:eastAsia="ru-RU"/>
        </w:rPr>
        <w:t>ознакомиться с процессом анализа предметной области и получить навыки по использованию методов анализа предметной области.</w:t>
      </w:r>
    </w:p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outlineLvl w:val="0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Теоретические вопросы</w:t>
      </w:r>
    </w:p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sz w:val="28"/>
          <w:szCs w:val="28"/>
          <w:lang w:eastAsia="ru-RU"/>
        </w:rPr>
        <w:t>Определение предметной области.</w:t>
      </w:r>
    </w:p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sz w:val="28"/>
          <w:szCs w:val="28"/>
          <w:lang w:eastAsia="ru-RU"/>
        </w:rPr>
        <w:t>Основные понятия системного и структурного анализа.</w:t>
      </w:r>
    </w:p>
    <w:p w:rsidR="00A514C5" w:rsidRPr="00B9123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outlineLvl w:val="1"/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  <w:t>Задание № 1</w:t>
      </w:r>
    </w:p>
    <w:tbl>
      <w:tblPr>
        <w:tblStyle w:val="TableNormal"/>
        <w:tblW w:w="10219" w:type="dxa"/>
        <w:tblInd w:w="-4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1"/>
        <w:gridCol w:w="7318"/>
      </w:tblGrid>
      <w:tr w:rsidR="00A514C5" w:rsidRPr="00E24885" w:rsidTr="00A514C5">
        <w:tc>
          <w:tcPr>
            <w:tcW w:w="2901" w:type="dxa"/>
          </w:tcPr>
          <w:p w:rsidR="00A514C5" w:rsidRPr="00E24885" w:rsidRDefault="00A514C5" w:rsidP="00B91235">
            <w:pPr>
              <w:widowControl w:val="0"/>
              <w:spacing w:after="0" w:line="36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Компания</w:t>
            </w: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ab/>
            </w:r>
            <w:r w:rsidRPr="00E24885">
              <w:rPr>
                <w:rFonts w:asciiTheme="majorBidi" w:eastAsia="Times New Roman" w:hAnsiTheme="majorBidi" w:cstheme="majorBidi"/>
                <w:spacing w:val="-9"/>
                <w:sz w:val="28"/>
                <w:szCs w:val="28"/>
                <w:lang w:eastAsia="ru-RU"/>
              </w:rPr>
              <w:t xml:space="preserve">по </w:t>
            </w: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разработке программных продуктов</w:t>
            </w:r>
          </w:p>
        </w:tc>
        <w:tc>
          <w:tcPr>
            <w:tcW w:w="7318" w:type="dxa"/>
          </w:tcPr>
          <w:p w:rsidR="00A514C5" w:rsidRPr="00E24885" w:rsidRDefault="00A514C5" w:rsidP="00B91235">
            <w:pPr>
              <w:widowControl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Компания заключает договор с клиентом на разработку программного продукта согласно техническому заданию. После утверждения технического задания определяется состав и объем работ, составляется предварительная смета. На каждый проект назначается ответственный за его выполнение – куратор проекта, который распределяет нагрузку между программистами и следит за выполнением технического задания. Когда программный продукт готов, то его внедряют, производят обучение клиента и осуществляют дальнейшее сопровождение. По результатам своей деятельности компания производит отчисления в налоговые органы и предоставляет отчетность в</w:t>
            </w:r>
            <w:r w:rsidRPr="00E24885">
              <w:rPr>
                <w:rFonts w:asciiTheme="majorBidi" w:eastAsia="Times New Roman" w:hAnsiTheme="majorBidi" w:cstheme="majorBidi"/>
                <w:spacing w:val="41"/>
                <w:sz w:val="28"/>
                <w:szCs w:val="28"/>
                <w:lang w:eastAsia="ru-RU"/>
              </w:rPr>
              <w:t xml:space="preserve"> </w:t>
            </w: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органы</w:t>
            </w:r>
          </w:p>
          <w:p w:rsidR="00A514C5" w:rsidRPr="00E24885" w:rsidRDefault="00A514C5" w:rsidP="00B91235">
            <w:pPr>
              <w:widowControl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государственной статистики</w:t>
            </w:r>
          </w:p>
        </w:tc>
      </w:tr>
    </w:tbl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  <w:t>Задание № 2</w:t>
      </w:r>
    </w:p>
    <w:p w:rsidR="00A514C5" w:rsidRDefault="00A514C5" w:rsidP="00B9123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proofErr w:type="spellStart"/>
      <w:r w:rsidRPr="00E24885">
        <w:rPr>
          <w:rFonts w:asciiTheme="majorBidi" w:hAnsiTheme="majorBidi" w:cstheme="majorBidi"/>
          <w:sz w:val="28"/>
          <w:szCs w:val="28"/>
          <w:lang w:eastAsia="ru-RU"/>
        </w:rPr>
        <w:t>Компа́ния</w:t>
      </w:r>
      <w:proofErr w:type="spellEnd"/>
      <w:r w:rsidRPr="00E24885">
        <w:rPr>
          <w:rFonts w:asciiTheme="majorBidi" w:hAnsiTheme="majorBidi" w:cstheme="majorBidi"/>
          <w:sz w:val="28"/>
          <w:szCs w:val="28"/>
          <w:lang w:eastAsia="ru-RU"/>
        </w:rPr>
        <w:t xml:space="preserve"> по </w:t>
      </w:r>
      <w:proofErr w:type="spellStart"/>
      <w:r w:rsidRPr="00E24885">
        <w:rPr>
          <w:rFonts w:asciiTheme="majorBidi" w:hAnsiTheme="majorBidi" w:cstheme="majorBidi"/>
          <w:sz w:val="28"/>
          <w:szCs w:val="28"/>
          <w:lang w:eastAsia="ru-RU"/>
        </w:rPr>
        <w:t>разрабо́тке</w:t>
      </w:r>
      <w:proofErr w:type="spellEnd"/>
      <w:r w:rsidRPr="00E24885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E24885">
        <w:rPr>
          <w:rFonts w:asciiTheme="majorBidi" w:hAnsiTheme="majorBidi" w:cstheme="majorBidi"/>
          <w:sz w:val="28"/>
          <w:szCs w:val="28"/>
          <w:lang w:eastAsia="ru-RU"/>
        </w:rPr>
        <w:t>програ́ммного</w:t>
      </w:r>
      <w:proofErr w:type="spellEnd"/>
      <w:r w:rsidRPr="00E24885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E24885">
        <w:rPr>
          <w:rFonts w:asciiTheme="majorBidi" w:hAnsiTheme="majorBidi" w:cstheme="majorBidi"/>
          <w:sz w:val="28"/>
          <w:szCs w:val="28"/>
          <w:lang w:eastAsia="ru-RU"/>
        </w:rPr>
        <w:t>обеспе́чения</w:t>
      </w:r>
      <w:proofErr w:type="spellEnd"/>
      <w:r w:rsidRPr="00E24885">
        <w:rPr>
          <w:rFonts w:asciiTheme="majorBidi" w:hAnsiTheme="majorBidi" w:cstheme="majorBidi"/>
          <w:sz w:val="28"/>
          <w:szCs w:val="28"/>
          <w:lang w:eastAsia="ru-RU"/>
        </w:rPr>
        <w:t xml:space="preserve"> (англ. </w:t>
      </w:r>
      <w:proofErr w:type="spellStart"/>
      <w:r w:rsidRPr="00E24885">
        <w:rPr>
          <w:rFonts w:asciiTheme="majorBidi" w:hAnsiTheme="majorBidi" w:cstheme="majorBidi"/>
          <w:sz w:val="28"/>
          <w:szCs w:val="28"/>
          <w:lang w:eastAsia="ru-RU"/>
        </w:rPr>
        <w:t>software</w:t>
      </w:r>
      <w:proofErr w:type="spellEnd"/>
      <w:r w:rsidRPr="00E24885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E24885">
        <w:rPr>
          <w:rFonts w:asciiTheme="majorBidi" w:hAnsiTheme="majorBidi" w:cstheme="majorBidi"/>
          <w:sz w:val="28"/>
          <w:szCs w:val="28"/>
          <w:lang w:eastAsia="ru-RU"/>
        </w:rPr>
        <w:t>company</w:t>
      </w:r>
      <w:proofErr w:type="spellEnd"/>
      <w:r w:rsidRPr="00E24885">
        <w:rPr>
          <w:rFonts w:asciiTheme="majorBidi" w:hAnsiTheme="majorBidi" w:cstheme="majorBidi"/>
          <w:sz w:val="28"/>
          <w:szCs w:val="28"/>
          <w:lang w:eastAsia="ru-RU"/>
        </w:rPr>
        <w:t xml:space="preserve">) — организация, которая занимается созданием, проектированием и обслуживанием программных приложений. </w:t>
      </w:r>
      <w:proofErr w:type="gramStart"/>
      <w:r w:rsidRPr="00E24885">
        <w:rPr>
          <w:rFonts w:asciiTheme="majorBidi" w:hAnsiTheme="majorBidi" w:cstheme="majorBidi"/>
          <w:sz w:val="28"/>
          <w:szCs w:val="28"/>
          <w:lang w:eastAsia="ru-RU"/>
        </w:rPr>
        <w:t>Может быть</w:t>
      </w:r>
      <w:proofErr w:type="gramEnd"/>
      <w:r w:rsidRPr="00E24885">
        <w:rPr>
          <w:rFonts w:asciiTheme="majorBidi" w:hAnsiTheme="majorBidi" w:cstheme="majorBidi"/>
          <w:sz w:val="28"/>
          <w:szCs w:val="28"/>
          <w:lang w:eastAsia="ru-RU"/>
        </w:rPr>
        <w:t xml:space="preserve"> как государственной, так и частной. Основные продукты компании-разработчика ПО: различные формы программного обеспечения, программных технологий, распространение и раз</w:t>
      </w:r>
      <w:r w:rsidR="0091159C" w:rsidRPr="00E24885">
        <w:rPr>
          <w:rFonts w:asciiTheme="majorBidi" w:hAnsiTheme="majorBidi" w:cstheme="majorBidi"/>
          <w:sz w:val="28"/>
          <w:szCs w:val="28"/>
          <w:lang w:eastAsia="ru-RU"/>
        </w:rPr>
        <w:t>работка программных продуктов</w:t>
      </w:r>
      <w:r w:rsidRPr="00E24885">
        <w:rPr>
          <w:rFonts w:asciiTheme="majorBidi" w:hAnsiTheme="majorBidi" w:cstheme="majorBidi"/>
          <w:sz w:val="28"/>
          <w:szCs w:val="28"/>
          <w:lang w:eastAsia="ru-RU"/>
        </w:rPr>
        <w:t>. Деятельность компаний-разработчиков ПО относится к индустрии программного обеспечения.</w:t>
      </w:r>
    </w:p>
    <w:p w:rsidR="00B91235" w:rsidRDefault="00B91235" w:rsidP="00B9123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>Источники:</w:t>
      </w:r>
    </w:p>
    <w:p w:rsidR="00B91235" w:rsidRPr="00E24885" w:rsidRDefault="00B91235" w:rsidP="00B9123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r w:rsidRPr="00B91235">
        <w:rPr>
          <w:rFonts w:asciiTheme="majorBidi" w:hAnsiTheme="majorBidi" w:cstheme="majorBidi"/>
          <w:sz w:val="28"/>
          <w:szCs w:val="28"/>
          <w:lang w:eastAsia="ru-RU"/>
        </w:rPr>
        <w:lastRenderedPageBreak/>
        <w:t>https://ru.ruwiki.ru/wiki/Компания_по_разработке_программного_обеспечения</w:t>
      </w:r>
    </w:p>
    <w:p w:rsidR="007D7E8A" w:rsidRPr="00B9123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  <w:t>Задание № 3</w:t>
      </w:r>
    </w:p>
    <w:tbl>
      <w:tblPr>
        <w:tblStyle w:val="a3"/>
        <w:tblW w:w="0" w:type="auto"/>
        <w:tblInd w:w="312" w:type="dxa"/>
        <w:tblLook w:val="04A0" w:firstRow="1" w:lastRow="0" w:firstColumn="1" w:lastColumn="0" w:noHBand="0" w:noVBand="1"/>
      </w:tblPr>
      <w:tblGrid>
        <w:gridCol w:w="614"/>
        <w:gridCol w:w="2647"/>
        <w:gridCol w:w="5772"/>
      </w:tblGrid>
      <w:tr w:rsidR="007D7E8A" w:rsidRPr="00E24885" w:rsidTr="004A463C">
        <w:tc>
          <w:tcPr>
            <w:tcW w:w="614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647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Наименование подразделения</w:t>
            </w:r>
          </w:p>
        </w:tc>
        <w:tc>
          <w:tcPr>
            <w:tcW w:w="5772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Основная выполняемая функция в рамках процесса</w:t>
            </w:r>
          </w:p>
        </w:tc>
      </w:tr>
      <w:tr w:rsidR="007D7E8A" w:rsidRPr="00E24885" w:rsidTr="004A463C">
        <w:tc>
          <w:tcPr>
            <w:tcW w:w="614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647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Отдел продаж</w:t>
            </w:r>
          </w:p>
        </w:tc>
        <w:tc>
          <w:tcPr>
            <w:tcW w:w="5772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Взаимодействует с заказчиками, заключение договоров, согласование и утверждение ТЗ.</w:t>
            </w:r>
          </w:p>
        </w:tc>
      </w:tr>
      <w:tr w:rsidR="007D7E8A" w:rsidRPr="00E24885" w:rsidTr="004A463C">
        <w:tc>
          <w:tcPr>
            <w:tcW w:w="614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647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Проектный отдел</w:t>
            </w:r>
          </w:p>
        </w:tc>
        <w:tc>
          <w:tcPr>
            <w:tcW w:w="5772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Назначение кураторов проектов, распределение нагрузки между программистами, контроль сроков и выполнения ТЗ</w:t>
            </w:r>
          </w:p>
        </w:tc>
      </w:tr>
      <w:tr w:rsidR="007D7E8A" w:rsidRPr="00E24885" w:rsidTr="004A463C">
        <w:tc>
          <w:tcPr>
            <w:tcW w:w="614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647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Отдел разработки</w:t>
            </w:r>
            <w:r w:rsidR="004A463C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 и сопровождения</w:t>
            </w:r>
          </w:p>
        </w:tc>
        <w:tc>
          <w:tcPr>
            <w:tcW w:w="5772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Проектирование архитектуры, написание кода программистами и создание готового ИТ-продукта</w:t>
            </w:r>
            <w:r w:rsidR="004A463C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. </w:t>
            </w:r>
            <w:r w:rsidR="004A463C"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Развертывание готового продукта у клиента, обучение пользователей и дальнейшее техническое сопровождение</w:t>
            </w:r>
          </w:p>
        </w:tc>
      </w:tr>
      <w:tr w:rsidR="007D7E8A" w:rsidRPr="00E24885" w:rsidTr="004A463C">
        <w:tc>
          <w:tcPr>
            <w:tcW w:w="614" w:type="dxa"/>
          </w:tcPr>
          <w:p w:rsidR="007D7E8A" w:rsidRPr="00E24885" w:rsidRDefault="004A463C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647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Бухгалтерия</w:t>
            </w:r>
          </w:p>
        </w:tc>
        <w:tc>
          <w:tcPr>
            <w:tcW w:w="5772" w:type="dxa"/>
          </w:tcPr>
          <w:p w:rsidR="007D7E8A" w:rsidRPr="00E24885" w:rsidRDefault="007D7E8A" w:rsidP="00B91235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E2488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Расчет предварительных смет для проектов, ведение налогового учета и отправка отчетности в госорганы</w:t>
            </w:r>
          </w:p>
        </w:tc>
      </w:tr>
    </w:tbl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  <w:t>Задание № 4</w:t>
      </w:r>
    </w:p>
    <w:p w:rsidR="004D30F5" w:rsidRDefault="004A463C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A463C">
        <w:rPr>
          <w:rFonts w:asciiTheme="majorBidi" w:eastAsia="Times New Roman" w:hAnsiTheme="majorBidi" w:cstheme="majorBidi"/>
          <w:sz w:val="28"/>
          <w:szCs w:val="28"/>
          <w:lang w:eastAsia="ru-RU"/>
        </w:rPr>
        <w:t>Функции системы в целом:</w:t>
      </w:r>
    </w:p>
    <w:p w:rsidR="004D30F5" w:rsidRPr="004D30F5" w:rsidRDefault="004D30F5" w:rsidP="00B91235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D30F5">
        <w:rPr>
          <w:rFonts w:asciiTheme="majorBidi" w:eastAsia="Times New Roman" w:hAnsiTheme="majorBidi" w:cstheme="majorBidi"/>
          <w:sz w:val="28"/>
          <w:szCs w:val="28"/>
          <w:lang w:eastAsia="ru-RU"/>
        </w:rPr>
        <w:t>Автоматизация взаимодействия «клиент ↔ ИТ-компания»</w:t>
      </w:r>
    </w:p>
    <w:p w:rsidR="004D30F5" w:rsidRPr="004D30F5" w:rsidRDefault="004D30F5" w:rsidP="00B91235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D30F5">
        <w:rPr>
          <w:rFonts w:asciiTheme="majorBidi" w:eastAsia="Times New Roman" w:hAnsiTheme="majorBidi" w:cstheme="majorBidi"/>
          <w:sz w:val="28"/>
          <w:szCs w:val="28"/>
          <w:lang w:eastAsia="ru-RU"/>
        </w:rPr>
        <w:t>Предоставление прозрачного доступа к портфолио, ИТ-услугам и тарифам</w:t>
      </w:r>
    </w:p>
    <w:p w:rsidR="004D30F5" w:rsidRPr="004D30F5" w:rsidRDefault="004D30F5" w:rsidP="00B91235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D30F5">
        <w:rPr>
          <w:rFonts w:asciiTheme="majorBidi" w:eastAsia="Times New Roman" w:hAnsiTheme="majorBidi" w:cstheme="majorBidi"/>
          <w:sz w:val="28"/>
          <w:szCs w:val="28"/>
          <w:lang w:eastAsia="ru-RU"/>
        </w:rPr>
        <w:t>Приём заявок и сквозной учёт проектов с отслеживанием этапов разработки (развертывания)</w:t>
      </w:r>
    </w:p>
    <w:p w:rsidR="004D30F5" w:rsidRPr="004D30F5" w:rsidRDefault="004D30F5" w:rsidP="00B91235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D30F5">
        <w:rPr>
          <w:rFonts w:asciiTheme="majorBidi" w:eastAsia="Times New Roman" w:hAnsiTheme="majorBidi" w:cstheme="majorBidi"/>
          <w:sz w:val="28"/>
          <w:szCs w:val="28"/>
          <w:lang w:eastAsia="ru-RU"/>
        </w:rPr>
        <w:t>Сбор, хранение и защита проектной документации и данных клиентов</w:t>
      </w:r>
    </w:p>
    <w:p w:rsidR="004D30F5" w:rsidRPr="004D30F5" w:rsidRDefault="004D30F5" w:rsidP="00B91235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D30F5">
        <w:rPr>
          <w:rFonts w:asciiTheme="majorBidi" w:eastAsia="Times New Roman" w:hAnsiTheme="majorBidi" w:cstheme="majorBidi"/>
          <w:sz w:val="28"/>
          <w:szCs w:val="28"/>
          <w:lang w:eastAsia="ru-RU"/>
        </w:rPr>
        <w:t>Генерация аналитики по эффективности разработки для принятия управленческих решений</w:t>
      </w:r>
    </w:p>
    <w:p w:rsidR="006E3939" w:rsidRDefault="004D30F5" w:rsidP="00B91235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D30F5">
        <w:rPr>
          <w:rFonts w:asciiTheme="majorBidi" w:eastAsia="Times New Roman" w:hAnsiTheme="majorBidi" w:cstheme="majorBidi"/>
          <w:sz w:val="28"/>
          <w:szCs w:val="28"/>
          <w:lang w:eastAsia="ru-RU"/>
        </w:rPr>
        <w:lastRenderedPageBreak/>
        <w:t>Контроль выполнения обязательств по договорам и сдача регламентированной отчетности</w:t>
      </w:r>
    </w:p>
    <w:tbl>
      <w:tblPr>
        <w:tblStyle w:val="a3"/>
        <w:tblW w:w="0" w:type="auto"/>
        <w:tblInd w:w="709" w:type="dxa"/>
        <w:tblLook w:val="04A0" w:firstRow="1" w:lastRow="0" w:firstColumn="1" w:lastColumn="0" w:noHBand="0" w:noVBand="1"/>
      </w:tblPr>
      <w:tblGrid>
        <w:gridCol w:w="2417"/>
        <w:gridCol w:w="2875"/>
        <w:gridCol w:w="3344"/>
      </w:tblGrid>
      <w:tr w:rsidR="004D30F5" w:rsidTr="004D30F5"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Подсистема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Задачи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Ключевые функции</w:t>
            </w:r>
          </w:p>
        </w:tc>
      </w:tr>
      <w:tr w:rsidR="004D30F5" w:rsidRPr="004D30F5" w:rsidTr="004D30F5">
        <w:tc>
          <w:tcPr>
            <w:tcW w:w="3115" w:type="dxa"/>
          </w:tcPr>
          <w:p w:rsid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 xml:space="preserve">1. </w:t>
            </w:r>
            <w:proofErr w:type="spellStart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>Витрина</w:t>
            </w:r>
            <w:proofErr w:type="spellEnd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 xml:space="preserve"> и </w:t>
            </w:r>
            <w:proofErr w:type="spellStart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>каталог</w:t>
            </w:r>
            <w:proofErr w:type="spellEnd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>услуг</w:t>
            </w:r>
            <w:proofErr w:type="spellEnd"/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Информирование, привлечение крупных заказчиков, демонстрация технологического стека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Публикация кейсов (портфолио), описание типовых ИТ-решений, калькулятор примерной стоимости, поиск, </w:t>
            </w: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>SEO</w:t>
            </w:r>
          </w:p>
        </w:tc>
      </w:tr>
      <w:tr w:rsidR="004D30F5" w:rsidRPr="004D30F5" w:rsidTr="004D30F5">
        <w:tc>
          <w:tcPr>
            <w:tcW w:w="3115" w:type="dxa"/>
          </w:tcPr>
          <w:p w:rsid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 xml:space="preserve">2. </w:t>
            </w:r>
            <w:proofErr w:type="spellStart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>Бронирование</w:t>
            </w:r>
            <w:proofErr w:type="spellEnd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 xml:space="preserve"> и </w:t>
            </w:r>
            <w:proofErr w:type="spellStart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val="en-US" w:eastAsia="ru-RU"/>
              </w:rPr>
              <w:t>расписание</w:t>
            </w:r>
            <w:proofErr w:type="spellEnd"/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Управление входящим потоком заявок и планирование первичных консультаций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Выбор даты/времени для </w:t>
            </w:r>
            <w:proofErr w:type="spellStart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созвона</w:t>
            </w:r>
            <w:proofErr w:type="spellEnd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 (митинга), проверка занятости ведущих архитекторов/аналитиков, календарь встреч</w:t>
            </w:r>
          </w:p>
        </w:tc>
      </w:tr>
      <w:tr w:rsidR="004D30F5" w:rsidRPr="004D30F5" w:rsidTr="004D30F5"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3. Личный кабинет клиента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Персонализация, ведение профиля заказчика, совместная работа над ТЗ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Регистрация/авторизация, загрузка, хранение и электронное утверждение технического задания (ТЗ), отслеживание текущего статуса проекта</w:t>
            </w:r>
          </w:p>
        </w:tc>
      </w:tr>
      <w:tr w:rsidR="004D30F5" w:rsidRPr="004D30F5" w:rsidTr="004D30F5"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4. Калькулятор и платежи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Автоматизированное формирование предварительной сметы проекта, приём оплаты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Р</w:t>
            </w: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асчёт стоимости на основе объема работ и ставок специалистов, формирование счетов, </w:t>
            </w:r>
          </w:p>
        </w:tc>
      </w:tr>
      <w:tr w:rsidR="004D30F5" w:rsidRPr="004D30F5" w:rsidTr="004D30F5"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5. Коммуникации и поддержка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Оперативная связь по техническим вопросам, снижение </w:t>
            </w: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lastRenderedPageBreak/>
              <w:t>нагрузки на почту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lastRenderedPageBreak/>
              <w:t xml:space="preserve">Онлайн-чат с проектным менеджером, </w:t>
            </w:r>
            <w:proofErr w:type="spellStart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тикет</w:t>
            </w:r>
            <w:proofErr w:type="spellEnd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-система для баг-</w:t>
            </w: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lastRenderedPageBreak/>
              <w:t xml:space="preserve">репортов, </w:t>
            </w:r>
            <w:proofErr w:type="spellStart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email</w:t>
            </w:r>
            <w:proofErr w:type="spellEnd"/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/SMS-уведомления о готовности этапов, FAQ</w:t>
            </w:r>
          </w:p>
        </w:tc>
      </w:tr>
      <w:tr w:rsidR="004D30F5" w:rsidRPr="004D30F5" w:rsidTr="004D30F5"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lastRenderedPageBreak/>
              <w:t>6. Панель управления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Контроль разработки, распределение ресурсов, аналитика и отчетность</w:t>
            </w:r>
          </w:p>
        </w:tc>
        <w:tc>
          <w:tcPr>
            <w:tcW w:w="3115" w:type="dxa"/>
          </w:tcPr>
          <w:p w:rsidR="004D30F5" w:rsidRPr="004D30F5" w:rsidRDefault="004D30F5" w:rsidP="00B91235">
            <w:pPr>
              <w:pStyle w:val="a4"/>
              <w:widowControl w:val="0"/>
              <w:autoSpaceDE w:val="0"/>
              <w:autoSpaceDN w:val="0"/>
              <w:adjustRightInd w:val="0"/>
              <w:spacing w:after="0" w:line="360" w:lineRule="auto"/>
              <w:ind w:left="0"/>
              <w:contextualSpacing w:val="0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4D30F5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Назначение кураторов проектов, CRUD контента, выгрузка налоговой и госорганам отчетности</w:t>
            </w:r>
          </w:p>
        </w:tc>
      </w:tr>
    </w:tbl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jc w:val="both"/>
        <w:outlineLvl w:val="1"/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  <w:t>Задание № 5</w:t>
      </w:r>
    </w:p>
    <w:p w:rsidR="00A514C5" w:rsidRPr="00E24885" w:rsidRDefault="00D24981" w:rsidP="00B91235">
      <w:pPr>
        <w:widowControl w:val="0"/>
        <w:autoSpaceDE w:val="0"/>
        <w:autoSpaceDN w:val="0"/>
        <w:adjustRightInd w:val="0"/>
        <w:spacing w:after="0" w:line="360" w:lineRule="auto"/>
        <w:ind w:firstLine="454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D24981">
        <w:rPr>
          <w:rFonts w:asciiTheme="majorBidi" w:eastAsia="Times New Roman" w:hAnsiTheme="majorBidi" w:cstheme="majorBidi"/>
          <w:sz w:val="28"/>
          <w:szCs w:val="28"/>
          <w:lang w:eastAsia="ru-RU"/>
        </w:rPr>
        <w:drawing>
          <wp:inline distT="0" distB="0" distL="0" distR="0" wp14:anchorId="12623F44" wp14:editId="0EDC5A0C">
            <wp:extent cx="5940425" cy="3572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  <w:t>Задание № 6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Описание схемы работы будущей информационной системы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. 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Схема работы выглядит следующим образом:</w:t>
      </w:r>
    </w:p>
    <w:p w:rsidR="00BC6CB9" w:rsidRPr="00BC6CB9" w:rsidRDefault="00BC6CB9" w:rsidP="00B91235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ривлечение и первичный контакт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: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Потенциальный клиент заходит на портал и изучает Витрину и каталог услуг, просматривая портфолио и технологический стек.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Для детального обсуждения клиент 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использует модуль Бронирования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, чтобы выбрать удобное время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для </w:t>
      </w:r>
      <w:proofErr w:type="spellStart"/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созвона</w:t>
      </w:r>
      <w:proofErr w:type="spellEnd"/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с 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менеджером.</w:t>
      </w:r>
    </w:p>
    <w:p w:rsidR="00BC6CB9" w:rsidRPr="00BC6CB9" w:rsidRDefault="00BC6CB9" w:rsidP="00B91235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Формирование требо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ваний и Договор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: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lastRenderedPageBreak/>
        <w:t>После первичного контакта клиент ре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гистрируется в Личном кабинете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В ЛК происходит совместная рабо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та над Техническим Заданием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: клиент загружает требования, система фиксирует версию, происхо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дит электронное утверждение ТЗ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На основе утвержденно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го ТЗ система формирует точную смету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C6CB9" w:rsidRPr="00BC6CB9" w:rsidRDefault="00BC6CB9" w:rsidP="00B91235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Реа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лизация проекта и Коммуникация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: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Внутренние сотрудники через 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Панель управления 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назначают куратора проекта и распределяют задачи ме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жду программистами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В 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процессе разработки 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клиент отслеживает статусы этапов в своем ЛК.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Оперативные вопросы, баг-репорты и уточнения решаются через модуль Коммуникаци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й и поддержки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C6CB9" w:rsidRPr="00BC6CB9" w:rsidRDefault="00B40333" w:rsidP="00B91235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Завершение и Отчетность</w:t>
      </w:r>
      <w:r w:rsidR="00BC6CB9"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: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После сдачи продукта производится финальный расчет.</w:t>
      </w:r>
    </w:p>
    <w:p w:rsidR="00BC6CB9" w:rsidRPr="00BC6CB9" w:rsidRDefault="00B40333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Бухгалтерия </w:t>
      </w:r>
      <w:r w:rsidR="00BC6CB9"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фиксирует поступления, формирует акты и проводит платежи.</w:t>
      </w:r>
    </w:p>
    <w:p w:rsidR="00BC6CB9" w:rsidRPr="00E24885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Система автоматически генерирует данные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для Ведения отчетности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: формируются отчеты для налоговых органов и статистики на основе завершенных проектов и финансовых транзакций.</w:t>
      </w:r>
    </w:p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  <w:t>Задание № 7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Группа пользователей и перечень функций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Целевая группа пользователей: Наиболее востребована данная система будет для группы 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«Клиенты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»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и «Менеджер»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 Именно для них создан интерфейс личного кабинета и витрины, автоматизирующий процесс заказа и контроля разработки.</w:t>
      </w:r>
    </w:p>
    <w:p w:rsidR="00BC6CB9" w:rsidRPr="00BC6CB9" w:rsidRDefault="00BC6CB9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Перечень функций, доступных данной группе:</w:t>
      </w:r>
    </w:p>
    <w:p w:rsidR="00BC6CB9" w:rsidRPr="00BC6CB9" w:rsidRDefault="00BC6CB9" w:rsidP="00B9123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Информационные функции:</w:t>
      </w:r>
    </w:p>
    <w:p w:rsidR="00BC6CB9" w:rsidRPr="00BC6CB9" w:rsidRDefault="00BC6CB9" w:rsidP="00B91235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Просмотр каталога услуг и кейсов компании.</w:t>
      </w:r>
      <w:r w:rsidR="00B40333"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</w:t>
      </w:r>
    </w:p>
    <w:p w:rsidR="00BC6CB9" w:rsidRPr="00BC6CB9" w:rsidRDefault="00BC6CB9" w:rsidP="00B91235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Просмотр FAQ и базы знаний.</w:t>
      </w:r>
    </w:p>
    <w:p w:rsidR="00BC6CB9" w:rsidRPr="00BC6CB9" w:rsidRDefault="00BC6CB9" w:rsidP="00B9123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Организационные функции:</w:t>
      </w:r>
    </w:p>
    <w:p w:rsidR="00BC6CB9" w:rsidRPr="00BC6CB9" w:rsidRDefault="00BC6CB9" w:rsidP="00B91235">
      <w:pPr>
        <w:widowControl w:val="0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Бронирование врем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ени для первичных консультаций 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со 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lastRenderedPageBreak/>
        <w:t>специалистами компании.</w:t>
      </w:r>
    </w:p>
    <w:p w:rsidR="00BC6CB9" w:rsidRPr="00BC6CB9" w:rsidRDefault="00BC6CB9" w:rsidP="00B91235">
      <w:pPr>
        <w:widowControl w:val="0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Регистрация и авторизация в системе.</w:t>
      </w:r>
    </w:p>
    <w:p w:rsidR="00BC6CB9" w:rsidRPr="00BC6CB9" w:rsidRDefault="00BC6CB9" w:rsidP="00B9123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Функции управления проектом:</w:t>
      </w:r>
    </w:p>
    <w:p w:rsidR="00BC6CB9" w:rsidRPr="00BC6CB9" w:rsidRDefault="00BC6CB9" w:rsidP="00B91235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Загрузка, редактирование и электронное ут</w:t>
      </w:r>
      <w:r w:rsid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верждение Технического Задания</w:t>
      </w: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C6CB9" w:rsidRPr="00BC6CB9" w:rsidRDefault="00BC6CB9" w:rsidP="00B91235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Отслеживание текущего статуса проекта (этапы разработки, тестирования, внедрения).</w:t>
      </w:r>
    </w:p>
    <w:p w:rsidR="00BC6CB9" w:rsidRPr="00BC6CB9" w:rsidRDefault="00BC6CB9" w:rsidP="00B91235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Просмотр истории этапов и промежуточных результатов.</w:t>
      </w:r>
    </w:p>
    <w:p w:rsidR="00BC6CB9" w:rsidRPr="00BC6CB9" w:rsidRDefault="00BC6CB9" w:rsidP="00B9123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Финансовые функции:</w:t>
      </w:r>
    </w:p>
    <w:p w:rsidR="00BC6CB9" w:rsidRPr="00BC6CB9" w:rsidRDefault="00BC6CB9" w:rsidP="00B91235">
      <w:pPr>
        <w:widowControl w:val="0"/>
        <w:numPr>
          <w:ilvl w:val="1"/>
          <w:numId w:val="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Просмотр сформированных счетов и смет.</w:t>
      </w:r>
    </w:p>
    <w:p w:rsidR="00BC6CB9" w:rsidRPr="00BC6CB9" w:rsidRDefault="00B40333" w:rsidP="00B91235">
      <w:pPr>
        <w:widowControl w:val="0"/>
        <w:numPr>
          <w:ilvl w:val="1"/>
          <w:numId w:val="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Оплата услуг</w:t>
      </w:r>
      <w:r w:rsidR="00BC6CB9"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C6CB9" w:rsidRPr="00BC6CB9" w:rsidRDefault="00BC6CB9" w:rsidP="00B9123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Коммуникационные функции:</w:t>
      </w:r>
    </w:p>
    <w:p w:rsidR="00BC6CB9" w:rsidRPr="00BC6CB9" w:rsidRDefault="00BC6CB9" w:rsidP="00B91235">
      <w:pPr>
        <w:widowControl w:val="0"/>
        <w:numPr>
          <w:ilvl w:val="1"/>
          <w:numId w:val="9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Ведение переписки с проектным менеджером через онлайн-чат.</w:t>
      </w:r>
    </w:p>
    <w:p w:rsidR="00BC6CB9" w:rsidRPr="00BC6CB9" w:rsidRDefault="00B40333" w:rsidP="00B91235">
      <w:pPr>
        <w:widowControl w:val="0"/>
        <w:numPr>
          <w:ilvl w:val="1"/>
          <w:numId w:val="9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Создание заявок</w:t>
      </w:r>
      <w:r w:rsidR="00BC6CB9"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в с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лужбу технической поддержки</w:t>
      </w:r>
      <w:r w:rsidR="00BC6CB9"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C6CB9" w:rsidRPr="00BC6CB9" w:rsidRDefault="00BC6CB9" w:rsidP="00B91235">
      <w:pPr>
        <w:widowControl w:val="0"/>
        <w:numPr>
          <w:ilvl w:val="1"/>
          <w:numId w:val="9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Получение уведомлений (</w:t>
      </w:r>
      <w:proofErr w:type="spellStart"/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Email</w:t>
      </w:r>
      <w:proofErr w:type="spellEnd"/>
      <w:r w:rsidRPr="00BC6CB9">
        <w:rPr>
          <w:rFonts w:asciiTheme="majorBidi" w:eastAsia="Times New Roman" w:hAnsiTheme="majorBidi" w:cstheme="majorBidi"/>
          <w:sz w:val="28"/>
          <w:szCs w:val="28"/>
          <w:lang w:eastAsia="ru-RU"/>
        </w:rPr>
        <w:t>/SMS) о смене статусов или готовности этапов.</w:t>
      </w:r>
    </w:p>
    <w:p w:rsidR="00A514C5" w:rsidRPr="00E24885" w:rsidRDefault="00A514C5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</w:pPr>
      <w:r w:rsidRPr="00E24885">
        <w:rPr>
          <w:rFonts w:asciiTheme="majorBidi" w:eastAsia="Times New Roman" w:hAnsiTheme="majorBidi" w:cstheme="majorBidi"/>
          <w:b/>
          <w:bCs/>
          <w:i/>
          <w:sz w:val="28"/>
          <w:szCs w:val="28"/>
          <w:lang w:eastAsia="ru-RU"/>
        </w:rPr>
        <w:t>Задание № 8</w:t>
      </w:r>
    </w:p>
    <w:p w:rsidR="00B40333" w:rsidRPr="00B40333" w:rsidRDefault="00B40333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Основные функциональные возможности администратора системы</w:t>
      </w:r>
    </w:p>
    <w:p w:rsidR="00B40333" w:rsidRPr="00B40333" w:rsidRDefault="00B40333" w:rsidP="00B9123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Администратор системы </w:t>
      </w: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обладает полными правами доступа к Панели управления и выполняет следующие функции:</w:t>
      </w:r>
    </w:p>
    <w:p w:rsidR="00B40333" w:rsidRPr="00B40333" w:rsidRDefault="00B40333" w:rsidP="00B91235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Управление контентом и структурой (CRUD):</w:t>
      </w:r>
    </w:p>
    <w:p w:rsidR="00B40333" w:rsidRPr="00B40333" w:rsidRDefault="00B40333" w:rsidP="00B91235">
      <w:pPr>
        <w:widowControl w:val="0"/>
        <w:numPr>
          <w:ilvl w:val="1"/>
          <w:numId w:val="1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Добавление, редактирование и удаление информаци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и в каталоге услуг и портфолио</w:t>
      </w: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40333" w:rsidRPr="00B40333" w:rsidRDefault="00B40333" w:rsidP="00B91235">
      <w:pPr>
        <w:widowControl w:val="0"/>
        <w:numPr>
          <w:ilvl w:val="1"/>
          <w:numId w:val="1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Настройка тарифных планов и ставок специалистов для калькулятора.</w:t>
      </w:r>
    </w:p>
    <w:p w:rsidR="00B40333" w:rsidRPr="00B40333" w:rsidRDefault="00B40333" w:rsidP="00B91235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Управление проектами и ресурсами:</w:t>
      </w:r>
    </w:p>
    <w:p w:rsidR="00B40333" w:rsidRPr="00B40333" w:rsidRDefault="00B40333" w:rsidP="00B91235">
      <w:pPr>
        <w:widowControl w:val="0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Назначение кураторов на конкретные проекты.</w:t>
      </w:r>
    </w:p>
    <w:p w:rsidR="00B40333" w:rsidRPr="00B40333" w:rsidRDefault="00B40333" w:rsidP="00B91235">
      <w:pPr>
        <w:widowControl w:val="0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Распределение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нагрузки между программистами</w:t>
      </w: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40333" w:rsidRPr="00B40333" w:rsidRDefault="00B40333" w:rsidP="00B91235">
      <w:pPr>
        <w:widowControl w:val="0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Контроль сроков выполнения этапов и соблюдение ТЗ.</w:t>
      </w:r>
    </w:p>
    <w:p w:rsidR="00B40333" w:rsidRPr="00B40333" w:rsidRDefault="00B40333" w:rsidP="00B91235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Управление пользователями:</w:t>
      </w:r>
    </w:p>
    <w:p w:rsidR="00B40333" w:rsidRPr="00B40333" w:rsidRDefault="00B40333" w:rsidP="00B91235">
      <w:pPr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lastRenderedPageBreak/>
        <w:t xml:space="preserve">Регистрация и </w:t>
      </w:r>
      <w:proofErr w:type="spellStart"/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модерация</w:t>
      </w:r>
      <w:proofErr w:type="spellEnd"/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учетных записей клиентов.</w:t>
      </w:r>
    </w:p>
    <w:p w:rsidR="00B40333" w:rsidRPr="00B40333" w:rsidRDefault="00B40333" w:rsidP="00B91235">
      <w:pPr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Создание</w:t>
      </w:r>
      <w:r w:rsidR="00B91235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учетных</w:t>
      </w: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за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писей</w:t>
      </w:r>
      <w:r w:rsidR="00B91235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со специальными функциями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для сотрудников компании</w:t>
      </w: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B40333" w:rsidRPr="00B40333" w:rsidRDefault="00B40333" w:rsidP="00B91235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Фи</w:t>
      </w:r>
      <w:r w:rsidR="00B91235">
        <w:rPr>
          <w:rFonts w:asciiTheme="majorBidi" w:eastAsia="Times New Roman" w:hAnsiTheme="majorBidi" w:cstheme="majorBidi"/>
          <w:sz w:val="28"/>
          <w:szCs w:val="28"/>
          <w:lang w:eastAsia="ru-RU"/>
        </w:rPr>
        <w:t>нансовый контроль и отчетность</w:t>
      </w: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:</w:t>
      </w:r>
    </w:p>
    <w:p w:rsidR="00B40333" w:rsidRPr="00B40333" w:rsidRDefault="00B40333" w:rsidP="00B91235">
      <w:pPr>
        <w:widowControl w:val="0"/>
        <w:numPr>
          <w:ilvl w:val="1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Формирование и утверждение итоговых смет проектов.</w:t>
      </w:r>
    </w:p>
    <w:p w:rsidR="00B40333" w:rsidRPr="00B40333" w:rsidRDefault="00B40333" w:rsidP="00B91235">
      <w:pPr>
        <w:widowControl w:val="0"/>
        <w:numPr>
          <w:ilvl w:val="1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Контроль поступления оплат от клиентов.</w:t>
      </w:r>
    </w:p>
    <w:p w:rsidR="00B40333" w:rsidRPr="00B40333" w:rsidRDefault="00B40333" w:rsidP="00B91235">
      <w:pPr>
        <w:widowControl w:val="0"/>
        <w:numPr>
          <w:ilvl w:val="1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Генерация и выгрузка регламентированной отчетности для налоговых органов.</w:t>
      </w:r>
    </w:p>
    <w:p w:rsidR="00B40333" w:rsidRPr="00B40333" w:rsidRDefault="00B40333" w:rsidP="00B91235">
      <w:pPr>
        <w:widowControl w:val="0"/>
        <w:numPr>
          <w:ilvl w:val="1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Формирование статистических отчетов для органов </w:t>
      </w:r>
      <w:proofErr w:type="spellStart"/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госстатистики</w:t>
      </w:r>
      <w:proofErr w:type="spellEnd"/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2A2A2E" w:rsidRPr="00B40333" w:rsidRDefault="00B40333" w:rsidP="00B91235">
      <w:pPr>
        <w:widowControl w:val="0"/>
        <w:numPr>
          <w:ilvl w:val="1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outlineLvl w:val="1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B40333">
        <w:rPr>
          <w:rFonts w:asciiTheme="majorBidi" w:eastAsia="Times New Roman" w:hAnsiTheme="majorBidi" w:cstheme="majorBidi"/>
          <w:sz w:val="28"/>
          <w:szCs w:val="28"/>
          <w:lang w:eastAsia="ru-RU"/>
        </w:rPr>
        <w:t>Анализ эффективности разработки для принятия управленческих решений.</w:t>
      </w:r>
    </w:p>
    <w:sectPr w:rsidR="002A2A2E" w:rsidRPr="00B40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manT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C72CC"/>
    <w:multiLevelType w:val="hybridMultilevel"/>
    <w:tmpl w:val="3E408D02"/>
    <w:lvl w:ilvl="0" w:tplc="0419000F">
      <w:start w:val="1"/>
      <w:numFmt w:val="decimal"/>
      <w:lvlText w:val="%1."/>
      <w:lvlJc w:val="left"/>
      <w:pPr>
        <w:ind w:left="1486" w:hanging="360"/>
      </w:pPr>
    </w:lvl>
    <w:lvl w:ilvl="1" w:tplc="04190019" w:tentative="1">
      <w:start w:val="1"/>
      <w:numFmt w:val="lowerLetter"/>
      <w:lvlText w:val="%2."/>
      <w:lvlJc w:val="left"/>
      <w:pPr>
        <w:ind w:left="2206" w:hanging="360"/>
      </w:pPr>
    </w:lvl>
    <w:lvl w:ilvl="2" w:tplc="0419001B" w:tentative="1">
      <w:start w:val="1"/>
      <w:numFmt w:val="lowerRoman"/>
      <w:lvlText w:val="%3."/>
      <w:lvlJc w:val="right"/>
      <w:pPr>
        <w:ind w:left="2926" w:hanging="180"/>
      </w:pPr>
    </w:lvl>
    <w:lvl w:ilvl="3" w:tplc="0419000F" w:tentative="1">
      <w:start w:val="1"/>
      <w:numFmt w:val="decimal"/>
      <w:lvlText w:val="%4."/>
      <w:lvlJc w:val="left"/>
      <w:pPr>
        <w:ind w:left="3646" w:hanging="360"/>
      </w:pPr>
    </w:lvl>
    <w:lvl w:ilvl="4" w:tplc="04190019" w:tentative="1">
      <w:start w:val="1"/>
      <w:numFmt w:val="lowerLetter"/>
      <w:lvlText w:val="%5."/>
      <w:lvlJc w:val="left"/>
      <w:pPr>
        <w:ind w:left="4366" w:hanging="360"/>
      </w:pPr>
    </w:lvl>
    <w:lvl w:ilvl="5" w:tplc="0419001B" w:tentative="1">
      <w:start w:val="1"/>
      <w:numFmt w:val="lowerRoman"/>
      <w:lvlText w:val="%6."/>
      <w:lvlJc w:val="right"/>
      <w:pPr>
        <w:ind w:left="5086" w:hanging="180"/>
      </w:pPr>
    </w:lvl>
    <w:lvl w:ilvl="6" w:tplc="0419000F" w:tentative="1">
      <w:start w:val="1"/>
      <w:numFmt w:val="decimal"/>
      <w:lvlText w:val="%7."/>
      <w:lvlJc w:val="left"/>
      <w:pPr>
        <w:ind w:left="5806" w:hanging="360"/>
      </w:pPr>
    </w:lvl>
    <w:lvl w:ilvl="7" w:tplc="04190019" w:tentative="1">
      <w:start w:val="1"/>
      <w:numFmt w:val="lowerLetter"/>
      <w:lvlText w:val="%8."/>
      <w:lvlJc w:val="left"/>
      <w:pPr>
        <w:ind w:left="6526" w:hanging="360"/>
      </w:pPr>
    </w:lvl>
    <w:lvl w:ilvl="8" w:tplc="041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" w15:restartNumberingAfterBreak="0">
    <w:nsid w:val="33DD591D"/>
    <w:multiLevelType w:val="hybridMultilevel"/>
    <w:tmpl w:val="E8F6BD40"/>
    <w:lvl w:ilvl="0" w:tplc="567EA6B8">
      <w:start w:val="1"/>
      <w:numFmt w:val="bullet"/>
      <w:lvlText w:val="-"/>
      <w:lvlJc w:val="left"/>
      <w:pPr>
        <w:ind w:left="1486" w:hanging="360"/>
      </w:pPr>
      <w:rPr>
        <w:rFonts w:ascii="RomanT" w:hAnsi="RomanT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2" w15:restartNumberingAfterBreak="0">
    <w:nsid w:val="35692956"/>
    <w:multiLevelType w:val="hybridMultilevel"/>
    <w:tmpl w:val="F318716C"/>
    <w:lvl w:ilvl="0" w:tplc="567EA6B8">
      <w:start w:val="1"/>
      <w:numFmt w:val="bullet"/>
      <w:lvlText w:val="-"/>
      <w:lvlJc w:val="left"/>
      <w:pPr>
        <w:ind w:left="1486" w:hanging="360"/>
      </w:pPr>
      <w:rPr>
        <w:rFonts w:ascii="RomanT" w:hAnsi="RomanT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" w15:restartNumberingAfterBreak="0">
    <w:nsid w:val="38990578"/>
    <w:multiLevelType w:val="multilevel"/>
    <w:tmpl w:val="D39A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03F20"/>
    <w:multiLevelType w:val="multilevel"/>
    <w:tmpl w:val="C868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439E3"/>
    <w:multiLevelType w:val="multilevel"/>
    <w:tmpl w:val="0E9E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72467"/>
    <w:multiLevelType w:val="multilevel"/>
    <w:tmpl w:val="8598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7D3CF9"/>
    <w:multiLevelType w:val="multilevel"/>
    <w:tmpl w:val="C116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307C79"/>
    <w:multiLevelType w:val="multilevel"/>
    <w:tmpl w:val="FDAA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6F026E"/>
    <w:multiLevelType w:val="multilevel"/>
    <w:tmpl w:val="CA9C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36511F"/>
    <w:multiLevelType w:val="multilevel"/>
    <w:tmpl w:val="9E14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65E4F"/>
    <w:multiLevelType w:val="multilevel"/>
    <w:tmpl w:val="7096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D41F5D"/>
    <w:multiLevelType w:val="multilevel"/>
    <w:tmpl w:val="CC6C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6A5BF5"/>
    <w:multiLevelType w:val="multilevel"/>
    <w:tmpl w:val="0DF0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manT" w:hAnsi="RomanT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2"/>
  </w:num>
  <w:num w:numId="5">
    <w:abstractNumId w:val="13"/>
  </w:num>
  <w:num w:numId="6">
    <w:abstractNumId w:val="9"/>
  </w:num>
  <w:num w:numId="7">
    <w:abstractNumId w:val="7"/>
  </w:num>
  <w:num w:numId="8">
    <w:abstractNumId w:val="10"/>
  </w:num>
  <w:num w:numId="9">
    <w:abstractNumId w:val="3"/>
  </w:num>
  <w:num w:numId="10">
    <w:abstractNumId w:val="6"/>
  </w:num>
  <w:num w:numId="11">
    <w:abstractNumId w:val="4"/>
  </w:num>
  <w:num w:numId="12">
    <w:abstractNumId w:val="11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C84"/>
    <w:rsid w:val="002A2A2E"/>
    <w:rsid w:val="004A463C"/>
    <w:rsid w:val="004D30F5"/>
    <w:rsid w:val="006E3939"/>
    <w:rsid w:val="007D7E8A"/>
    <w:rsid w:val="0091159C"/>
    <w:rsid w:val="00A514C5"/>
    <w:rsid w:val="00B40333"/>
    <w:rsid w:val="00B91235"/>
    <w:rsid w:val="00BC6CB9"/>
    <w:rsid w:val="00D24981"/>
    <w:rsid w:val="00E24885"/>
    <w:rsid w:val="00EE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76AC2E-975B-469D-ADDF-DA6E28D7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4C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514C5"/>
    <w:pPr>
      <w:autoSpaceDE w:val="0"/>
      <w:autoSpaceDN w:val="0"/>
      <w:adjustRightInd w:val="0"/>
      <w:spacing w:after="0" w:line="240" w:lineRule="auto"/>
    </w:pPr>
    <w:rPr>
      <w:rFonts w:cstheme="minorHAns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7D7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393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912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3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405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35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2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932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05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62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9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35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5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807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808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21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332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2026-05-18T03:24:00Z</dcterms:created>
  <dcterms:modified xsi:type="dcterms:W3CDTF">2026-05-22T04:03:00Z</dcterms:modified>
</cp:coreProperties>
</file>