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0DF" w:rsidRPr="00E24885" w:rsidRDefault="005500DF" w:rsidP="005500DF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ДЕПАРТАМЕНТ ОБРАЗОВАНИЯ И НАУКИ</w:t>
      </w:r>
    </w:p>
    <w:p w:rsidR="005500DF" w:rsidRPr="00E24885" w:rsidRDefault="005500DF" w:rsidP="005500DF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:rsidR="005500DF" w:rsidRPr="00E24885" w:rsidRDefault="005500DF" w:rsidP="005500DF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учреждение</w:t>
      </w:r>
    </w:p>
    <w:p w:rsidR="005500DF" w:rsidRPr="00E24885" w:rsidRDefault="005500DF" w:rsidP="005500DF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:rsidR="005500DF" w:rsidRPr="00E24885" w:rsidRDefault="005500DF" w:rsidP="005500DF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«ТЮМЕНСКИЙ ТЕХНИКУМ СТРОИТЕЛЬНОЙ ИНДУСТРИИ И</w:t>
      </w:r>
    </w:p>
    <w:p w:rsidR="005500DF" w:rsidRPr="00E24885" w:rsidRDefault="005500DF" w:rsidP="005500DF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ГОРОДСКОГО ХОЗЯЙСТВА»</w:t>
      </w:r>
    </w:p>
    <w:p w:rsidR="005500DF" w:rsidRPr="00E24885" w:rsidRDefault="005500DF" w:rsidP="005500DF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500DF" w:rsidRPr="00E24885" w:rsidRDefault="005500DF" w:rsidP="005500DF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500DF" w:rsidRPr="00E24885" w:rsidRDefault="005500DF" w:rsidP="005500DF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500DF" w:rsidRPr="00E24885" w:rsidRDefault="005500DF" w:rsidP="005500DF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500DF" w:rsidRPr="00E24885" w:rsidRDefault="005500DF" w:rsidP="005500DF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24885">
        <w:rPr>
          <w:rFonts w:ascii="Times New Roman" w:hAnsi="Times New Roman" w:cs="Times New Roman"/>
          <w:color w:val="000000"/>
          <w:sz w:val="28"/>
          <w:szCs w:val="28"/>
        </w:rPr>
        <w:t>Отчет по УП.05.01</w:t>
      </w:r>
    </w:p>
    <w:p w:rsidR="005500DF" w:rsidRPr="00E24885" w:rsidRDefault="005500DF" w:rsidP="005500DF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Практическая работа 2</w:t>
      </w:r>
    </w:p>
    <w:p w:rsidR="005500DF" w:rsidRPr="00E24885" w:rsidRDefault="005500DF" w:rsidP="005500DF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500DF" w:rsidRPr="00E24885" w:rsidRDefault="005500DF" w:rsidP="005500DF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500DF" w:rsidRPr="00E24885" w:rsidRDefault="005500DF" w:rsidP="005500DF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500DF" w:rsidRPr="00E24885" w:rsidRDefault="005500DF" w:rsidP="005500DF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Выполнил</w:t>
      </w:r>
      <w:r>
        <w:rPr>
          <w:rFonts w:ascii="Times New Roman" w:hAnsi="Times New Roman" w:cs="Times New Roman"/>
          <w:color w:val="000000"/>
          <w:sz w:val="28"/>
        </w:rPr>
        <w:t>и</w:t>
      </w:r>
      <w:r w:rsidRPr="00E24885">
        <w:rPr>
          <w:rFonts w:ascii="Times New Roman" w:hAnsi="Times New Roman" w:cs="Times New Roman"/>
          <w:color w:val="000000"/>
          <w:sz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Нагорный Д.Г.,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Таипова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 Е.Э.</w:t>
      </w:r>
    </w:p>
    <w:p w:rsidR="005500DF" w:rsidRPr="00E24885" w:rsidRDefault="005500DF" w:rsidP="005500DF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Студент</w:t>
      </w:r>
      <w:r>
        <w:rPr>
          <w:rFonts w:ascii="Times New Roman" w:hAnsi="Times New Roman" w:cs="Times New Roman"/>
          <w:color w:val="000000"/>
          <w:sz w:val="28"/>
        </w:rPr>
        <w:t>ы</w:t>
      </w:r>
      <w:r w:rsidRPr="00E24885">
        <w:rPr>
          <w:rFonts w:ascii="Times New Roman" w:hAnsi="Times New Roman" w:cs="Times New Roman"/>
          <w:color w:val="000000"/>
          <w:sz w:val="28"/>
        </w:rPr>
        <w:t xml:space="preserve"> 2 курса</w:t>
      </w:r>
    </w:p>
    <w:p w:rsidR="005500DF" w:rsidRPr="00E24885" w:rsidRDefault="005500DF" w:rsidP="005500DF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Очной формы обучения</w:t>
      </w:r>
    </w:p>
    <w:p w:rsidR="005500DF" w:rsidRPr="00E24885" w:rsidRDefault="005500DF" w:rsidP="005500DF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 xml:space="preserve">Группы </w:t>
      </w:r>
      <w:proofErr w:type="spellStart"/>
      <w:r w:rsidRPr="00E24885">
        <w:rPr>
          <w:rFonts w:ascii="Times New Roman" w:hAnsi="Times New Roman" w:cs="Times New Roman"/>
          <w:color w:val="000000"/>
          <w:sz w:val="28"/>
        </w:rPr>
        <w:t>ИСиП</w:t>
      </w:r>
      <w:proofErr w:type="spellEnd"/>
      <w:r w:rsidRPr="00E24885">
        <w:rPr>
          <w:rFonts w:ascii="Times New Roman" w:hAnsi="Times New Roman" w:cs="Times New Roman"/>
          <w:color w:val="000000"/>
          <w:sz w:val="28"/>
        </w:rPr>
        <w:t xml:space="preserve"> 24-9-1</w:t>
      </w:r>
    </w:p>
    <w:p w:rsidR="005500DF" w:rsidRPr="00E24885" w:rsidRDefault="005500DF" w:rsidP="005500DF">
      <w:pPr>
        <w:spacing w:before="30" w:after="160" w:line="360" w:lineRule="auto"/>
        <w:jc w:val="both"/>
        <w:rPr>
          <w:rFonts w:ascii="Times New Roman" w:hAnsi="Times New Roman" w:cs="Times New Roman"/>
          <w:color w:val="000000"/>
          <w:sz w:val="28"/>
        </w:rPr>
      </w:pPr>
    </w:p>
    <w:p w:rsidR="005500DF" w:rsidRPr="00E24885" w:rsidRDefault="005500DF" w:rsidP="005500DF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500DF" w:rsidRPr="00E24885" w:rsidRDefault="005500DF" w:rsidP="005500DF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500DF" w:rsidRPr="00E24885" w:rsidRDefault="005500DF" w:rsidP="005500DF">
      <w:pPr>
        <w:jc w:val="center"/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</w:pPr>
      <w:r w:rsidRPr="00E24885">
        <w:rPr>
          <w:rFonts w:asciiTheme="majorBidi" w:hAnsiTheme="majorBidi" w:cstheme="majorBidi"/>
          <w:sz w:val="28"/>
          <w:szCs w:val="28"/>
        </w:rPr>
        <w:t>Тюмень 2026</w:t>
      </w:r>
    </w:p>
    <w:p w:rsidR="005500DF" w:rsidRPr="005500DF" w:rsidRDefault="005500DF" w:rsidP="005500D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</w:p>
    <w:p w:rsidR="005500DF" w:rsidRPr="008A109D" w:rsidRDefault="005500DF" w:rsidP="008A109D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8A109D">
        <w:rPr>
          <w:rFonts w:ascii="Times New Roman" w:hAnsi="Times New Roman" w:cs="Times New Roman"/>
          <w:i/>
          <w:color w:val="0F1115"/>
          <w:sz w:val="28"/>
          <w:szCs w:val="28"/>
        </w:rPr>
        <w:lastRenderedPageBreak/>
        <w:t>Вебометрический</w:t>
      </w:r>
      <w:proofErr w:type="spellEnd"/>
      <w:r w:rsidRPr="008A109D">
        <w:rPr>
          <w:rFonts w:ascii="Times New Roman" w:hAnsi="Times New Roman" w:cs="Times New Roman"/>
          <w:i/>
          <w:color w:val="0F1115"/>
          <w:sz w:val="28"/>
          <w:szCs w:val="28"/>
        </w:rPr>
        <w:t xml:space="preserve"> анализ</w:t>
      </w:r>
      <w:r w:rsidRPr="008A109D">
        <w:rPr>
          <w:rFonts w:ascii="Times New Roman" w:hAnsi="Times New Roman" w:cs="Times New Roman"/>
          <w:color w:val="0F1115"/>
          <w:sz w:val="28"/>
          <w:szCs w:val="28"/>
        </w:rPr>
        <w:t xml:space="preserve"> — это количественное исследование информационного пространства интернета для выявления структуры, объёмов, связей и динамики данных, относящихся к заданной предметной области. </w:t>
      </w:r>
      <w:r w:rsidRPr="008A109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В </w:t>
      </w:r>
      <w:proofErr w:type="spellStart"/>
      <w:r w:rsidRPr="008A109D">
        <w:rPr>
          <w:rFonts w:ascii="Times New Roman" w:hAnsi="Times New Roman" w:cs="Times New Roman"/>
          <w:color w:val="0F1115"/>
          <w:sz w:val="28"/>
          <w:szCs w:val="28"/>
          <w:lang w:val="en-US"/>
        </w:rPr>
        <w:t>контексте</w:t>
      </w:r>
      <w:proofErr w:type="spellEnd"/>
      <w:r w:rsidRPr="008A109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A109D">
        <w:rPr>
          <w:rFonts w:ascii="Times New Roman" w:hAnsi="Times New Roman" w:cs="Times New Roman"/>
          <w:color w:val="0F1115"/>
          <w:sz w:val="28"/>
          <w:szCs w:val="28"/>
          <w:lang w:val="en-US"/>
        </w:rPr>
        <w:t>анализа</w:t>
      </w:r>
      <w:proofErr w:type="spellEnd"/>
      <w:r w:rsidRPr="008A109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A109D">
        <w:rPr>
          <w:rFonts w:ascii="Times New Roman" w:hAnsi="Times New Roman" w:cs="Times New Roman"/>
          <w:color w:val="0F1115"/>
          <w:sz w:val="28"/>
          <w:szCs w:val="28"/>
          <w:lang w:val="en-US"/>
        </w:rPr>
        <w:t>предметной</w:t>
      </w:r>
      <w:proofErr w:type="spellEnd"/>
      <w:r w:rsidRPr="008A109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A109D">
        <w:rPr>
          <w:rFonts w:ascii="Times New Roman" w:hAnsi="Times New Roman" w:cs="Times New Roman"/>
          <w:color w:val="0F1115"/>
          <w:sz w:val="28"/>
          <w:szCs w:val="28"/>
          <w:lang w:val="en-US"/>
        </w:rPr>
        <w:t>области</w:t>
      </w:r>
      <w:proofErr w:type="spellEnd"/>
      <w:r w:rsidRPr="008A109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A109D">
        <w:rPr>
          <w:rFonts w:ascii="Times New Roman" w:hAnsi="Times New Roman" w:cs="Times New Roman"/>
          <w:color w:val="0F1115"/>
          <w:sz w:val="28"/>
          <w:szCs w:val="28"/>
          <w:lang w:val="en-US"/>
        </w:rPr>
        <w:t>для</w:t>
      </w:r>
      <w:proofErr w:type="spellEnd"/>
      <w:r w:rsidRPr="008A109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ИС </w:t>
      </w:r>
      <w:proofErr w:type="spellStart"/>
      <w:r w:rsidRPr="008A109D">
        <w:rPr>
          <w:rFonts w:ascii="Times New Roman" w:hAnsi="Times New Roman" w:cs="Times New Roman"/>
          <w:color w:val="0F1115"/>
          <w:sz w:val="28"/>
          <w:szCs w:val="28"/>
          <w:lang w:val="en-US"/>
        </w:rPr>
        <w:t>он</w:t>
      </w:r>
      <w:proofErr w:type="spellEnd"/>
      <w:r w:rsidRPr="008A109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A109D">
        <w:rPr>
          <w:rFonts w:ascii="Times New Roman" w:hAnsi="Times New Roman" w:cs="Times New Roman"/>
          <w:color w:val="0F1115"/>
          <w:sz w:val="28"/>
          <w:szCs w:val="28"/>
          <w:lang w:val="en-US"/>
        </w:rPr>
        <w:t>позволяет</w:t>
      </w:r>
      <w:proofErr w:type="spellEnd"/>
      <w:r w:rsidRPr="008A109D">
        <w:rPr>
          <w:rFonts w:ascii="Times New Roman" w:hAnsi="Times New Roman" w:cs="Times New Roman"/>
          <w:color w:val="0F1115"/>
          <w:sz w:val="28"/>
          <w:szCs w:val="28"/>
          <w:lang w:val="en-US"/>
        </w:rPr>
        <w:t>:</w:t>
      </w:r>
    </w:p>
    <w:p w:rsidR="005500DF" w:rsidRPr="008A109D" w:rsidRDefault="005500DF" w:rsidP="008A109D">
      <w:pPr>
        <w:numPr>
          <w:ilvl w:val="0"/>
          <w:numId w:val="1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A109D">
        <w:rPr>
          <w:rFonts w:ascii="Times New Roman" w:hAnsi="Times New Roman" w:cs="Times New Roman"/>
          <w:color w:val="000000"/>
          <w:sz w:val="28"/>
          <w:szCs w:val="28"/>
        </w:rPr>
        <w:t>оценить степень информационной насыщенности предметной области в открытых источниках;</w:t>
      </w:r>
    </w:p>
    <w:p w:rsidR="005500DF" w:rsidRPr="008A109D" w:rsidRDefault="005500DF" w:rsidP="008A109D">
      <w:pPr>
        <w:numPr>
          <w:ilvl w:val="0"/>
          <w:numId w:val="1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A109D">
        <w:rPr>
          <w:rFonts w:ascii="Times New Roman" w:hAnsi="Times New Roman" w:cs="Times New Roman"/>
          <w:color w:val="000000"/>
          <w:sz w:val="28"/>
          <w:szCs w:val="28"/>
        </w:rPr>
        <w:t>выявить ключевые понятия, термины, объекты, их взаимосвязи через частоту совместной встречаемости в веб-документах;</w:t>
      </w:r>
    </w:p>
    <w:p w:rsidR="005500DF" w:rsidRPr="008A109D" w:rsidRDefault="005500DF" w:rsidP="008A109D">
      <w:pPr>
        <w:numPr>
          <w:ilvl w:val="0"/>
          <w:numId w:val="1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A109D">
        <w:rPr>
          <w:rFonts w:ascii="Times New Roman" w:hAnsi="Times New Roman" w:cs="Times New Roman"/>
          <w:color w:val="000000"/>
          <w:sz w:val="28"/>
          <w:szCs w:val="28"/>
        </w:rPr>
        <w:t>определить наиболее востребованные функции и задачи автоматизации (по частоте запросов, наличию готовых решений);</w:t>
      </w:r>
    </w:p>
    <w:p w:rsidR="005500DF" w:rsidRPr="008A109D" w:rsidRDefault="005500DF" w:rsidP="008A109D">
      <w:pPr>
        <w:numPr>
          <w:ilvl w:val="0"/>
          <w:numId w:val="15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A109D">
        <w:rPr>
          <w:rFonts w:ascii="Times New Roman" w:hAnsi="Times New Roman" w:cs="Times New Roman"/>
          <w:color w:val="000000"/>
          <w:sz w:val="28"/>
          <w:szCs w:val="28"/>
        </w:rPr>
        <w:t>собрать требования к будущей ИС на основе анализа конкурентов, типовых систем и отзывов пользователей.</w:t>
      </w:r>
    </w:p>
    <w:p w:rsidR="002547DE" w:rsidRPr="002547DE" w:rsidRDefault="005500DF" w:rsidP="008A10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Задание 1.1. Определение границ предметной области для </w:t>
      </w:r>
      <w:proofErr w:type="spellStart"/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вебометрики</w:t>
      </w:r>
      <w:proofErr w:type="spellEnd"/>
    </w:p>
    <w:p w:rsidR="002547DE" w:rsidRPr="002547DE" w:rsidRDefault="002547DE" w:rsidP="008A10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1. Название предметной области:</w:t>
      </w:r>
      <w:r w:rsidRPr="008A10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Компания по разработке программных продуктов</w:t>
      </w:r>
      <w:r w:rsidRPr="002547D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  <w:r w:rsidRPr="002547D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:rsidR="002547DE" w:rsidRPr="002547DE" w:rsidRDefault="002547DE" w:rsidP="008A10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Краткое описание:</w:t>
      </w:r>
      <w:r w:rsidRPr="008A10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Данная предметная область охватывает деятельность организации, которая занимается созданием, проектированием и обслуживанием программных приложений</w:t>
      </w:r>
      <w:r w:rsidRPr="002547D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. </w:t>
      </w:r>
      <w:r w:rsidRPr="008A10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Ключевые процессы включают в себя взаимодействие с заказчиками: от привлечения клиентов через витрину услуг и проведения первичных консультаций до совместной работы над техническим заданием (ТЗ) в личном </w:t>
      </w:r>
      <w:proofErr w:type="gramStart"/>
      <w:r w:rsidRPr="008A10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кабинете </w:t>
      </w:r>
      <w:r w:rsidRPr="002547D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  <w:proofErr w:type="gramEnd"/>
      <w:r w:rsidRPr="002547D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A10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Внутренние процессы системы строятся вокруг управления проектами: распределение нагрузки между программистами, назначение кураторов, контроль сроков и этапов разработки</w:t>
      </w:r>
      <w:r w:rsidRPr="002547D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. </w:t>
      </w:r>
      <w:r w:rsidRPr="008A10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Кроме того, предметная область включает финансовый и документальный учет, такой как автоматизированный расчет смет, проведение платежей, а также формирование регламентированной отчетности для налоговых органов и органов государственной статистики</w:t>
      </w:r>
      <w:r w:rsidRPr="002547D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. </w:t>
      </w:r>
      <w:r w:rsidRPr="008A10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В целом, это комплексная система автоматизации взаимодействия «клиент ↔ ИТ-компания»</w:t>
      </w:r>
      <w:r w:rsidRPr="002547D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  <w:r w:rsidRPr="002547D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:rsidR="002547DE" w:rsidRPr="002547DE" w:rsidRDefault="002547DE" w:rsidP="008A109D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lastRenderedPageBreak/>
        <w:t xml:space="preserve">2. </w:t>
      </w:r>
      <w:r w:rsidRPr="002547D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Ключевые слова и словосочетания</w:t>
      </w:r>
    </w:p>
    <w:p w:rsidR="002547DE" w:rsidRPr="002547DE" w:rsidRDefault="002547DE" w:rsidP="008A109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2547D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Ниже представлен список из 15 ключевых слов и терминов, которые наиболее полно описывают вашу предметную область:</w:t>
      </w:r>
    </w:p>
    <w:p w:rsidR="002547DE" w:rsidRPr="002547DE" w:rsidRDefault="002547DE" w:rsidP="008A109D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Разра</w:t>
      </w:r>
      <w:r w:rsidR="00CB14B1" w:rsidRPr="008A10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ботка программного обеспечения</w:t>
      </w:r>
      <w:r w:rsidRPr="008A10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</w:p>
    <w:p w:rsidR="002547DE" w:rsidRPr="002547DE" w:rsidRDefault="002547DE" w:rsidP="008A109D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Техническое за</w:t>
      </w:r>
      <w:r w:rsidR="00CB14B1" w:rsidRPr="008A10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дание на разработку</w:t>
      </w:r>
    </w:p>
    <w:p w:rsidR="002547DE" w:rsidRPr="002547DE" w:rsidRDefault="002547DE" w:rsidP="008A109D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Управление ИТ-проектами </w:t>
      </w:r>
    </w:p>
    <w:p w:rsidR="002547DE" w:rsidRPr="002547DE" w:rsidRDefault="002547DE" w:rsidP="008A109D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Сквозной учёт проектов </w:t>
      </w:r>
    </w:p>
    <w:p w:rsidR="002547DE" w:rsidRPr="002547DE" w:rsidRDefault="002547DE" w:rsidP="008A109D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Сопровождение и внедрение ПО </w:t>
      </w:r>
    </w:p>
    <w:p w:rsidR="002547DE" w:rsidRPr="002547DE" w:rsidRDefault="002547DE" w:rsidP="008A109D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Распределение нагрузки программистов </w:t>
      </w:r>
    </w:p>
    <w:p w:rsidR="002547DE" w:rsidRPr="002547DE" w:rsidRDefault="002547DE" w:rsidP="008A109D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Витрина ИТ-услуг и технологический стек </w:t>
      </w:r>
    </w:p>
    <w:p w:rsidR="002547DE" w:rsidRPr="002547DE" w:rsidRDefault="002547DE" w:rsidP="008A109D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Индустрия программного обеспечения </w:t>
      </w:r>
    </w:p>
    <w:p w:rsidR="002547DE" w:rsidRPr="008A109D" w:rsidRDefault="002547DE" w:rsidP="008A109D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Регламенти</w:t>
      </w:r>
      <w:r w:rsidR="00CB14B1" w:rsidRPr="008A10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рованная отчетность ИТ-компании</w:t>
      </w:r>
    </w:p>
    <w:p w:rsidR="005500DF" w:rsidRPr="00481697" w:rsidRDefault="00CB14B1" w:rsidP="00481697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Разработка программных продуктов</w:t>
      </w:r>
    </w:p>
    <w:p w:rsidR="005500DF" w:rsidRPr="008A109D" w:rsidRDefault="005500DF" w:rsidP="008A10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Задание 1.2. Выбор инструментов и источников </w:t>
      </w:r>
      <w:proofErr w:type="spellStart"/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вебометрического</w:t>
      </w:r>
      <w:proofErr w:type="spellEnd"/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анализа</w:t>
      </w:r>
    </w:p>
    <w:p w:rsidR="005500DF" w:rsidRPr="008A109D" w:rsidRDefault="00CB14B1" w:rsidP="008A109D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</w:t>
      </w:r>
      <w:r w:rsidR="005500DF"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оисковые системы и </w:t>
      </w:r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сервисы, которые будут использовать - </w:t>
      </w:r>
      <w:proofErr w:type="spellStart"/>
      <w:r w:rsidR="005500DF"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Яндекс.Вордстат</w:t>
      </w:r>
      <w:proofErr w:type="spellEnd"/>
      <w:r w:rsidR="005500DF"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Google </w:t>
      </w:r>
      <w:proofErr w:type="spellStart"/>
      <w:r w:rsidR="005500DF"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Trends</w:t>
      </w:r>
      <w:proofErr w:type="spellEnd"/>
      <w:r w:rsidR="003941C1"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3941C1" w:rsidRPr="008A109D">
        <w:rPr>
          <w:sz w:val="28"/>
          <w:szCs w:val="28"/>
        </w:rPr>
        <w:t xml:space="preserve"> </w:t>
      </w:r>
      <w:proofErr w:type="spellStart"/>
      <w:r w:rsidR="003941C1"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SimilarWeb</w:t>
      </w:r>
      <w:proofErr w:type="spellEnd"/>
      <w:r w:rsidR="003941C1"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3941C1"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Serpstat</w:t>
      </w:r>
      <w:proofErr w:type="spellEnd"/>
      <w:r w:rsidR="003941C1"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 Key.so.</w:t>
      </w:r>
    </w:p>
    <w:p w:rsidR="005500DF" w:rsidRPr="008A109D" w:rsidRDefault="00CB14B1" w:rsidP="008A109D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</w:t>
      </w:r>
      <w:r w:rsidR="005500DF"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ипы анализируемых веб-источников:</w:t>
      </w:r>
    </w:p>
    <w:p w:rsidR="005500DF" w:rsidRPr="008A109D" w:rsidRDefault="005500DF" w:rsidP="008A109D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поисковая выдача (первые 30 результатов);</w:t>
      </w:r>
    </w:p>
    <w:p w:rsidR="005500DF" w:rsidRPr="008A109D" w:rsidRDefault="005500DF" w:rsidP="008A109D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тематические форумы, отраслевые порталы;</w:t>
      </w:r>
    </w:p>
    <w:p w:rsidR="005500DF" w:rsidRPr="008A109D" w:rsidRDefault="005500DF" w:rsidP="008A109D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сайты компаний-конкурентов/аналогов будущей ИС;</w:t>
      </w:r>
    </w:p>
    <w:p w:rsidR="005500DF" w:rsidRPr="008A109D" w:rsidRDefault="005500DF" w:rsidP="008A109D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репозитории</w:t>
      </w:r>
      <w:proofErr w:type="spellEnd"/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готовых ИС (</w:t>
      </w:r>
      <w:proofErr w:type="spellStart"/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SourceForge</w:t>
      </w:r>
      <w:proofErr w:type="spellEnd"/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1</w:t>
      </w:r>
      <w:proofErr w:type="gramStart"/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С:Готовые</w:t>
      </w:r>
      <w:proofErr w:type="gramEnd"/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решения);</w:t>
      </w:r>
    </w:p>
    <w:p w:rsidR="005500DF" w:rsidRPr="008A109D" w:rsidRDefault="005500DF" w:rsidP="008A109D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научные статьи (</w:t>
      </w:r>
      <w:proofErr w:type="spellStart"/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КиберЛенинка</w:t>
      </w:r>
      <w:proofErr w:type="spellEnd"/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eLibrary</w:t>
      </w:r>
      <w:proofErr w:type="spellEnd"/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5500DF" w:rsidRPr="008A109D" w:rsidRDefault="005500DF" w:rsidP="008A10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5500DF" w:rsidRPr="008A109D" w:rsidRDefault="005500DF" w:rsidP="008A10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1.3. План сбора данных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9"/>
        <w:gridCol w:w="1929"/>
        <w:gridCol w:w="1266"/>
        <w:gridCol w:w="1601"/>
        <w:gridCol w:w="2210"/>
      </w:tblGrid>
      <w:tr w:rsidR="003941C1" w:rsidRPr="003941C1" w:rsidTr="003941C1"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Показатель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Источник данных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Период сбора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Способ извлечения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Ожидаемый формат</w:t>
            </w:r>
          </w:p>
        </w:tc>
      </w:tr>
      <w:tr w:rsidR="003941C1" w:rsidRPr="003941C1" w:rsidTr="003941C1"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Частота запросов ключевых слов (услуги разработки, ИТ-аутсорсинг)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Яндекс.Вордстат</w:t>
            </w:r>
            <w:proofErr w:type="spellEnd"/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Однократно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Ручной ввод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Число показов в месяц, динамика спроса</w:t>
            </w:r>
          </w:p>
        </w:tc>
      </w:tr>
      <w:tr w:rsidR="003941C1" w:rsidRPr="003941C1" w:rsidTr="003941C1"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результатов поиска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Поисковые системы Яндекс, Google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Однократно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Ручной сбор 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Число (миллионы/тысячи)</w:t>
            </w:r>
          </w:p>
        </w:tc>
      </w:tr>
      <w:tr w:rsidR="003941C1" w:rsidRPr="003941C1" w:rsidTr="003941C1">
        <w:tc>
          <w:tcPr>
            <w:tcW w:w="0" w:type="auto"/>
            <w:hideMark/>
          </w:tcPr>
          <w:p w:rsidR="003941C1" w:rsidRPr="003941C1" w:rsidRDefault="003941C1" w:rsidP="008A109D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Совместная встречаемость терминов (например, "разработка ПО" + "личный кабинет" </w:t>
            </w: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Поиск "А + В" в Яндекс/Google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Однократно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Сравнение количества результатов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Отношение / Процент</w:t>
            </w:r>
          </w:p>
        </w:tc>
      </w:tr>
      <w:tr w:rsidR="003941C1" w:rsidRPr="003941C1" w:rsidTr="003941C1"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Трафик и вовлеченность аудитории конкурентов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SimilarWeb</w:t>
            </w:r>
            <w:proofErr w:type="spellEnd"/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Однократно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Ручной сбор из отчетов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Число визитов, время на сайте, показатель отказов</w:t>
            </w:r>
          </w:p>
        </w:tc>
      </w:tr>
      <w:tr w:rsidR="003941C1" w:rsidRPr="003941C1" w:rsidTr="003941C1"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Отраслевые сайты / ИТ-порталы (упоминания проблем взаимодействия с ИТ-компаниями)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Habr</w:t>
            </w:r>
            <w:proofErr w:type="spellEnd"/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vc.ru, </w:t>
            </w:r>
            <w:proofErr w:type="spellStart"/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CNews</w:t>
            </w:r>
            <w:proofErr w:type="spellEnd"/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Однократно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Ручной сбор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Список URL, выжимка болей клиентов</w:t>
            </w:r>
          </w:p>
        </w:tc>
      </w:tr>
      <w:tr w:rsidR="003941C1" w:rsidRPr="003941C1" w:rsidTr="003941C1"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Типовые функции ИС-аналогов (CRM для ИТ, </w:t>
            </w:r>
            <w:proofErr w:type="spellStart"/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трекеры</w:t>
            </w:r>
            <w:proofErr w:type="spellEnd"/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задач)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Сайты ИТ-компаний, </w:t>
            </w:r>
            <w:proofErr w:type="spellStart"/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маркетплейсы</w:t>
            </w:r>
            <w:proofErr w:type="spellEnd"/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софта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Однократно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Контент-анализ интерфейсов и описаний</w:t>
            </w:r>
          </w:p>
        </w:tc>
        <w:tc>
          <w:tcPr>
            <w:tcW w:w="0" w:type="auto"/>
            <w:hideMark/>
          </w:tcPr>
          <w:p w:rsidR="003941C1" w:rsidRPr="003941C1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1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Перечень возможностей (чек-лист функций)</w:t>
            </w:r>
          </w:p>
        </w:tc>
      </w:tr>
    </w:tbl>
    <w:p w:rsidR="005500DF" w:rsidRDefault="005500DF" w:rsidP="005500D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5500DF" w:rsidRPr="008A109D" w:rsidRDefault="005500DF" w:rsidP="008A109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Сбор и обработка </w:t>
      </w:r>
      <w:proofErr w:type="spellStart"/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вебометрических</w:t>
      </w:r>
      <w:proofErr w:type="spellEnd"/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данных</w:t>
      </w:r>
    </w:p>
    <w:p w:rsidR="003941C1" w:rsidRPr="008A109D" w:rsidRDefault="005500DF" w:rsidP="008A109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2.1. Частотный анализ ключевых слов</w:t>
      </w:r>
      <w:r w:rsidR="003941C1" w:rsidRPr="008A109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2066"/>
        <w:gridCol w:w="2316"/>
        <w:gridCol w:w="1698"/>
      </w:tblGrid>
      <w:tr w:rsidR="00DF5917" w:rsidTr="002D07CD">
        <w:trPr>
          <w:trHeight w:val="72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5500DF" w:rsidRPr="008A109D" w:rsidRDefault="005500DF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Ключевое слово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5500DF" w:rsidRPr="008A109D" w:rsidRDefault="005500DF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Частота (показов в месяц)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5500DF" w:rsidRPr="008A109D" w:rsidRDefault="005500DF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Сезонность (пик/спад)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5500DF" w:rsidRPr="008A109D" w:rsidRDefault="005500DF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Регион (если задан)</w:t>
            </w:r>
          </w:p>
        </w:tc>
      </w:tr>
      <w:tr w:rsidR="00DF5917" w:rsidTr="008D4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5500DF" w:rsidRPr="008A109D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Разработка программного обеспечения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5500DF" w:rsidRPr="008A109D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5500DF" w:rsidRPr="008A109D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Круглогодично актуально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941C1" w:rsidRPr="008A109D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3941C1" w:rsidTr="008D4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3941C1" w:rsidRPr="008A109D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Техническое задание на разработку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941C1" w:rsidRPr="008A109D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7153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941C1" w:rsidRPr="008A109D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Круглогодично актуально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941C1" w:rsidRPr="008A109D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3941C1" w:rsidTr="008D4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3941C1" w:rsidRPr="008A109D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Управление ИТ-проектами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941C1" w:rsidRPr="008A109D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7151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941C1" w:rsidRPr="008A109D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Круглогодично актуально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941C1" w:rsidRPr="008A109D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3941C1" w:rsidTr="008D4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3941C1" w:rsidRPr="008A109D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Сквозной учёт проектов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941C1" w:rsidRPr="008A109D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941C1" w:rsidRPr="008A109D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941C1" w:rsidRPr="008A109D" w:rsidRDefault="003941C1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DF5917" w:rsidTr="008D4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Сопровождение и внедрение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Круглогодично актуально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DF5917" w:rsidTr="008D4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Распределение нагрузки программистов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DF5917" w:rsidTr="008D4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Витрина ИТ-услуг и технологический стек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Круглогодично актуально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DF5917" w:rsidTr="008D4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Индустрия программного обеспечения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Круглогодично актуально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DF5917" w:rsidTr="008D4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Регламентированная отчетность ИТ-компании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DF5917" w:rsidTr="008D4A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Разработка программных продуктов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3475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Круглогодично актуально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F5917" w:rsidRPr="008A109D" w:rsidRDefault="00DF5917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</w:tbl>
    <w:p w:rsidR="00DF5917" w:rsidRPr="008A109D" w:rsidRDefault="00DF5917" w:rsidP="008A10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Вывод: термин </w:t>
      </w:r>
      <w:r w:rsidRPr="008A109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программного обеспечения используется чаще, чем какие-либо другие запросы.</w:t>
      </w:r>
    </w:p>
    <w:p w:rsidR="005500DF" w:rsidRPr="008A109D" w:rsidRDefault="005500DF" w:rsidP="008A10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Задание 2.2. Анализ информационной насыщенности</w:t>
      </w:r>
    </w:p>
    <w:p w:rsidR="005500DF" w:rsidRPr="008A109D" w:rsidRDefault="005500DF" w:rsidP="008A109D">
      <w:pPr>
        <w:numPr>
          <w:ilvl w:val="0"/>
          <w:numId w:val="3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Проанализируйте первые 20 результатов поиска по схеме:</w:t>
      </w:r>
    </w:p>
    <w:p w:rsidR="005500DF" w:rsidRPr="008A109D" w:rsidRDefault="009E7133" w:rsidP="008A109D">
      <w:pPr>
        <w:numPr>
          <w:ilvl w:val="1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 уникальных сайтов: 18</w:t>
      </w:r>
    </w:p>
    <w:p w:rsidR="005500DF" w:rsidRPr="008A109D" w:rsidRDefault="005500DF" w:rsidP="008A109D">
      <w:pPr>
        <w:numPr>
          <w:ilvl w:val="1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доля коммерческих, информационных, государств</w:t>
      </w:r>
      <w:r w:rsidR="009E7133"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енных, научных ресурсов:</w:t>
      </w:r>
    </w:p>
    <w:p w:rsidR="009E7133" w:rsidRDefault="009E7133" w:rsidP="009E7133">
      <w:pPr>
        <w:shd w:val="clear" w:color="auto" w:fill="FFFFFF"/>
        <w:spacing w:after="0" w:line="240" w:lineRule="auto"/>
        <w:ind w:left="426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>
            <wp:extent cx="5486400" cy="320040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5500DF" w:rsidRPr="008A109D" w:rsidRDefault="005500DF" w:rsidP="008A109D">
      <w:pPr>
        <w:numPr>
          <w:ilvl w:val="1"/>
          <w:numId w:val="11"/>
        </w:numPr>
        <w:shd w:val="clear" w:color="auto" w:fill="FFFFFF"/>
        <w:tabs>
          <w:tab w:val="clear" w:pos="144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наличие ста</w:t>
      </w:r>
      <w:r w:rsidR="004C3FD3"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тей, форумов, видео, готовых ИС: Есть 6 сайтов с готовыми статьями, отсутствуют ссылки на видео, форумы и готовые ИС</w:t>
      </w:r>
    </w:p>
    <w:p w:rsidR="005500DF" w:rsidRPr="008A109D" w:rsidRDefault="005500DF" w:rsidP="008A10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2.3. Конкурентный и функциональный анализ (</w:t>
      </w:r>
      <w:proofErr w:type="spellStart"/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вебометрика</w:t>
      </w:r>
      <w:proofErr w:type="spellEnd"/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ИС-аналогов)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364"/>
        <w:gridCol w:w="1435"/>
        <w:gridCol w:w="1134"/>
        <w:gridCol w:w="1134"/>
        <w:gridCol w:w="2692"/>
      </w:tblGrid>
      <w:tr w:rsidR="004E7313" w:rsidTr="004E7313">
        <w:trPr>
          <w:tblHeader/>
        </w:trPr>
        <w:tc>
          <w:tcPr>
            <w:tcW w:w="159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5500DF" w:rsidRPr="008A109D" w:rsidRDefault="005500DF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Название ИС</w:t>
            </w:r>
          </w:p>
        </w:tc>
        <w:tc>
          <w:tcPr>
            <w:tcW w:w="136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5500DF" w:rsidRPr="008A109D" w:rsidRDefault="005500DF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Позиция в выдаче</w:t>
            </w:r>
          </w:p>
        </w:tc>
        <w:tc>
          <w:tcPr>
            <w:tcW w:w="14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5500DF" w:rsidRPr="008A109D" w:rsidRDefault="005500DF" w:rsidP="008A109D">
            <w:pPr>
              <w:tabs>
                <w:tab w:val="left" w:pos="911"/>
              </w:tabs>
              <w:spacing w:after="0" w:line="240" w:lineRule="auto"/>
              <w:ind w:left="-223" w:right="-2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Упоминания</w:t>
            </w:r>
          </w:p>
        </w:tc>
        <w:tc>
          <w:tcPr>
            <w:tcW w:w="11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5500DF" w:rsidRPr="008A109D" w:rsidRDefault="005500DF" w:rsidP="008A109D">
            <w:pPr>
              <w:spacing w:after="0" w:line="240" w:lineRule="auto"/>
              <w:ind w:left="-104" w:right="-9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Отзывы</w:t>
            </w:r>
          </w:p>
        </w:tc>
        <w:tc>
          <w:tcPr>
            <w:tcW w:w="11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5500DF" w:rsidRPr="008A109D" w:rsidRDefault="005500DF" w:rsidP="008A109D">
            <w:pPr>
              <w:spacing w:after="0" w:line="240" w:lineRule="auto"/>
              <w:ind w:left="-103" w:right="-9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Оценка</w:t>
            </w:r>
            <w:r w:rsidR="002D07CD" w:rsidRPr="008A109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269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5500DF" w:rsidRPr="008A109D" w:rsidRDefault="005500DF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Основные функции</w:t>
            </w:r>
          </w:p>
        </w:tc>
      </w:tr>
      <w:tr w:rsidR="004E7313" w:rsidTr="004E7313">
        <w:tc>
          <w:tcPr>
            <w:tcW w:w="15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5500DF" w:rsidRPr="008A109D" w:rsidRDefault="004C3FD3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iDeveloper</w:t>
            </w:r>
            <w:proofErr w:type="spellEnd"/>
          </w:p>
        </w:tc>
        <w:tc>
          <w:tcPr>
            <w:tcW w:w="1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5500DF" w:rsidRPr="008A109D" w:rsidRDefault="004C3FD3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4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5500DF" w:rsidRPr="008A109D" w:rsidRDefault="002D07CD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</w:t>
            </w:r>
            <w:r w:rsidR="00B507D4"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726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5500DF" w:rsidRPr="008A109D" w:rsidRDefault="002D07CD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5500DF" w:rsidRPr="008A109D" w:rsidRDefault="002D07CD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6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5500DF" w:rsidRPr="008A109D" w:rsidRDefault="002D07CD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Проектирование и ТЗ, </w:t>
            </w: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UX</w:t>
            </w: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UI</w:t>
            </w: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дизайн, </w:t>
            </w:r>
            <w:proofErr w:type="spellStart"/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iOS</w:t>
            </w:r>
            <w:proofErr w:type="spellEnd"/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 </w:t>
            </w:r>
            <w:proofErr w:type="spellStart"/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Android</w:t>
            </w:r>
            <w:proofErr w:type="spellEnd"/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разработка, Публикация и поддержка</w:t>
            </w:r>
          </w:p>
        </w:tc>
      </w:tr>
      <w:tr w:rsidR="004E7313" w:rsidTr="004E7313">
        <w:tc>
          <w:tcPr>
            <w:tcW w:w="15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2D07CD" w:rsidRPr="008A109D" w:rsidRDefault="00B507D4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Комплексная ценовая экспертиза ИТ-проектов</w:t>
            </w:r>
          </w:p>
        </w:tc>
        <w:tc>
          <w:tcPr>
            <w:tcW w:w="1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2D07CD" w:rsidRPr="008A109D" w:rsidRDefault="00B507D4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4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2D07CD" w:rsidRPr="008A109D" w:rsidRDefault="00B507D4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2 000 000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2D07CD" w:rsidRPr="008A109D" w:rsidRDefault="00B507D4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2D07CD" w:rsidRPr="008A109D" w:rsidRDefault="00B507D4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26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2D07CD" w:rsidRPr="008A109D" w:rsidRDefault="00B507D4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Услуги по оценке IT-проектов</w:t>
            </w:r>
          </w:p>
        </w:tc>
      </w:tr>
      <w:tr w:rsidR="004E7313" w:rsidTr="004E7313">
        <w:tc>
          <w:tcPr>
            <w:tcW w:w="15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B507D4" w:rsidRPr="008A109D" w:rsidRDefault="00B507D4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Pyramind</w:t>
            </w:r>
            <w:proofErr w:type="spellEnd"/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Development</w:t>
            </w:r>
          </w:p>
        </w:tc>
        <w:tc>
          <w:tcPr>
            <w:tcW w:w="1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507D4" w:rsidRPr="008A109D" w:rsidRDefault="00B507D4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14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507D4" w:rsidRPr="008A109D" w:rsidRDefault="00B507D4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44 000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507D4" w:rsidRPr="008A109D" w:rsidRDefault="00B507D4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507D4" w:rsidRPr="008A109D" w:rsidRDefault="00B507D4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26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507D4" w:rsidRPr="008A109D" w:rsidRDefault="004E7313" w:rsidP="008A109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Кастомная</w:t>
            </w:r>
            <w:proofErr w:type="spellEnd"/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разработка ПО, Разработка ИИ-агентов и RAG-агентов, Речевая аналитика, BI-</w:t>
            </w:r>
            <w:proofErr w:type="spellStart"/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дашборды</w:t>
            </w:r>
            <w:proofErr w:type="spellEnd"/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 аналитика, Документооборот и согласования, Клиентские </w:t>
            </w:r>
            <w:r w:rsidRPr="008A10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порталы и сервисы,  Автоматизация бизнес-процессов </w:t>
            </w:r>
          </w:p>
        </w:tc>
      </w:tr>
    </w:tbl>
    <w:p w:rsidR="004E7313" w:rsidRPr="008A109D" w:rsidRDefault="005500DF" w:rsidP="008A10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Задание 2.4. Анализ терминологической связанности (когнитивная карта на основе </w:t>
      </w:r>
      <w:proofErr w:type="spellStart"/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вебометрики</w:t>
      </w:r>
      <w:proofErr w:type="spellEnd"/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="004E7313" w:rsidRPr="008A10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30"/>
        <w:gridCol w:w="1437"/>
        <w:gridCol w:w="1478"/>
        <w:gridCol w:w="1417"/>
        <w:gridCol w:w="1730"/>
        <w:gridCol w:w="1553"/>
      </w:tblGrid>
      <w:tr w:rsidR="004E7313" w:rsidTr="004E7313">
        <w:tc>
          <w:tcPr>
            <w:tcW w:w="1730" w:type="dxa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</w:p>
        </w:tc>
        <w:tc>
          <w:tcPr>
            <w:tcW w:w="1437" w:type="dxa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E73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Разработка программного обеспечения</w:t>
            </w:r>
          </w:p>
        </w:tc>
        <w:tc>
          <w:tcPr>
            <w:tcW w:w="1478" w:type="dxa"/>
            <w:vAlign w:val="center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E73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Техническое задание на разработку</w:t>
            </w:r>
          </w:p>
        </w:tc>
        <w:tc>
          <w:tcPr>
            <w:tcW w:w="1417" w:type="dxa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4E73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Управление ИТ-проектами</w:t>
            </w:r>
          </w:p>
        </w:tc>
        <w:tc>
          <w:tcPr>
            <w:tcW w:w="1730" w:type="dxa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4E73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Сопровождение и внедрение ПО</w:t>
            </w:r>
          </w:p>
        </w:tc>
        <w:tc>
          <w:tcPr>
            <w:tcW w:w="1553" w:type="dxa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4E73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Разработка программных продуктов</w:t>
            </w:r>
          </w:p>
        </w:tc>
      </w:tr>
      <w:tr w:rsidR="004E7313" w:rsidTr="004E7313">
        <w:tc>
          <w:tcPr>
            <w:tcW w:w="1730" w:type="dxa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4E73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Разработка программного обеспечения</w:t>
            </w:r>
          </w:p>
        </w:tc>
        <w:tc>
          <w:tcPr>
            <w:tcW w:w="1437" w:type="dxa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E73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478" w:type="dxa"/>
            <w:vAlign w:val="center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417" w:type="dxa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730" w:type="dxa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553" w:type="dxa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4E7313" w:rsidTr="004E7313">
        <w:tc>
          <w:tcPr>
            <w:tcW w:w="1730" w:type="dxa"/>
            <w:vAlign w:val="center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E73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Техническое задание на разработку</w:t>
            </w:r>
          </w:p>
        </w:tc>
        <w:tc>
          <w:tcPr>
            <w:tcW w:w="1437" w:type="dxa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478" w:type="dxa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4E7313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417" w:type="dxa"/>
          </w:tcPr>
          <w:p w:rsidR="004E7313" w:rsidRPr="004E7313" w:rsidRDefault="008A109D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730" w:type="dxa"/>
          </w:tcPr>
          <w:p w:rsidR="004E7313" w:rsidRPr="004E7313" w:rsidRDefault="008A109D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553" w:type="dxa"/>
          </w:tcPr>
          <w:p w:rsidR="004E7313" w:rsidRPr="004E7313" w:rsidRDefault="008A109D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5</w:t>
            </w:r>
          </w:p>
        </w:tc>
      </w:tr>
      <w:tr w:rsidR="004E7313" w:rsidTr="004E7313">
        <w:tc>
          <w:tcPr>
            <w:tcW w:w="1730" w:type="dxa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4E73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Управление ИТ-проектами</w:t>
            </w:r>
          </w:p>
        </w:tc>
        <w:tc>
          <w:tcPr>
            <w:tcW w:w="1437" w:type="dxa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478" w:type="dxa"/>
          </w:tcPr>
          <w:p w:rsidR="004E7313" w:rsidRPr="004E7313" w:rsidRDefault="008A109D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417" w:type="dxa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4E7313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730" w:type="dxa"/>
          </w:tcPr>
          <w:p w:rsidR="004E7313" w:rsidRPr="004E7313" w:rsidRDefault="008A109D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553" w:type="dxa"/>
          </w:tcPr>
          <w:p w:rsidR="004E7313" w:rsidRPr="004E7313" w:rsidRDefault="008A109D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3</w:t>
            </w:r>
          </w:p>
        </w:tc>
      </w:tr>
      <w:tr w:rsidR="004E7313" w:rsidTr="004E7313">
        <w:tc>
          <w:tcPr>
            <w:tcW w:w="1730" w:type="dxa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4E73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Сопровождение и внедрение ПО</w:t>
            </w:r>
          </w:p>
        </w:tc>
        <w:tc>
          <w:tcPr>
            <w:tcW w:w="1437" w:type="dxa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478" w:type="dxa"/>
          </w:tcPr>
          <w:p w:rsidR="004E7313" w:rsidRPr="004E7313" w:rsidRDefault="008A109D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417" w:type="dxa"/>
          </w:tcPr>
          <w:p w:rsidR="004E7313" w:rsidRPr="004E7313" w:rsidRDefault="008A109D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730" w:type="dxa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4E7313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553" w:type="dxa"/>
          </w:tcPr>
          <w:p w:rsidR="004E7313" w:rsidRPr="004E7313" w:rsidRDefault="008A109D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1</w:t>
            </w:r>
          </w:p>
        </w:tc>
      </w:tr>
      <w:tr w:rsidR="004E7313" w:rsidTr="004E7313">
        <w:tc>
          <w:tcPr>
            <w:tcW w:w="1730" w:type="dxa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4E731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Разработка программных продуктов</w:t>
            </w:r>
          </w:p>
        </w:tc>
        <w:tc>
          <w:tcPr>
            <w:tcW w:w="1437" w:type="dxa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478" w:type="dxa"/>
          </w:tcPr>
          <w:p w:rsidR="004E7313" w:rsidRPr="004E7313" w:rsidRDefault="008A109D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417" w:type="dxa"/>
          </w:tcPr>
          <w:p w:rsidR="004E7313" w:rsidRPr="004E7313" w:rsidRDefault="008A109D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730" w:type="dxa"/>
          </w:tcPr>
          <w:p w:rsidR="004E7313" w:rsidRPr="004E7313" w:rsidRDefault="008A109D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553" w:type="dxa"/>
          </w:tcPr>
          <w:p w:rsidR="004E7313" w:rsidRPr="004E7313" w:rsidRDefault="004E7313" w:rsidP="004E73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</w:pPr>
            <w:r w:rsidRPr="004E7313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-</w:t>
            </w:r>
          </w:p>
        </w:tc>
      </w:tr>
    </w:tbl>
    <w:p w:rsidR="00B507D4" w:rsidRPr="00B507D4" w:rsidRDefault="00B507D4" w:rsidP="00B507D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5500DF" w:rsidRPr="008A109D" w:rsidRDefault="005500DF" w:rsidP="004C3FD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Интерпретация, формирование требований к ИС и защита</w:t>
      </w:r>
    </w:p>
    <w:p w:rsidR="008A109D" w:rsidRPr="008A109D" w:rsidRDefault="005500DF" w:rsidP="008A10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3.1. Оценка актуальности и востребованности автоматизации</w:t>
      </w:r>
    </w:p>
    <w:p w:rsidR="000461D8" w:rsidRDefault="000461D8" w:rsidP="008A10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1. </w:t>
      </w:r>
      <w:r w:rsidRPr="000461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 пользовательских запросов:</w:t>
      </w:r>
    </w:p>
    <w:p w:rsidR="000461D8" w:rsidRDefault="000461D8" w:rsidP="008A10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61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Решаемые задачи: Судя по частотному анализу, пользователи чаще всего и</w:t>
      </w:r>
      <w:r w:rsidR="004816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щут общие услуги по созданию ИТ-</w:t>
      </w:r>
      <w:r w:rsidRPr="000461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решений, так как термин «Разработка программного обеспечения» является </w:t>
      </w:r>
      <w:r w:rsidR="004816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самым популярным (30 000</w:t>
      </w:r>
      <w:r w:rsidRPr="000461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Также значительная часть аудитории пытается решить задачи, связанные с формализацией требований («Техническое задан</w:t>
      </w:r>
      <w:r w:rsidR="004816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ие на разработку» - 7 153</w:t>
      </w:r>
      <w:r w:rsidRPr="000461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 организацией процессов («Управл</w:t>
      </w:r>
      <w:r w:rsidR="004816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ение ИТ-проектами» - 7 151</w:t>
      </w:r>
      <w:r w:rsidRPr="000461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).  </w:t>
      </w:r>
    </w:p>
    <w:p w:rsidR="000461D8" w:rsidRDefault="000461D8" w:rsidP="000461D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61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Спрос на готовые решения: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0461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табильно высокий интерес к управлению проектами и внедрению ПО (607 </w:t>
      </w:r>
      <w:proofErr w:type="gramStart"/>
      <w:r w:rsidRPr="000461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показов) 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свидетельствует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 том, что </w:t>
      </w:r>
      <w:r w:rsidRPr="000461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требуются платформы для автоматизации этих процессов. Отсутствие в топ-20 выдачи ссылок на </w:t>
      </w:r>
      <w:proofErr w:type="spellStart"/>
      <w:r w:rsidRPr="000461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репозитории</w:t>
      </w:r>
      <w:proofErr w:type="spellEnd"/>
      <w:r w:rsidRPr="000461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готовых </w:t>
      </w:r>
      <w:proofErr w:type="gramStart"/>
      <w:r w:rsidRPr="000461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  говорит</w:t>
      </w:r>
      <w:proofErr w:type="gramEnd"/>
      <w:r w:rsidRPr="000461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 том, что клиенты чаще ищут </w:t>
      </w:r>
      <w:proofErr w:type="spellStart"/>
      <w:r w:rsidRPr="000461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кастомную</w:t>
      </w:r>
      <w:proofErr w:type="spellEnd"/>
      <w:r w:rsidRPr="000461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разработку или услуги интеграторов, а не коробочные продукты для самостоятельного развертывания.  </w:t>
      </w:r>
    </w:p>
    <w:p w:rsidR="005500DF" w:rsidRPr="000461D8" w:rsidRDefault="000461D8" w:rsidP="000461D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2. </w:t>
      </w:r>
      <w:r w:rsidRPr="000461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Вывод о целесообразности: Разраб</w:t>
      </w:r>
      <w:r w:rsidR="004816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отка информационной системы</w:t>
      </w:r>
      <w:r w:rsidRPr="000461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данной предметной области </w:t>
      </w:r>
      <w:proofErr w:type="spellStart"/>
      <w:r w:rsidRPr="000461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высокоцелесообразна</w:t>
      </w:r>
      <w:proofErr w:type="spellEnd"/>
      <w:r w:rsidRPr="000461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Постоянный и круглогодичный спрос на услуги разработки и управления ИТ-</w:t>
      </w:r>
      <w:proofErr w:type="gramStart"/>
      <w:r w:rsidRPr="000461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проектами  показывает</w:t>
      </w:r>
      <w:proofErr w:type="gramEnd"/>
      <w:r w:rsidRPr="000461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что ИТ-компаниям необходим надежный инструмент для автоматизации внутренних бизнес-процессов и взаимодействия с клиентами для поддержания конкурентоспособности.</w:t>
      </w:r>
    </w:p>
    <w:p w:rsidR="005500DF" w:rsidRPr="008A109D" w:rsidRDefault="005500DF" w:rsidP="008A10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Задание 3.2. Формулирование функциональных требований к ИС на основе </w:t>
      </w:r>
      <w:proofErr w:type="spellStart"/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вебометрики</w:t>
      </w:r>
      <w:proofErr w:type="spellEnd"/>
    </w:p>
    <w:p w:rsidR="000461D8" w:rsidRPr="000461D8" w:rsidRDefault="000461D8" w:rsidP="000461D8">
      <w:pPr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1.</w:t>
      </w:r>
      <w:r w:rsidRPr="000461D8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Анализ функций ИС-аналогов:</w:t>
      </w:r>
    </w:p>
    <w:p w:rsidR="000461D8" w:rsidRPr="000461D8" w:rsidRDefault="000461D8" w:rsidP="00481697">
      <w:pPr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0461D8">
        <w:rPr>
          <w:rFonts w:asciiTheme="majorBidi" w:eastAsia="Times New Roman" w:hAnsiTheme="majorBidi" w:cstheme="majorBidi"/>
          <w:sz w:val="28"/>
          <w:szCs w:val="28"/>
          <w:lang w:eastAsia="ru-RU"/>
        </w:rPr>
        <w:t>Базовые функции: Услуг</w:t>
      </w: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и по проектированию, разработке </w:t>
      </w:r>
      <w:r w:rsidRPr="000461D8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и последующей поддержке ИТ-решений. Документооборот и организация процессов. </w:t>
      </w:r>
    </w:p>
    <w:p w:rsidR="000461D8" w:rsidRPr="000461D8" w:rsidRDefault="000461D8" w:rsidP="00481697">
      <w:pPr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0461D8">
        <w:rPr>
          <w:rFonts w:asciiTheme="majorBidi" w:eastAsia="Times New Roman" w:hAnsiTheme="majorBidi" w:cstheme="majorBidi"/>
          <w:sz w:val="28"/>
          <w:szCs w:val="28"/>
          <w:lang w:eastAsia="ru-RU"/>
        </w:rPr>
        <w:t>Уникальные функции: Внедрение ИИ-агентов, разработка BI-</w:t>
      </w:r>
      <w:proofErr w:type="spellStart"/>
      <w:r w:rsidRPr="000461D8">
        <w:rPr>
          <w:rFonts w:asciiTheme="majorBidi" w:eastAsia="Times New Roman" w:hAnsiTheme="majorBidi" w:cstheme="majorBidi"/>
          <w:sz w:val="28"/>
          <w:szCs w:val="28"/>
          <w:lang w:eastAsia="ru-RU"/>
        </w:rPr>
        <w:t>дашбордов</w:t>
      </w:r>
      <w:proofErr w:type="spellEnd"/>
      <w:r w:rsidRPr="000461D8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для аналитики, а также комплексная ценовая экспертиза и оценка ИТ-проектов. </w:t>
      </w:r>
    </w:p>
    <w:p w:rsidR="000461D8" w:rsidRPr="000461D8" w:rsidRDefault="000461D8" w:rsidP="00481697">
      <w:pPr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2. </w:t>
      </w:r>
      <w:r w:rsidRPr="000461D8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Требования на основе анализа аудитории: Несмотря на то, что в выборке топ-20 не оказалось </w:t>
      </w:r>
      <w:proofErr w:type="gramStart"/>
      <w:r w:rsidRPr="000461D8">
        <w:rPr>
          <w:rFonts w:asciiTheme="majorBidi" w:eastAsia="Times New Roman" w:hAnsiTheme="majorBidi" w:cstheme="majorBidi"/>
          <w:sz w:val="28"/>
          <w:szCs w:val="28"/>
          <w:lang w:eastAsia="ru-RU"/>
        </w:rPr>
        <w:t>форумов ,</w:t>
      </w:r>
      <w:proofErr w:type="gramEnd"/>
      <w:r w:rsidRPr="000461D8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наличие у конкурентов таких решений, как «Клиентские порталы и сервисы», подтверждает потребность заказчиков в прозрачности. </w:t>
      </w:r>
      <w:r w:rsidR="00481697">
        <w:rPr>
          <w:rFonts w:asciiTheme="majorBidi" w:eastAsia="Times New Roman" w:hAnsiTheme="majorBidi" w:cstheme="majorBidi"/>
          <w:sz w:val="28"/>
          <w:szCs w:val="28"/>
          <w:lang w:eastAsia="ru-RU"/>
        </w:rPr>
        <w:t>Клиентам</w:t>
      </w:r>
      <w:r w:rsidRPr="000461D8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критически важно иметь единое пространство для согласования ТЗ и контроля этапов без потери данных в переписках. </w:t>
      </w:r>
    </w:p>
    <w:p w:rsidR="000461D8" w:rsidRPr="000461D8" w:rsidRDefault="000461D8" w:rsidP="000461D8">
      <w:pPr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3. </w:t>
      </w:r>
      <w:r w:rsidRPr="000461D8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Итоговый список функций будущей </w:t>
      </w: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ИС</w:t>
      </w:r>
    </w:p>
    <w:p w:rsidR="000461D8" w:rsidRPr="000461D8" w:rsidRDefault="000461D8" w:rsidP="00481697">
      <w:pPr>
        <w:spacing w:after="0" w:line="360" w:lineRule="auto"/>
        <w:ind w:left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0461D8">
        <w:rPr>
          <w:rFonts w:asciiTheme="majorBidi" w:eastAsia="Times New Roman" w:hAnsiTheme="majorBidi" w:cstheme="majorBidi"/>
          <w:sz w:val="28"/>
          <w:szCs w:val="28"/>
          <w:lang w:eastAsia="ru-RU"/>
        </w:rPr>
        <w:t>Обязательные функции:</w:t>
      </w:r>
    </w:p>
    <w:p w:rsidR="000461D8" w:rsidRPr="000461D8" w:rsidRDefault="000461D8" w:rsidP="00481697">
      <w:pPr>
        <w:numPr>
          <w:ilvl w:val="1"/>
          <w:numId w:val="18"/>
        </w:numPr>
        <w:tabs>
          <w:tab w:val="num" w:pos="851"/>
        </w:tabs>
        <w:spacing w:after="0" w:line="360" w:lineRule="auto"/>
        <w:ind w:left="0"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0461D8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Личный кабинет клиента для отслеживания статуса проекта. </w:t>
      </w:r>
    </w:p>
    <w:p w:rsidR="000461D8" w:rsidRPr="000461D8" w:rsidRDefault="000461D8" w:rsidP="00481697">
      <w:pPr>
        <w:numPr>
          <w:ilvl w:val="1"/>
          <w:numId w:val="18"/>
        </w:numPr>
        <w:tabs>
          <w:tab w:val="num" w:pos="851"/>
        </w:tabs>
        <w:spacing w:after="0" w:line="360" w:lineRule="auto"/>
        <w:ind w:left="0"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0461D8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Модуль электронного документооборота. </w:t>
      </w:r>
    </w:p>
    <w:p w:rsidR="000461D8" w:rsidRPr="000461D8" w:rsidRDefault="00481697" w:rsidP="000461D8">
      <w:pPr>
        <w:numPr>
          <w:ilvl w:val="1"/>
          <w:numId w:val="18"/>
        </w:numPr>
        <w:tabs>
          <w:tab w:val="num" w:pos="851"/>
        </w:tabs>
        <w:spacing w:after="0" w:line="360" w:lineRule="auto"/>
        <w:ind w:left="0"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Управление </w:t>
      </w:r>
      <w:proofErr w:type="spellStart"/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дашбордами</w:t>
      </w:r>
      <w:proofErr w:type="spellEnd"/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/кабан-досками</w:t>
      </w:r>
      <w:r w:rsidR="000461D8" w:rsidRPr="000461D8">
        <w:rPr>
          <w:rFonts w:asciiTheme="majorBidi" w:eastAsia="Times New Roman" w:hAnsiTheme="majorBidi" w:cstheme="majorBidi"/>
          <w:sz w:val="28"/>
          <w:szCs w:val="28"/>
          <w:lang w:eastAsia="ru-RU"/>
        </w:rPr>
        <w:t>.</w:t>
      </w:r>
    </w:p>
    <w:p w:rsidR="000461D8" w:rsidRPr="000461D8" w:rsidRDefault="000461D8" w:rsidP="000461D8">
      <w:pPr>
        <w:numPr>
          <w:ilvl w:val="1"/>
          <w:numId w:val="18"/>
        </w:numPr>
        <w:tabs>
          <w:tab w:val="num" w:pos="851"/>
        </w:tabs>
        <w:spacing w:after="0" w:line="360" w:lineRule="auto"/>
        <w:ind w:left="0"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0461D8">
        <w:rPr>
          <w:rFonts w:asciiTheme="majorBidi" w:eastAsia="Times New Roman" w:hAnsiTheme="majorBidi" w:cstheme="majorBidi"/>
          <w:sz w:val="28"/>
          <w:szCs w:val="28"/>
          <w:lang w:eastAsia="ru-RU"/>
        </w:rPr>
        <w:t>Модуль учета времени и распределения нагрузки между сотрудниками.</w:t>
      </w:r>
    </w:p>
    <w:p w:rsidR="000461D8" w:rsidRPr="000461D8" w:rsidRDefault="000461D8" w:rsidP="00481697">
      <w:pPr>
        <w:numPr>
          <w:ilvl w:val="1"/>
          <w:numId w:val="18"/>
        </w:numPr>
        <w:tabs>
          <w:tab w:val="num" w:pos="851"/>
        </w:tabs>
        <w:spacing w:after="0" w:line="360" w:lineRule="auto"/>
        <w:ind w:left="0"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0461D8">
        <w:rPr>
          <w:rFonts w:asciiTheme="majorBidi" w:eastAsia="Times New Roman" w:hAnsiTheme="majorBidi" w:cstheme="majorBidi"/>
          <w:sz w:val="28"/>
          <w:szCs w:val="28"/>
          <w:lang w:eastAsia="ru-RU"/>
        </w:rPr>
        <w:t>Инструмент для внутренней и внешней коммуникации.</w:t>
      </w:r>
    </w:p>
    <w:p w:rsidR="000461D8" w:rsidRPr="000461D8" w:rsidRDefault="000461D8" w:rsidP="00481697">
      <w:pPr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0461D8">
        <w:rPr>
          <w:rFonts w:asciiTheme="majorBidi" w:eastAsia="Times New Roman" w:hAnsiTheme="majorBidi" w:cstheme="majorBidi"/>
          <w:sz w:val="28"/>
          <w:szCs w:val="28"/>
          <w:lang w:eastAsia="ru-RU"/>
        </w:rPr>
        <w:t>Желательные функции:</w:t>
      </w:r>
    </w:p>
    <w:p w:rsidR="000461D8" w:rsidRPr="000461D8" w:rsidRDefault="000461D8" w:rsidP="000461D8">
      <w:pPr>
        <w:numPr>
          <w:ilvl w:val="1"/>
          <w:numId w:val="19"/>
        </w:numPr>
        <w:tabs>
          <w:tab w:val="num" w:pos="851"/>
        </w:tabs>
        <w:spacing w:after="0" w:line="360" w:lineRule="auto"/>
        <w:ind w:left="0"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0461D8">
        <w:rPr>
          <w:rFonts w:asciiTheme="majorBidi" w:eastAsia="Times New Roman" w:hAnsiTheme="majorBidi" w:cstheme="majorBidi"/>
          <w:sz w:val="28"/>
          <w:szCs w:val="28"/>
          <w:lang w:eastAsia="ru-RU"/>
        </w:rPr>
        <w:lastRenderedPageBreak/>
        <w:t>BI-</w:t>
      </w:r>
      <w:proofErr w:type="spellStart"/>
      <w:r w:rsidRPr="000461D8">
        <w:rPr>
          <w:rFonts w:asciiTheme="majorBidi" w:eastAsia="Times New Roman" w:hAnsiTheme="majorBidi" w:cstheme="majorBidi"/>
          <w:sz w:val="28"/>
          <w:szCs w:val="28"/>
          <w:lang w:eastAsia="ru-RU"/>
        </w:rPr>
        <w:t>дашборды</w:t>
      </w:r>
      <w:proofErr w:type="spellEnd"/>
      <w:r w:rsidRPr="000461D8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для сквозной аналитики эффективности разработки и финансов. </w:t>
      </w:r>
    </w:p>
    <w:p w:rsidR="000461D8" w:rsidRDefault="000461D8" w:rsidP="000461D8">
      <w:pPr>
        <w:numPr>
          <w:ilvl w:val="1"/>
          <w:numId w:val="19"/>
        </w:numPr>
        <w:tabs>
          <w:tab w:val="num" w:pos="851"/>
        </w:tabs>
        <w:spacing w:after="0" w:line="360" w:lineRule="auto"/>
        <w:ind w:left="0"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0461D8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Интеграция ИИ-ассистента для помощи в составлении структуры Технического задания на разработку. </w:t>
      </w:r>
    </w:p>
    <w:p w:rsidR="00481697" w:rsidRPr="000461D8" w:rsidRDefault="00481697" w:rsidP="00481697">
      <w:pPr>
        <w:numPr>
          <w:ilvl w:val="1"/>
          <w:numId w:val="19"/>
        </w:numPr>
        <w:tabs>
          <w:tab w:val="clear" w:pos="1440"/>
          <w:tab w:val="num" w:pos="709"/>
        </w:tabs>
        <w:spacing w:after="0" w:line="360" w:lineRule="auto"/>
        <w:ind w:left="0" w:firstLine="709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481697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Модуль речевой аналитики и автоматической </w:t>
      </w:r>
      <w:proofErr w:type="spellStart"/>
      <w:r w:rsidRPr="00481697">
        <w:rPr>
          <w:rFonts w:asciiTheme="majorBidi" w:eastAsia="Times New Roman" w:hAnsiTheme="majorBidi" w:cstheme="majorBidi"/>
          <w:sz w:val="28"/>
          <w:szCs w:val="28"/>
          <w:lang w:eastAsia="ru-RU"/>
        </w:rPr>
        <w:t>транскрибации</w:t>
      </w:r>
      <w:proofErr w:type="spellEnd"/>
      <w:r w:rsidRPr="00481697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онлайн-встреч с клиентами</w:t>
      </w:r>
    </w:p>
    <w:p w:rsidR="005500DF" w:rsidRPr="008A109D" w:rsidRDefault="005500DF" w:rsidP="008A10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3.3. Нефункциональные требования и метрики</w:t>
      </w:r>
    </w:p>
    <w:p w:rsidR="00481697" w:rsidRPr="00481697" w:rsidRDefault="00481697" w:rsidP="004816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1697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Учитывая специфику ИТ-индустрии и выявленный спрос, к системе предъявляются следующие нефункциональные требования:</w:t>
      </w:r>
    </w:p>
    <w:p w:rsidR="00481697" w:rsidRPr="00481697" w:rsidRDefault="00481697" w:rsidP="00481697">
      <w:pPr>
        <w:numPr>
          <w:ilvl w:val="0"/>
          <w:numId w:val="21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169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Производительность: Время отклика интерфейса не должно превышать 1,5–2 секунд при загрузке страниц личного кабинета и BI-</w:t>
      </w:r>
      <w:proofErr w:type="spellStart"/>
      <w:r w:rsidRPr="00481697">
        <w:rPr>
          <w:rFonts w:ascii="Times New Roman" w:eastAsia="Times New Roman" w:hAnsi="Times New Roman" w:cs="Times New Roman"/>
          <w:sz w:val="28"/>
          <w:szCs w:val="28"/>
          <w:lang w:eastAsia="ru-RU"/>
        </w:rPr>
        <w:t>дашбордов</w:t>
      </w:r>
      <w:proofErr w:type="spellEnd"/>
      <w:r w:rsidRPr="00481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Динамическое обновление статусов проектов должно происходить без перезагрузки страницы. </w:t>
      </w:r>
    </w:p>
    <w:p w:rsidR="00481697" w:rsidRPr="00481697" w:rsidRDefault="00481697" w:rsidP="00481697">
      <w:pPr>
        <w:numPr>
          <w:ilvl w:val="0"/>
          <w:numId w:val="21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1697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Масштабируемость и количество пользователей: Опираясь на частоту запросов (более 30 000 в месяц по основной тематике), система должна выдерживать от 500 до 1000 одновременно работающ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их пользователей</w:t>
      </w:r>
      <w:r w:rsidRPr="00481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деградации производительности. </w:t>
      </w:r>
    </w:p>
    <w:p w:rsidR="00481697" w:rsidRPr="00481697" w:rsidRDefault="00481697" w:rsidP="00481697">
      <w:pPr>
        <w:numPr>
          <w:ilvl w:val="0"/>
          <w:numId w:val="21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1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Требования к интерфейсу (UX/UI): Интерфейс клиентского портала должен быть интуитивно понятным для пользователей без технического </w:t>
      </w:r>
      <w:proofErr w:type="spellStart"/>
      <w:r w:rsidRPr="00481697">
        <w:rPr>
          <w:rFonts w:ascii="Times New Roman" w:eastAsia="Times New Roman" w:hAnsi="Times New Roman" w:cs="Times New Roman"/>
          <w:sz w:val="28"/>
          <w:szCs w:val="28"/>
          <w:lang w:eastAsia="ru-RU"/>
        </w:rPr>
        <w:t>бэкграунда</w:t>
      </w:r>
      <w:proofErr w:type="spellEnd"/>
      <w:r w:rsidRPr="00481697">
        <w:rPr>
          <w:rFonts w:ascii="Times New Roman" w:eastAsia="Times New Roman" w:hAnsi="Times New Roman" w:cs="Times New Roman"/>
          <w:sz w:val="28"/>
          <w:szCs w:val="28"/>
          <w:lang w:eastAsia="ru-RU"/>
        </w:rPr>
        <w:t>. Обязательно наличие адаптивной мобильной версии, так как заказчики часто проверяют статусы проектов со смартфонов.</w:t>
      </w:r>
    </w:p>
    <w:p w:rsidR="005500DF" w:rsidRPr="00481697" w:rsidRDefault="00481697" w:rsidP="00481697">
      <w:pPr>
        <w:numPr>
          <w:ilvl w:val="0"/>
          <w:numId w:val="21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1697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Безопасность: Высокий уровень защиты данных обязателен. Требуется ролевая модель доступа, шифрование конфиденциальных документов и защита клиентских баз от SQL-инъекций и XSS-атак. Рекомендуется двухфакторная аутентификация для администраторов системы.</w:t>
      </w:r>
    </w:p>
    <w:p w:rsidR="005500DF" w:rsidRPr="008A109D" w:rsidRDefault="005500DF" w:rsidP="008A10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Задание 3.4. Итоговая модель предметной области (уточнённая с помощью </w:t>
      </w:r>
      <w:proofErr w:type="spellStart"/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вебометрики</w:t>
      </w:r>
      <w:proofErr w:type="spellEnd"/>
      <w:r w:rsidRPr="008A109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:rsidR="00341656" w:rsidRDefault="00050941">
      <w:r w:rsidRPr="00050941">
        <w:lastRenderedPageBreak/>
        <w:drawing>
          <wp:inline distT="0" distB="0" distL="0" distR="0" wp14:anchorId="2F88E61C" wp14:editId="79C49769">
            <wp:extent cx="6278799" cy="5384800"/>
            <wp:effectExtent l="0" t="0" r="825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1837" cy="538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1656">
      <w:pgSz w:w="11906" w:h="16838"/>
      <w:pgMar w:top="993" w:right="850" w:bottom="1134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manT">
    <w:panose1 w:val="00000400000000000000"/>
    <w:charset w:val="CC"/>
    <w:family w:val="auto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24872"/>
    <w:multiLevelType w:val="multilevel"/>
    <w:tmpl w:val="F49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E0385"/>
    <w:multiLevelType w:val="multilevel"/>
    <w:tmpl w:val="6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3213D"/>
    <w:multiLevelType w:val="multilevel"/>
    <w:tmpl w:val="9A2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D0B78"/>
    <w:multiLevelType w:val="multilevel"/>
    <w:tmpl w:val="754EB1E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5997F25"/>
    <w:multiLevelType w:val="multilevel"/>
    <w:tmpl w:val="E7A08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C51F3"/>
    <w:multiLevelType w:val="multilevel"/>
    <w:tmpl w:val="172A0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13E67"/>
    <w:multiLevelType w:val="multilevel"/>
    <w:tmpl w:val="812C0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53B4D"/>
    <w:multiLevelType w:val="multilevel"/>
    <w:tmpl w:val="70CCB25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E6A48"/>
    <w:multiLevelType w:val="multilevel"/>
    <w:tmpl w:val="19A0831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RomanT" w:hAnsi="Roman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34231"/>
    <w:multiLevelType w:val="multilevel"/>
    <w:tmpl w:val="2CE4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A3ED1"/>
    <w:multiLevelType w:val="multilevel"/>
    <w:tmpl w:val="41ACD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01493"/>
    <w:multiLevelType w:val="multilevel"/>
    <w:tmpl w:val="041CD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E3F4A"/>
    <w:multiLevelType w:val="multilevel"/>
    <w:tmpl w:val="53E6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12605"/>
    <w:multiLevelType w:val="multilevel"/>
    <w:tmpl w:val="A64C4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775A8"/>
    <w:multiLevelType w:val="multilevel"/>
    <w:tmpl w:val="FEA0082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21D16"/>
    <w:multiLevelType w:val="multilevel"/>
    <w:tmpl w:val="2576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45341"/>
    <w:multiLevelType w:val="multilevel"/>
    <w:tmpl w:val="41086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9D5F4A"/>
    <w:multiLevelType w:val="multilevel"/>
    <w:tmpl w:val="E58A9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973EDA"/>
    <w:multiLevelType w:val="multilevel"/>
    <w:tmpl w:val="CD0E2370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173E5"/>
    <w:multiLevelType w:val="multilevel"/>
    <w:tmpl w:val="E1647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13"/>
  </w:num>
  <w:num w:numId="4">
    <w:abstractNumId w:val="12"/>
  </w:num>
  <w:num w:numId="5">
    <w:abstractNumId w:val="18"/>
  </w:num>
  <w:num w:numId="6">
    <w:abstractNumId w:val="4"/>
  </w:num>
  <w:num w:numId="7">
    <w:abstractNumId w:val="19"/>
  </w:num>
  <w:num w:numId="8">
    <w:abstractNumId w:val="11"/>
  </w:num>
  <w:num w:numId="9">
    <w:abstractNumId w:val="7"/>
  </w:num>
  <w:num w:numId="10">
    <w:abstractNumId w:val="14"/>
  </w:num>
  <w:num w:numId="11">
    <w:abstractNumId w:val="10"/>
  </w:num>
  <w:num w:numId="12">
    <w:abstractNumId w:val="5"/>
  </w:num>
  <w:num w:numId="13">
    <w:abstractNumId w:val="9"/>
  </w:num>
  <w:num w:numId="14">
    <w:abstractNumId w:val="15"/>
  </w:num>
  <w:num w:numId="15">
    <w:abstractNumId w:val="3"/>
    <w:lvlOverride w:ilvl="0">
      <w:lvl w:ilvl="0">
        <w:numFmt w:val="bullet"/>
        <w:lvlText w:val="·"/>
        <w:lvlJc w:val="left"/>
      </w:lvl>
    </w:lvlOverride>
  </w:num>
  <w:num w:numId="16">
    <w:abstractNumId w:val="16"/>
  </w:num>
  <w:num w:numId="17">
    <w:abstractNumId w:val="2"/>
  </w:num>
  <w:num w:numId="18">
    <w:abstractNumId w:val="0"/>
  </w:num>
  <w:num w:numId="19">
    <w:abstractNumId w:val="0"/>
    <w:lvlOverride w:ilvl="1">
      <w:startOverride w:val="1"/>
    </w:lvlOverride>
  </w:num>
  <w:num w:numId="20">
    <w:abstractNumId w:val="1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D6A"/>
    <w:rsid w:val="000461D8"/>
    <w:rsid w:val="00050941"/>
    <w:rsid w:val="00133230"/>
    <w:rsid w:val="002547DE"/>
    <w:rsid w:val="002D07CD"/>
    <w:rsid w:val="00341656"/>
    <w:rsid w:val="003802C4"/>
    <w:rsid w:val="003941C1"/>
    <w:rsid w:val="00481697"/>
    <w:rsid w:val="004C3FD3"/>
    <w:rsid w:val="004E7313"/>
    <w:rsid w:val="005500DF"/>
    <w:rsid w:val="008A109D"/>
    <w:rsid w:val="009E7133"/>
    <w:rsid w:val="00B507D4"/>
    <w:rsid w:val="00C01D6A"/>
    <w:rsid w:val="00CB14B1"/>
    <w:rsid w:val="00DF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F412B"/>
  <w15:chartTrackingRefBased/>
  <w15:docId w15:val="{A7A8B164-72F4-4F9B-9C5B-6284CF472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4E7313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B507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2547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00D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547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254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39">
    <w:name w:val="citation-39"/>
    <w:basedOn w:val="a0"/>
    <w:rsid w:val="002547DE"/>
  </w:style>
  <w:style w:type="character" w:customStyle="1" w:styleId="citation-38">
    <w:name w:val="citation-38"/>
    <w:basedOn w:val="a0"/>
    <w:rsid w:val="002547DE"/>
  </w:style>
  <w:style w:type="character" w:customStyle="1" w:styleId="citation-37">
    <w:name w:val="citation-37"/>
    <w:basedOn w:val="a0"/>
    <w:rsid w:val="002547DE"/>
  </w:style>
  <w:style w:type="character" w:customStyle="1" w:styleId="citation-36">
    <w:name w:val="citation-36"/>
    <w:basedOn w:val="a0"/>
    <w:rsid w:val="002547DE"/>
  </w:style>
  <w:style w:type="character" w:customStyle="1" w:styleId="citation-35">
    <w:name w:val="citation-35"/>
    <w:basedOn w:val="a0"/>
    <w:rsid w:val="002547DE"/>
  </w:style>
  <w:style w:type="character" w:customStyle="1" w:styleId="citation-34">
    <w:name w:val="citation-34"/>
    <w:basedOn w:val="a0"/>
    <w:rsid w:val="002547DE"/>
  </w:style>
  <w:style w:type="character" w:customStyle="1" w:styleId="citation-33">
    <w:name w:val="citation-33"/>
    <w:basedOn w:val="a0"/>
    <w:rsid w:val="002547DE"/>
  </w:style>
  <w:style w:type="character" w:customStyle="1" w:styleId="citation-32">
    <w:name w:val="citation-32"/>
    <w:basedOn w:val="a0"/>
    <w:rsid w:val="002547DE"/>
  </w:style>
  <w:style w:type="character" w:customStyle="1" w:styleId="citation-31">
    <w:name w:val="citation-31"/>
    <w:basedOn w:val="a0"/>
    <w:rsid w:val="002547DE"/>
  </w:style>
  <w:style w:type="character" w:customStyle="1" w:styleId="citation-30">
    <w:name w:val="citation-30"/>
    <w:basedOn w:val="a0"/>
    <w:rsid w:val="002547DE"/>
  </w:style>
  <w:style w:type="character" w:customStyle="1" w:styleId="citation-29">
    <w:name w:val="citation-29"/>
    <w:basedOn w:val="a0"/>
    <w:rsid w:val="002547DE"/>
  </w:style>
  <w:style w:type="character" w:customStyle="1" w:styleId="citation-28">
    <w:name w:val="citation-28"/>
    <w:basedOn w:val="a0"/>
    <w:rsid w:val="002547DE"/>
  </w:style>
  <w:style w:type="character" w:customStyle="1" w:styleId="citation-27">
    <w:name w:val="citation-27"/>
    <w:basedOn w:val="a0"/>
    <w:rsid w:val="002547DE"/>
  </w:style>
  <w:style w:type="character" w:customStyle="1" w:styleId="citation-26">
    <w:name w:val="citation-26"/>
    <w:basedOn w:val="a0"/>
    <w:rsid w:val="002547DE"/>
  </w:style>
  <w:style w:type="character" w:customStyle="1" w:styleId="citation-25">
    <w:name w:val="citation-25"/>
    <w:basedOn w:val="a0"/>
    <w:rsid w:val="002547DE"/>
  </w:style>
  <w:style w:type="character" w:customStyle="1" w:styleId="citation-24">
    <w:name w:val="citation-24"/>
    <w:basedOn w:val="a0"/>
    <w:rsid w:val="002547DE"/>
  </w:style>
  <w:style w:type="character" w:customStyle="1" w:styleId="citation-23">
    <w:name w:val="citation-23"/>
    <w:basedOn w:val="a0"/>
    <w:rsid w:val="002547DE"/>
  </w:style>
  <w:style w:type="character" w:customStyle="1" w:styleId="citation-22">
    <w:name w:val="citation-22"/>
    <w:basedOn w:val="a0"/>
    <w:rsid w:val="002547DE"/>
  </w:style>
  <w:style w:type="character" w:customStyle="1" w:styleId="citation-21">
    <w:name w:val="citation-21"/>
    <w:basedOn w:val="a0"/>
    <w:rsid w:val="002547DE"/>
  </w:style>
  <w:style w:type="character" w:customStyle="1" w:styleId="citation-20">
    <w:name w:val="citation-20"/>
    <w:basedOn w:val="a0"/>
    <w:rsid w:val="002547DE"/>
  </w:style>
  <w:style w:type="character" w:styleId="a5">
    <w:name w:val="Strong"/>
    <w:basedOn w:val="a0"/>
    <w:uiPriority w:val="22"/>
    <w:qFormat/>
    <w:rsid w:val="003941C1"/>
    <w:rPr>
      <w:b/>
      <w:bCs/>
    </w:rPr>
  </w:style>
  <w:style w:type="character" w:customStyle="1" w:styleId="citation-78">
    <w:name w:val="citation-78"/>
    <w:basedOn w:val="a0"/>
    <w:rsid w:val="003941C1"/>
  </w:style>
  <w:style w:type="table" w:styleId="a6">
    <w:name w:val="Table Grid"/>
    <w:basedOn w:val="a1"/>
    <w:uiPriority w:val="39"/>
    <w:rsid w:val="00394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507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4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Ресурсы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F36-4C6F-B00E-31E25F8705B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F36-4C6F-B00E-31E25F8705B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F36-4C6F-B00E-31E25F8705BD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7F36-4C6F-B00E-31E25F8705BD}"/>
              </c:ext>
            </c:extLst>
          </c:dPt>
          <c:cat>
            <c:strRef>
              <c:f>Лист1!$A$2:$A$5</c:f>
              <c:strCache>
                <c:ptCount val="4"/>
                <c:pt idx="0">
                  <c:v>Коммерческие</c:v>
                </c:pt>
                <c:pt idx="1">
                  <c:v>Информационные</c:v>
                </c:pt>
                <c:pt idx="2">
                  <c:v>Государственные</c:v>
                </c:pt>
                <c:pt idx="3">
                  <c:v>Научные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9</c:v>
                </c:pt>
                <c:pt idx="1">
                  <c:v>6</c:v>
                </c:pt>
                <c:pt idx="2">
                  <c:v>0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C50-4238-9DB1-23A47C3BF0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9</Pages>
  <Words>1512</Words>
  <Characters>8620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2026-05-19T04:02:00Z</dcterms:created>
  <dcterms:modified xsi:type="dcterms:W3CDTF">2026-05-19T07:11:00Z</dcterms:modified>
</cp:coreProperties>
</file>