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606" w:rsidRPr="00E24885" w:rsidRDefault="00386606" w:rsidP="00386606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:rsidR="00386606" w:rsidRPr="00E24885" w:rsidRDefault="00386606" w:rsidP="00386606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386606" w:rsidRPr="00E24885" w:rsidRDefault="00386606" w:rsidP="00386606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:rsidR="00386606" w:rsidRPr="00E24885" w:rsidRDefault="00386606" w:rsidP="00386606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386606" w:rsidRPr="00E24885" w:rsidRDefault="00386606" w:rsidP="00386606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:rsidR="00386606" w:rsidRPr="00E24885" w:rsidRDefault="00386606" w:rsidP="00386606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:rsidR="00386606" w:rsidRPr="00E24885" w:rsidRDefault="00386606" w:rsidP="00386606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6606" w:rsidRPr="00E24885" w:rsidRDefault="00386606" w:rsidP="00386606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6606" w:rsidRPr="00E24885" w:rsidRDefault="00386606" w:rsidP="00386606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6606" w:rsidRPr="00E24885" w:rsidRDefault="00386606" w:rsidP="00386606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6606" w:rsidRPr="00E24885" w:rsidRDefault="00386606" w:rsidP="00386606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24885">
        <w:rPr>
          <w:rFonts w:ascii="Times New Roman" w:hAnsi="Times New Roman" w:cs="Times New Roman"/>
          <w:color w:val="000000"/>
          <w:sz w:val="28"/>
          <w:szCs w:val="28"/>
        </w:rPr>
        <w:t>Отчет по УП.05.01</w:t>
      </w:r>
    </w:p>
    <w:p w:rsidR="00386606" w:rsidRPr="00E24885" w:rsidRDefault="00386606" w:rsidP="00386606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Практическая работа 3</w:t>
      </w:r>
      <w:bookmarkStart w:id="0" w:name="_GoBack"/>
      <w:bookmarkEnd w:id="0"/>
    </w:p>
    <w:p w:rsidR="00386606" w:rsidRPr="00E24885" w:rsidRDefault="00386606" w:rsidP="00386606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6606" w:rsidRPr="00E24885" w:rsidRDefault="00386606" w:rsidP="00386606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6606" w:rsidRPr="00E24885" w:rsidRDefault="00386606" w:rsidP="00386606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6606" w:rsidRPr="00E24885" w:rsidRDefault="00386606" w:rsidP="00386606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Выполнил</w:t>
      </w:r>
      <w:r>
        <w:rPr>
          <w:rFonts w:ascii="Times New Roman" w:hAnsi="Times New Roman" w:cs="Times New Roman"/>
          <w:color w:val="000000"/>
          <w:sz w:val="28"/>
        </w:rPr>
        <w:t>и</w:t>
      </w:r>
      <w:r w:rsidRPr="00E24885">
        <w:rPr>
          <w:rFonts w:ascii="Times New Roman" w:hAnsi="Times New Roman" w:cs="Times New Roman"/>
          <w:color w:val="000000"/>
          <w:sz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Нагорный Д.Г.,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Таипова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Е.Э.</w:t>
      </w:r>
    </w:p>
    <w:p w:rsidR="00386606" w:rsidRPr="00E24885" w:rsidRDefault="00386606" w:rsidP="00386606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Студент</w:t>
      </w:r>
      <w:r>
        <w:rPr>
          <w:rFonts w:ascii="Times New Roman" w:hAnsi="Times New Roman" w:cs="Times New Roman"/>
          <w:color w:val="000000"/>
          <w:sz w:val="28"/>
        </w:rPr>
        <w:t>ы</w:t>
      </w:r>
      <w:r w:rsidRPr="00E24885">
        <w:rPr>
          <w:rFonts w:ascii="Times New Roman" w:hAnsi="Times New Roman" w:cs="Times New Roman"/>
          <w:color w:val="000000"/>
          <w:sz w:val="28"/>
        </w:rPr>
        <w:t xml:space="preserve"> 2 курса</w:t>
      </w:r>
    </w:p>
    <w:p w:rsidR="00386606" w:rsidRPr="00E24885" w:rsidRDefault="00386606" w:rsidP="00386606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Очной формы обучения</w:t>
      </w:r>
    </w:p>
    <w:p w:rsidR="00386606" w:rsidRPr="00E24885" w:rsidRDefault="00386606" w:rsidP="00386606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 xml:space="preserve">Группы </w:t>
      </w:r>
      <w:proofErr w:type="spellStart"/>
      <w:r w:rsidRPr="00E24885">
        <w:rPr>
          <w:rFonts w:ascii="Times New Roman" w:hAnsi="Times New Roman" w:cs="Times New Roman"/>
          <w:color w:val="000000"/>
          <w:sz w:val="28"/>
        </w:rPr>
        <w:t>ИСиП</w:t>
      </w:r>
      <w:proofErr w:type="spellEnd"/>
      <w:r w:rsidRPr="00E24885">
        <w:rPr>
          <w:rFonts w:ascii="Times New Roman" w:hAnsi="Times New Roman" w:cs="Times New Roman"/>
          <w:color w:val="000000"/>
          <w:sz w:val="28"/>
        </w:rPr>
        <w:t xml:space="preserve"> 24-9-1</w:t>
      </w:r>
    </w:p>
    <w:p w:rsidR="00386606" w:rsidRPr="00E24885" w:rsidRDefault="00386606" w:rsidP="00386606">
      <w:pPr>
        <w:spacing w:before="30" w:after="160" w:line="36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:rsidR="00386606" w:rsidRPr="00E24885" w:rsidRDefault="00386606" w:rsidP="00386606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6606" w:rsidRPr="00E24885" w:rsidRDefault="00386606" w:rsidP="00386606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6606" w:rsidRPr="00386606" w:rsidRDefault="00386606" w:rsidP="00386606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  <w:r w:rsidRPr="00E24885">
        <w:rPr>
          <w:rFonts w:asciiTheme="majorBidi" w:hAnsiTheme="majorBidi" w:cstheme="majorBidi"/>
          <w:sz w:val="28"/>
          <w:szCs w:val="28"/>
        </w:rPr>
        <w:t>Тюмень 2026</w:t>
      </w:r>
    </w:p>
    <w:p w:rsidR="007B654B" w:rsidRPr="007219A5" w:rsidRDefault="00192E84" w:rsidP="00192E84">
      <w:pPr>
        <w:pStyle w:val="a3"/>
        <w:spacing w:after="0" w:line="360" w:lineRule="auto"/>
        <w:ind w:left="0"/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7219A5">
        <w:rPr>
          <w:rFonts w:asciiTheme="majorBidi" w:hAnsiTheme="majorBidi" w:cstheme="majorBidi"/>
          <w:b/>
          <w:bCs/>
          <w:sz w:val="28"/>
          <w:szCs w:val="28"/>
        </w:rPr>
        <w:lastRenderedPageBreak/>
        <w:t>Диаграммы</w:t>
      </w:r>
      <w:r w:rsidRPr="007219A5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AS-IS IDEF0</w:t>
      </w:r>
    </w:p>
    <w:p w:rsidR="00A30E58" w:rsidRPr="007219A5" w:rsidRDefault="00A30E58" w:rsidP="00A30E58">
      <w:pPr>
        <w:pStyle w:val="a3"/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 xml:space="preserve">Контекстная диаграмма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AS</w:t>
      </w:r>
      <w:r w:rsidRPr="007219A5">
        <w:rPr>
          <w:rFonts w:asciiTheme="majorBidi" w:hAnsiTheme="majorBidi" w:cstheme="majorBidi"/>
          <w:sz w:val="28"/>
          <w:szCs w:val="28"/>
        </w:rPr>
        <w:t>-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IS</w:t>
      </w:r>
      <w:r w:rsidRPr="007219A5">
        <w:rPr>
          <w:rFonts w:asciiTheme="majorBidi" w:hAnsiTheme="majorBidi" w:cstheme="majorBidi"/>
          <w:sz w:val="28"/>
          <w:szCs w:val="28"/>
        </w:rPr>
        <w:t xml:space="preserve">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IDEF</w:t>
      </w:r>
      <w:r w:rsidRPr="007219A5">
        <w:rPr>
          <w:rFonts w:asciiTheme="majorBidi" w:hAnsiTheme="majorBidi" w:cstheme="majorBidi"/>
          <w:sz w:val="28"/>
          <w:szCs w:val="28"/>
        </w:rPr>
        <w:t>0:</w:t>
      </w:r>
    </w:p>
    <w:p w:rsidR="00192E84" w:rsidRPr="007219A5" w:rsidRDefault="00192E84" w:rsidP="00192E84">
      <w:pPr>
        <w:pStyle w:val="a3"/>
        <w:spacing w:after="0" w:line="360" w:lineRule="auto"/>
        <w:ind w:left="0"/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7219A5">
        <w:rPr>
          <w:rFonts w:asciiTheme="majorBidi" w:hAnsiTheme="majorBidi" w:cstheme="majorBidi"/>
          <w:b/>
          <w:bCs/>
          <w:sz w:val="28"/>
          <w:szCs w:val="28"/>
          <w:lang w:val="en-US"/>
        </w:rPr>
        <w:drawing>
          <wp:inline distT="0" distB="0" distL="0" distR="0" wp14:anchorId="3904AC00" wp14:editId="617B98DF">
            <wp:extent cx="5087060" cy="38867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E58" w:rsidRPr="007219A5" w:rsidRDefault="00A30E58" w:rsidP="00A30E58">
      <w:pPr>
        <w:pStyle w:val="a3"/>
        <w:spacing w:after="0" w:line="36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>Рисунок 1 - Контекстная</w:t>
      </w:r>
      <w:r w:rsidRPr="007219A5">
        <w:rPr>
          <w:rFonts w:asciiTheme="majorBidi" w:hAnsiTheme="majorBidi" w:cstheme="majorBidi"/>
          <w:sz w:val="28"/>
          <w:szCs w:val="28"/>
        </w:rPr>
        <w:t xml:space="preserve"> </w:t>
      </w:r>
      <w:r w:rsidRPr="007219A5">
        <w:rPr>
          <w:rFonts w:asciiTheme="majorBidi" w:hAnsiTheme="majorBidi" w:cstheme="majorBidi"/>
          <w:sz w:val="28"/>
          <w:szCs w:val="28"/>
        </w:rPr>
        <w:t>диаграмма</w:t>
      </w:r>
      <w:r w:rsidRPr="007219A5">
        <w:rPr>
          <w:rFonts w:asciiTheme="majorBidi" w:hAnsiTheme="majorBidi" w:cstheme="majorBidi"/>
          <w:sz w:val="28"/>
          <w:szCs w:val="28"/>
        </w:rPr>
        <w:t xml:space="preserve">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AS</w:t>
      </w:r>
      <w:r w:rsidRPr="007219A5">
        <w:rPr>
          <w:rFonts w:asciiTheme="majorBidi" w:hAnsiTheme="majorBidi" w:cstheme="majorBidi"/>
          <w:sz w:val="28"/>
          <w:szCs w:val="28"/>
        </w:rPr>
        <w:t>-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IS</w:t>
      </w:r>
      <w:r w:rsidRPr="007219A5">
        <w:rPr>
          <w:rFonts w:asciiTheme="majorBidi" w:hAnsiTheme="majorBidi" w:cstheme="majorBidi"/>
          <w:sz w:val="28"/>
          <w:szCs w:val="28"/>
        </w:rPr>
        <w:t xml:space="preserve">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IDEF</w:t>
      </w:r>
      <w:r w:rsidRPr="007219A5">
        <w:rPr>
          <w:rFonts w:asciiTheme="majorBidi" w:hAnsiTheme="majorBidi" w:cstheme="majorBidi"/>
          <w:sz w:val="28"/>
          <w:szCs w:val="28"/>
        </w:rPr>
        <w:t>0</w:t>
      </w:r>
    </w:p>
    <w:p w:rsidR="00A30E58" w:rsidRPr="007219A5" w:rsidRDefault="00A30E58" w:rsidP="00A30E58">
      <w:pPr>
        <w:pStyle w:val="a3"/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>Система активизируется при поступлении внешней заявки в виде запроса клиента. Этот запрос проходит через цикл обработки, проектирования и реализации. Процесс жестко регламентирован: он сдерживается финанс</w:t>
      </w:r>
      <w:r w:rsidRPr="007219A5">
        <w:rPr>
          <w:rFonts w:asciiTheme="majorBidi" w:hAnsiTheme="majorBidi" w:cstheme="majorBidi"/>
          <w:sz w:val="28"/>
          <w:szCs w:val="28"/>
        </w:rPr>
        <w:t>овыми рамками</w:t>
      </w:r>
      <w:r w:rsidRPr="007219A5">
        <w:rPr>
          <w:rFonts w:asciiTheme="majorBidi" w:hAnsiTheme="majorBidi" w:cstheme="majorBidi"/>
          <w:sz w:val="28"/>
          <w:szCs w:val="28"/>
        </w:rPr>
        <w:t>, правилами упр</w:t>
      </w:r>
      <w:r w:rsidRPr="007219A5">
        <w:rPr>
          <w:rFonts w:asciiTheme="majorBidi" w:hAnsiTheme="majorBidi" w:cstheme="majorBidi"/>
          <w:sz w:val="28"/>
          <w:szCs w:val="28"/>
        </w:rPr>
        <w:t>авления</w:t>
      </w:r>
      <w:r w:rsidRPr="007219A5">
        <w:rPr>
          <w:rFonts w:asciiTheme="majorBidi" w:hAnsiTheme="majorBidi" w:cstheme="majorBidi"/>
          <w:sz w:val="28"/>
          <w:szCs w:val="28"/>
        </w:rPr>
        <w:t xml:space="preserve"> и профессиональными возможностями исполни</w:t>
      </w:r>
      <w:r w:rsidRPr="007219A5">
        <w:rPr>
          <w:rFonts w:asciiTheme="majorBidi" w:hAnsiTheme="majorBidi" w:cstheme="majorBidi"/>
          <w:sz w:val="28"/>
          <w:szCs w:val="28"/>
        </w:rPr>
        <w:t>телей</w:t>
      </w:r>
      <w:r w:rsidRPr="007219A5">
        <w:rPr>
          <w:rFonts w:asciiTheme="majorBidi" w:hAnsiTheme="majorBidi" w:cstheme="majorBidi"/>
          <w:sz w:val="28"/>
          <w:szCs w:val="28"/>
        </w:rPr>
        <w:t>.</w:t>
      </w:r>
    </w:p>
    <w:p w:rsidR="00A30E58" w:rsidRPr="007219A5" w:rsidRDefault="00A30E58" w:rsidP="00A30E58">
      <w:pPr>
        <w:pStyle w:val="a3"/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>Главными драйверами и ресурсами системы выступают люди: менеджер координирует этапы, программист создаёт код, а сам клиент активно вовлечен в процесс взаимодействия.</w:t>
      </w:r>
    </w:p>
    <w:p w:rsidR="00A30E58" w:rsidRPr="007219A5" w:rsidRDefault="00A30E58" w:rsidP="00A30E58">
      <w:pPr>
        <w:pStyle w:val="a3"/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>Итогом работы системы становится не только создание комм</w:t>
      </w:r>
      <w:r w:rsidRPr="007219A5">
        <w:rPr>
          <w:rFonts w:asciiTheme="majorBidi" w:hAnsiTheme="majorBidi" w:cstheme="majorBidi"/>
          <w:sz w:val="28"/>
          <w:szCs w:val="28"/>
        </w:rPr>
        <w:t xml:space="preserve">ерческой ценности – готового </w:t>
      </w:r>
      <w:r w:rsidRPr="007219A5">
        <w:rPr>
          <w:rFonts w:asciiTheme="majorBidi" w:hAnsiTheme="majorBidi" w:cstheme="majorBidi"/>
          <w:sz w:val="28"/>
          <w:szCs w:val="28"/>
        </w:rPr>
        <w:t>программного продукта для заказчика, но и выполнение обязательств перед государством в виде обязательной налоговой и статистической отчётности, что завершает полный жизненный цикл контракта.</w:t>
      </w:r>
    </w:p>
    <w:p w:rsidR="007219A5" w:rsidRPr="007219A5" w:rsidRDefault="007219A5" w:rsidP="007219A5">
      <w:pPr>
        <w:pStyle w:val="a3"/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>Декомпозиция диаграммы</w:t>
      </w:r>
      <w:r w:rsidRPr="007219A5">
        <w:rPr>
          <w:rFonts w:asciiTheme="majorBidi" w:hAnsiTheme="majorBidi" w:cstheme="majorBidi"/>
          <w:sz w:val="28"/>
          <w:szCs w:val="28"/>
        </w:rPr>
        <w:t xml:space="preserve">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AS</w:t>
      </w:r>
      <w:r w:rsidRPr="007219A5">
        <w:rPr>
          <w:rFonts w:asciiTheme="majorBidi" w:hAnsiTheme="majorBidi" w:cstheme="majorBidi"/>
          <w:sz w:val="28"/>
          <w:szCs w:val="28"/>
        </w:rPr>
        <w:t>-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IS</w:t>
      </w:r>
      <w:r w:rsidRPr="007219A5">
        <w:rPr>
          <w:rFonts w:asciiTheme="majorBidi" w:hAnsiTheme="majorBidi" w:cstheme="majorBidi"/>
          <w:sz w:val="28"/>
          <w:szCs w:val="28"/>
        </w:rPr>
        <w:t xml:space="preserve">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IDEF</w:t>
      </w:r>
      <w:r w:rsidRPr="007219A5">
        <w:rPr>
          <w:rFonts w:asciiTheme="majorBidi" w:hAnsiTheme="majorBidi" w:cstheme="majorBidi"/>
          <w:sz w:val="28"/>
          <w:szCs w:val="28"/>
        </w:rPr>
        <w:t>0:</w:t>
      </w:r>
    </w:p>
    <w:p w:rsidR="00192E84" w:rsidRPr="007219A5" w:rsidRDefault="00192E84" w:rsidP="00192E84">
      <w:pPr>
        <w:pStyle w:val="a3"/>
        <w:spacing w:after="0" w:line="360" w:lineRule="auto"/>
        <w:ind w:left="0"/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7219A5"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9AAED7E" wp14:editId="7F2AC5DA">
            <wp:extent cx="5940425" cy="3571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E84" w:rsidRPr="007219A5" w:rsidRDefault="00192E84" w:rsidP="00192E84">
      <w:pPr>
        <w:pStyle w:val="a3"/>
        <w:spacing w:after="0" w:line="360" w:lineRule="auto"/>
        <w:ind w:left="0"/>
        <w:jc w:val="center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 xml:space="preserve">Рисунок 2 – Декомпозиция диаграммы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AS</w:t>
      </w:r>
      <w:r w:rsidRPr="007219A5">
        <w:rPr>
          <w:rFonts w:asciiTheme="majorBidi" w:hAnsiTheme="majorBidi" w:cstheme="majorBidi"/>
          <w:sz w:val="28"/>
          <w:szCs w:val="28"/>
        </w:rPr>
        <w:t>-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IS</w:t>
      </w:r>
      <w:r w:rsidRPr="007219A5">
        <w:rPr>
          <w:rFonts w:asciiTheme="majorBidi" w:hAnsiTheme="majorBidi" w:cstheme="majorBidi"/>
          <w:sz w:val="28"/>
          <w:szCs w:val="28"/>
        </w:rPr>
        <w:t xml:space="preserve">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IDEF</w:t>
      </w:r>
      <w:r w:rsidRPr="007219A5">
        <w:rPr>
          <w:rFonts w:asciiTheme="majorBidi" w:hAnsiTheme="majorBidi" w:cstheme="majorBidi"/>
          <w:sz w:val="28"/>
          <w:szCs w:val="28"/>
        </w:rPr>
        <w:t>0</w:t>
      </w:r>
    </w:p>
    <w:p w:rsidR="00A30E58" w:rsidRPr="007219A5" w:rsidRDefault="00A30E58" w:rsidP="00A30E58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>Процесс начинается с поступления внешнего запроса клиента. Менеджер совместно с клиентом проводит первичные переговоры, опи</w:t>
      </w:r>
      <w:r w:rsidRPr="007219A5">
        <w:rPr>
          <w:rFonts w:asciiTheme="majorBidi" w:hAnsiTheme="majorBidi" w:cstheme="majorBidi"/>
          <w:sz w:val="28"/>
          <w:szCs w:val="28"/>
        </w:rPr>
        <w:t>раясь на устные договоренности</w:t>
      </w:r>
      <w:r w:rsidRPr="007219A5">
        <w:rPr>
          <w:rFonts w:asciiTheme="majorBidi" w:hAnsiTheme="majorBidi" w:cstheme="majorBidi"/>
          <w:sz w:val="28"/>
          <w:szCs w:val="28"/>
        </w:rPr>
        <w:t>. Результатом блока является согласованный перечень требований, оформленный в виде информационной стрелки Пожелания, которая передается на следующий этап.</w:t>
      </w:r>
    </w:p>
    <w:p w:rsidR="00A30E58" w:rsidRPr="007219A5" w:rsidRDefault="00A30E58" w:rsidP="00A30E58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 xml:space="preserve">На </w:t>
      </w:r>
      <w:r w:rsidRPr="007219A5">
        <w:rPr>
          <w:rFonts w:asciiTheme="majorBidi" w:hAnsiTheme="majorBidi" w:cstheme="majorBidi"/>
          <w:sz w:val="28"/>
          <w:szCs w:val="28"/>
        </w:rPr>
        <w:t>следующем</w:t>
      </w:r>
      <w:r w:rsidRPr="007219A5">
        <w:rPr>
          <w:rFonts w:asciiTheme="majorBidi" w:hAnsiTheme="majorBidi" w:cstheme="majorBidi"/>
          <w:sz w:val="28"/>
          <w:szCs w:val="28"/>
        </w:rPr>
        <w:t xml:space="preserve"> этапе менеджер осуществляет оперативное управление проектом. Оценивая пожелания клиента, загруженность </w:t>
      </w:r>
      <w:r w:rsidRPr="007219A5">
        <w:rPr>
          <w:rFonts w:asciiTheme="majorBidi" w:hAnsiTheme="majorBidi" w:cstheme="majorBidi"/>
          <w:sz w:val="28"/>
          <w:szCs w:val="28"/>
        </w:rPr>
        <w:t>персонала и примерный бюджет, разработчики распределяю</w:t>
      </w:r>
      <w:r w:rsidRPr="007219A5">
        <w:rPr>
          <w:rFonts w:asciiTheme="majorBidi" w:hAnsiTheme="majorBidi" w:cstheme="majorBidi"/>
          <w:sz w:val="28"/>
          <w:szCs w:val="28"/>
        </w:rPr>
        <w:t xml:space="preserve">т </w:t>
      </w:r>
      <w:r w:rsidRPr="007219A5">
        <w:rPr>
          <w:rFonts w:asciiTheme="majorBidi" w:hAnsiTheme="majorBidi" w:cstheme="majorBidi"/>
          <w:sz w:val="28"/>
          <w:szCs w:val="28"/>
        </w:rPr>
        <w:t xml:space="preserve">между собой </w:t>
      </w:r>
      <w:r w:rsidRPr="007219A5">
        <w:rPr>
          <w:rFonts w:asciiTheme="majorBidi" w:hAnsiTheme="majorBidi" w:cstheme="majorBidi"/>
          <w:sz w:val="28"/>
          <w:szCs w:val="28"/>
        </w:rPr>
        <w:t>фронт работ. Ито</w:t>
      </w:r>
      <w:r w:rsidRPr="007219A5">
        <w:rPr>
          <w:rFonts w:asciiTheme="majorBidi" w:hAnsiTheme="majorBidi" w:cstheme="majorBidi"/>
          <w:sz w:val="28"/>
          <w:szCs w:val="28"/>
        </w:rPr>
        <w:t xml:space="preserve">гом становятся устные указания – конкретные </w:t>
      </w:r>
      <w:r w:rsidRPr="007219A5">
        <w:rPr>
          <w:rFonts w:asciiTheme="majorBidi" w:hAnsiTheme="majorBidi" w:cstheme="majorBidi"/>
          <w:sz w:val="28"/>
          <w:szCs w:val="28"/>
        </w:rPr>
        <w:t>задачи и ограничения, транслируемые команде исполнителей.</w:t>
      </w:r>
    </w:p>
    <w:p w:rsidR="00A30E58" w:rsidRPr="007219A5" w:rsidRDefault="00A30E58" w:rsidP="00A30E58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>Центральный технологический</w:t>
      </w:r>
      <w:r w:rsidRPr="007219A5">
        <w:rPr>
          <w:rFonts w:asciiTheme="majorBidi" w:hAnsiTheme="majorBidi" w:cstheme="majorBidi"/>
          <w:sz w:val="28"/>
          <w:szCs w:val="28"/>
        </w:rPr>
        <w:t xml:space="preserve"> этап, выполняемый программистами</w:t>
      </w:r>
      <w:r w:rsidRPr="007219A5">
        <w:rPr>
          <w:rFonts w:asciiTheme="majorBidi" w:hAnsiTheme="majorBidi" w:cstheme="majorBidi"/>
          <w:sz w:val="28"/>
          <w:szCs w:val="28"/>
        </w:rPr>
        <w:t>. Процесс написания кода и проектирования опирае</w:t>
      </w:r>
      <w:r w:rsidRPr="007219A5">
        <w:rPr>
          <w:rFonts w:asciiTheme="majorBidi" w:hAnsiTheme="majorBidi" w:cstheme="majorBidi"/>
          <w:sz w:val="28"/>
          <w:szCs w:val="28"/>
        </w:rPr>
        <w:t>тся на нормативные ограничения и внутренние ресурсы</w:t>
      </w:r>
      <w:r w:rsidRPr="007219A5">
        <w:rPr>
          <w:rFonts w:asciiTheme="majorBidi" w:hAnsiTheme="majorBidi" w:cstheme="majorBidi"/>
          <w:sz w:val="28"/>
          <w:szCs w:val="28"/>
        </w:rPr>
        <w:t>. На выходе форми</w:t>
      </w:r>
      <w:r w:rsidRPr="007219A5">
        <w:rPr>
          <w:rFonts w:asciiTheme="majorBidi" w:hAnsiTheme="majorBidi" w:cstheme="majorBidi"/>
          <w:sz w:val="28"/>
          <w:szCs w:val="28"/>
        </w:rPr>
        <w:t xml:space="preserve">руются материальные результаты – готовый </w:t>
      </w:r>
      <w:r w:rsidRPr="007219A5">
        <w:rPr>
          <w:rFonts w:asciiTheme="majorBidi" w:hAnsiTheme="majorBidi" w:cstheme="majorBidi"/>
          <w:sz w:val="28"/>
          <w:szCs w:val="28"/>
        </w:rPr>
        <w:t xml:space="preserve">продукт и цена, передаваемые на стадию </w:t>
      </w:r>
      <w:r w:rsidRPr="007219A5">
        <w:rPr>
          <w:rFonts w:asciiTheme="majorBidi" w:hAnsiTheme="majorBidi" w:cstheme="majorBidi"/>
          <w:sz w:val="28"/>
          <w:szCs w:val="28"/>
        </w:rPr>
        <w:t>оплаты работ</w:t>
      </w:r>
      <w:r w:rsidRPr="007219A5">
        <w:rPr>
          <w:rFonts w:asciiTheme="majorBidi" w:hAnsiTheme="majorBidi" w:cstheme="majorBidi"/>
          <w:sz w:val="28"/>
          <w:szCs w:val="28"/>
        </w:rPr>
        <w:t>.</w:t>
      </w:r>
    </w:p>
    <w:p w:rsidR="00A30E58" w:rsidRPr="007219A5" w:rsidRDefault="00A30E58" w:rsidP="00A30E58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 xml:space="preserve">На основе полученных данных о готовом продукте и цене, а также выставленного счета на оплату, клиент производит транзакцию, а менеджер </w:t>
      </w:r>
      <w:r w:rsidRPr="007219A5">
        <w:rPr>
          <w:rFonts w:asciiTheme="majorBidi" w:hAnsiTheme="majorBidi" w:cstheme="majorBidi"/>
          <w:sz w:val="28"/>
          <w:szCs w:val="28"/>
        </w:rPr>
        <w:lastRenderedPageBreak/>
        <w:t>контролирует поступление средств. Факт успешного завершения коммерческой части фиксирует отчет об оплате.</w:t>
      </w:r>
    </w:p>
    <w:p w:rsidR="007219A5" w:rsidRPr="007219A5" w:rsidRDefault="00A30E58" w:rsidP="00A30E58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>Финал жизненног</w:t>
      </w:r>
      <w:r w:rsidRPr="007219A5">
        <w:rPr>
          <w:rFonts w:asciiTheme="majorBidi" w:hAnsiTheme="majorBidi" w:cstheme="majorBidi"/>
          <w:sz w:val="28"/>
          <w:szCs w:val="28"/>
        </w:rPr>
        <w:t>о цикла процесса. Менеджер</w:t>
      </w:r>
      <w:r w:rsidRPr="007219A5">
        <w:rPr>
          <w:rFonts w:asciiTheme="majorBidi" w:hAnsiTheme="majorBidi" w:cstheme="majorBidi"/>
          <w:sz w:val="28"/>
          <w:szCs w:val="28"/>
        </w:rPr>
        <w:t xml:space="preserve"> обрабатывает отчет об оплате, р</w:t>
      </w:r>
      <w:r w:rsidRPr="007219A5">
        <w:rPr>
          <w:rFonts w:asciiTheme="majorBidi" w:hAnsiTheme="majorBidi" w:cstheme="majorBidi"/>
          <w:sz w:val="28"/>
          <w:szCs w:val="28"/>
        </w:rPr>
        <w:t>уководствуясь внешними нормами и регламентирующими документами</w:t>
      </w:r>
      <w:r w:rsidRPr="007219A5">
        <w:rPr>
          <w:rFonts w:asciiTheme="majorBidi" w:hAnsiTheme="majorBidi" w:cstheme="majorBidi"/>
          <w:sz w:val="28"/>
          <w:szCs w:val="28"/>
        </w:rPr>
        <w:t>. Результатом становится закрытие контракта и формирование выходных регламентированных документов: отчётности по налогам и отчётности в органы гос. статистики.</w:t>
      </w:r>
    </w:p>
    <w:p w:rsidR="007B654B" w:rsidRPr="007219A5" w:rsidRDefault="007219A5" w:rsidP="007219A5">
      <w:pPr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br w:type="page"/>
      </w:r>
    </w:p>
    <w:p w:rsidR="007219A5" w:rsidRPr="007219A5" w:rsidRDefault="007219A5" w:rsidP="007219A5">
      <w:pPr>
        <w:pStyle w:val="a3"/>
        <w:spacing w:after="0" w:line="360" w:lineRule="auto"/>
        <w:ind w:left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7219A5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Диаграммы </w:t>
      </w:r>
      <w:r w:rsidRPr="007219A5">
        <w:rPr>
          <w:rFonts w:asciiTheme="majorBidi" w:hAnsiTheme="majorBidi" w:cstheme="majorBidi"/>
          <w:b/>
          <w:bCs/>
          <w:sz w:val="28"/>
          <w:szCs w:val="28"/>
          <w:lang w:val="en-US"/>
        </w:rPr>
        <w:t>TO</w:t>
      </w:r>
      <w:r w:rsidRPr="007219A5">
        <w:rPr>
          <w:rFonts w:asciiTheme="majorBidi" w:hAnsiTheme="majorBidi" w:cstheme="majorBidi"/>
          <w:b/>
          <w:bCs/>
          <w:sz w:val="28"/>
          <w:szCs w:val="28"/>
        </w:rPr>
        <w:t>-</w:t>
      </w:r>
      <w:r w:rsidRPr="007219A5">
        <w:rPr>
          <w:rFonts w:asciiTheme="majorBidi" w:hAnsiTheme="majorBidi" w:cstheme="majorBidi"/>
          <w:b/>
          <w:bCs/>
          <w:sz w:val="28"/>
          <w:szCs w:val="28"/>
          <w:lang w:val="en-US"/>
        </w:rPr>
        <w:t>BE</w:t>
      </w:r>
      <w:r w:rsidRPr="007219A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219A5">
        <w:rPr>
          <w:rFonts w:asciiTheme="majorBidi" w:hAnsiTheme="majorBidi" w:cstheme="majorBidi"/>
          <w:b/>
          <w:bCs/>
          <w:sz w:val="28"/>
          <w:szCs w:val="28"/>
          <w:lang w:val="en-US"/>
        </w:rPr>
        <w:t>IDEF</w:t>
      </w:r>
      <w:r w:rsidRPr="007219A5">
        <w:rPr>
          <w:rFonts w:asciiTheme="majorBidi" w:hAnsiTheme="majorBidi" w:cstheme="majorBidi"/>
          <w:b/>
          <w:bCs/>
          <w:sz w:val="28"/>
          <w:szCs w:val="28"/>
        </w:rPr>
        <w:t>0</w:t>
      </w:r>
    </w:p>
    <w:p w:rsidR="007219A5" w:rsidRPr="007219A5" w:rsidRDefault="007219A5" w:rsidP="00A30E58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 xml:space="preserve">Контекстная диаграмма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TO</w:t>
      </w:r>
      <w:r w:rsidRPr="007219A5">
        <w:rPr>
          <w:rFonts w:asciiTheme="majorBidi" w:hAnsiTheme="majorBidi" w:cstheme="majorBidi"/>
          <w:sz w:val="28"/>
          <w:szCs w:val="28"/>
        </w:rPr>
        <w:t>-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BE</w:t>
      </w:r>
      <w:r w:rsidRPr="007219A5">
        <w:rPr>
          <w:rFonts w:asciiTheme="majorBidi" w:hAnsiTheme="majorBidi" w:cstheme="majorBidi"/>
          <w:sz w:val="28"/>
          <w:szCs w:val="28"/>
        </w:rPr>
        <w:t xml:space="preserve">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IDEF</w:t>
      </w:r>
      <w:r w:rsidRPr="007219A5">
        <w:rPr>
          <w:rFonts w:asciiTheme="majorBidi" w:hAnsiTheme="majorBidi" w:cstheme="majorBidi"/>
          <w:sz w:val="28"/>
          <w:szCs w:val="28"/>
        </w:rPr>
        <w:t>0:</w:t>
      </w:r>
    </w:p>
    <w:p w:rsidR="007219A5" w:rsidRPr="007219A5" w:rsidRDefault="007219A5" w:rsidP="007219A5">
      <w:pPr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6FFAB9F9" wp14:editId="7699158C">
            <wp:extent cx="4829849" cy="4544059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9A5" w:rsidRPr="007219A5" w:rsidRDefault="007219A5" w:rsidP="007219A5">
      <w:pPr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 xml:space="preserve">Рисунок 3 - </w:t>
      </w:r>
      <w:r w:rsidRPr="007219A5">
        <w:rPr>
          <w:rFonts w:asciiTheme="majorBidi" w:hAnsiTheme="majorBidi" w:cstheme="majorBidi"/>
          <w:sz w:val="28"/>
          <w:szCs w:val="28"/>
        </w:rPr>
        <w:t xml:space="preserve">Контекстная диаграмма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TO</w:t>
      </w:r>
      <w:r w:rsidRPr="007219A5">
        <w:rPr>
          <w:rFonts w:asciiTheme="majorBidi" w:hAnsiTheme="majorBidi" w:cstheme="majorBidi"/>
          <w:sz w:val="28"/>
          <w:szCs w:val="28"/>
        </w:rPr>
        <w:t>-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BE</w:t>
      </w:r>
      <w:r w:rsidRPr="007219A5">
        <w:rPr>
          <w:rFonts w:asciiTheme="majorBidi" w:hAnsiTheme="majorBidi" w:cstheme="majorBidi"/>
          <w:sz w:val="28"/>
          <w:szCs w:val="28"/>
        </w:rPr>
        <w:t xml:space="preserve">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IDEF</w:t>
      </w:r>
      <w:r w:rsidRPr="007219A5">
        <w:rPr>
          <w:rFonts w:asciiTheme="majorBidi" w:hAnsiTheme="majorBidi" w:cstheme="majorBidi"/>
          <w:sz w:val="28"/>
          <w:szCs w:val="28"/>
        </w:rPr>
        <w:t>0</w:t>
      </w:r>
    </w:p>
    <w:p w:rsidR="007219A5" w:rsidRPr="007219A5" w:rsidRDefault="007219A5" w:rsidP="007219A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>Система активизируется при поступлении внешней заявки в виде запроса клиента. Этот запрос проходит через полный цикл проектирования, технической реализации и документального закрытия сделки. Процесс жестко регламентирован со всех сторон: он сдерживается финанс</w:t>
      </w:r>
      <w:r w:rsidRPr="007219A5">
        <w:rPr>
          <w:rFonts w:asciiTheme="majorBidi" w:hAnsiTheme="majorBidi" w:cstheme="majorBidi"/>
          <w:sz w:val="28"/>
          <w:szCs w:val="28"/>
        </w:rPr>
        <w:t>овыми рамками, корпоративными правилами</w:t>
      </w:r>
      <w:r w:rsidRPr="007219A5">
        <w:rPr>
          <w:rFonts w:asciiTheme="majorBidi" w:hAnsiTheme="majorBidi" w:cstheme="majorBidi"/>
          <w:sz w:val="28"/>
          <w:szCs w:val="28"/>
        </w:rPr>
        <w:t>, а также жесткими внешними требованиями к качеству и оформлению ко</w:t>
      </w:r>
      <w:r w:rsidRPr="007219A5">
        <w:rPr>
          <w:rFonts w:asciiTheme="majorBidi" w:hAnsiTheme="majorBidi" w:cstheme="majorBidi"/>
          <w:sz w:val="28"/>
          <w:szCs w:val="28"/>
        </w:rPr>
        <w:t>да</w:t>
      </w:r>
      <w:r w:rsidRPr="007219A5">
        <w:rPr>
          <w:rFonts w:asciiTheme="majorBidi" w:hAnsiTheme="majorBidi" w:cstheme="majorBidi"/>
          <w:sz w:val="28"/>
          <w:szCs w:val="28"/>
        </w:rPr>
        <w:t>.</w:t>
      </w:r>
    </w:p>
    <w:p w:rsidR="007219A5" w:rsidRPr="007219A5" w:rsidRDefault="007219A5" w:rsidP="007219A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 xml:space="preserve">Главными драйверами и ресурсами системы выступает команда участников. </w:t>
      </w:r>
      <w:r w:rsidRPr="007219A5">
        <w:rPr>
          <w:rFonts w:asciiTheme="majorBidi" w:hAnsiTheme="majorBidi" w:cstheme="majorBidi"/>
          <w:sz w:val="28"/>
          <w:szCs w:val="28"/>
        </w:rPr>
        <w:t xml:space="preserve"> М</w:t>
      </w:r>
      <w:r w:rsidRPr="007219A5">
        <w:rPr>
          <w:rFonts w:asciiTheme="majorBidi" w:hAnsiTheme="majorBidi" w:cstheme="majorBidi"/>
          <w:sz w:val="28"/>
          <w:szCs w:val="28"/>
        </w:rPr>
        <w:t xml:space="preserve">енеджер координирует </w:t>
      </w:r>
      <w:r w:rsidRPr="007219A5">
        <w:rPr>
          <w:rFonts w:asciiTheme="majorBidi" w:hAnsiTheme="majorBidi" w:cstheme="majorBidi"/>
          <w:sz w:val="28"/>
          <w:szCs w:val="28"/>
        </w:rPr>
        <w:t>клиента по проекту и передаёт задачи куратору</w:t>
      </w:r>
      <w:r w:rsidRPr="007219A5">
        <w:rPr>
          <w:rFonts w:asciiTheme="majorBidi" w:hAnsiTheme="majorBidi" w:cstheme="majorBidi"/>
          <w:sz w:val="28"/>
          <w:szCs w:val="28"/>
        </w:rPr>
        <w:t>,</w:t>
      </w:r>
      <w:r w:rsidRPr="007219A5">
        <w:rPr>
          <w:rFonts w:asciiTheme="majorBidi" w:hAnsiTheme="majorBidi" w:cstheme="majorBidi"/>
          <w:sz w:val="28"/>
          <w:szCs w:val="28"/>
        </w:rPr>
        <w:t xml:space="preserve"> к</w:t>
      </w:r>
      <w:r w:rsidRPr="007219A5">
        <w:rPr>
          <w:rFonts w:asciiTheme="majorBidi" w:hAnsiTheme="majorBidi" w:cstheme="majorBidi"/>
          <w:sz w:val="28"/>
          <w:szCs w:val="28"/>
        </w:rPr>
        <w:t>уратор проекта задает стратегическое направление, а программист воплощает требования в коде. При этом клиент активно вовлечен в процесс взаимодействия, а бухгалтерия обеспечивает надежное финансовое и юридическое сопровождение всех этапов.</w:t>
      </w:r>
    </w:p>
    <w:p w:rsidR="007219A5" w:rsidRDefault="007219A5" w:rsidP="007219A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lastRenderedPageBreak/>
        <w:t xml:space="preserve">Итогом работы системы становится </w:t>
      </w:r>
      <w:r w:rsidRPr="007219A5">
        <w:rPr>
          <w:rFonts w:asciiTheme="majorBidi" w:hAnsiTheme="majorBidi" w:cstheme="majorBidi"/>
          <w:sz w:val="28"/>
          <w:szCs w:val="28"/>
        </w:rPr>
        <w:t xml:space="preserve">создание коммерческой ценности – готового </w:t>
      </w:r>
      <w:r w:rsidRPr="007219A5">
        <w:rPr>
          <w:rFonts w:asciiTheme="majorBidi" w:hAnsiTheme="majorBidi" w:cstheme="majorBidi"/>
          <w:sz w:val="28"/>
          <w:szCs w:val="28"/>
        </w:rPr>
        <w:t>программного продукта для заказчика, а также выполнение обязательств перед государством в виде регламентированной налоговой отчётности и отчётности в органы гос. статистики, что завершает полный жизненный цикл контракта.</w:t>
      </w:r>
    </w:p>
    <w:p w:rsidR="007219A5" w:rsidRDefault="007219A5" w:rsidP="007219A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:rsidR="007219A5" w:rsidRDefault="007219A5" w:rsidP="007219A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Декомпозиция диаграммы</w:t>
      </w:r>
      <w:r w:rsidRPr="007219A5">
        <w:rPr>
          <w:rFonts w:asciiTheme="majorBidi" w:hAnsiTheme="majorBidi" w:cstheme="majorBidi"/>
          <w:sz w:val="28"/>
          <w:szCs w:val="28"/>
        </w:rPr>
        <w:t xml:space="preserve">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TO</w:t>
      </w:r>
      <w:r w:rsidRPr="007219A5">
        <w:rPr>
          <w:rFonts w:asciiTheme="majorBidi" w:hAnsiTheme="majorBidi" w:cstheme="majorBidi"/>
          <w:sz w:val="28"/>
          <w:szCs w:val="28"/>
        </w:rPr>
        <w:t>-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BE</w:t>
      </w:r>
      <w:r w:rsidRPr="007219A5">
        <w:rPr>
          <w:rFonts w:asciiTheme="majorBidi" w:hAnsiTheme="majorBidi" w:cstheme="majorBidi"/>
          <w:sz w:val="28"/>
          <w:szCs w:val="28"/>
        </w:rPr>
        <w:t xml:space="preserve">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IDEF</w:t>
      </w:r>
      <w:r w:rsidRPr="007219A5">
        <w:rPr>
          <w:rFonts w:asciiTheme="majorBidi" w:hAnsiTheme="majorBidi" w:cstheme="majorBidi"/>
          <w:sz w:val="28"/>
          <w:szCs w:val="28"/>
        </w:rPr>
        <w:t>0:</w:t>
      </w:r>
    </w:p>
    <w:p w:rsidR="007219A5" w:rsidRDefault="007219A5" w:rsidP="007219A5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6F21F98C" wp14:editId="6A7CA001">
            <wp:extent cx="5940425" cy="36080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9A5" w:rsidRDefault="007219A5" w:rsidP="007219A5">
      <w:pPr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Рисунок 4 - </w:t>
      </w:r>
      <w:r>
        <w:rPr>
          <w:rFonts w:asciiTheme="majorBidi" w:hAnsiTheme="majorBidi" w:cstheme="majorBidi"/>
          <w:sz w:val="28"/>
          <w:szCs w:val="28"/>
        </w:rPr>
        <w:t>Декомпозиция диаграммы</w:t>
      </w:r>
      <w:r w:rsidRPr="007219A5">
        <w:rPr>
          <w:rFonts w:asciiTheme="majorBidi" w:hAnsiTheme="majorBidi" w:cstheme="majorBidi"/>
          <w:sz w:val="28"/>
          <w:szCs w:val="28"/>
        </w:rPr>
        <w:t xml:space="preserve">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TO</w:t>
      </w:r>
      <w:r w:rsidRPr="007219A5">
        <w:rPr>
          <w:rFonts w:asciiTheme="majorBidi" w:hAnsiTheme="majorBidi" w:cstheme="majorBidi"/>
          <w:sz w:val="28"/>
          <w:szCs w:val="28"/>
        </w:rPr>
        <w:t>-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BE</w:t>
      </w:r>
      <w:r w:rsidRPr="007219A5">
        <w:rPr>
          <w:rFonts w:asciiTheme="majorBidi" w:hAnsiTheme="majorBidi" w:cstheme="majorBidi"/>
          <w:sz w:val="28"/>
          <w:szCs w:val="28"/>
        </w:rPr>
        <w:t xml:space="preserve"> </w:t>
      </w:r>
      <w:r w:rsidRPr="007219A5">
        <w:rPr>
          <w:rFonts w:asciiTheme="majorBidi" w:hAnsiTheme="majorBidi" w:cstheme="majorBidi"/>
          <w:sz w:val="28"/>
          <w:szCs w:val="28"/>
          <w:lang w:val="en-US"/>
        </w:rPr>
        <w:t>IDEF</w:t>
      </w:r>
      <w:r w:rsidRPr="007219A5">
        <w:rPr>
          <w:rFonts w:asciiTheme="majorBidi" w:hAnsiTheme="majorBidi" w:cstheme="majorBidi"/>
          <w:sz w:val="28"/>
          <w:szCs w:val="28"/>
        </w:rPr>
        <w:t>0</w:t>
      </w:r>
    </w:p>
    <w:p w:rsidR="007219A5" w:rsidRPr="007219A5" w:rsidRDefault="007219A5" w:rsidP="007219A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>Процесс инициируется поступлением внешнего запроса клиента. На данном этапе менеджер совместно с клиентом осуществляет сбор требований и проектирование, руководствуясь базовым договором с клиентом. Результатом выполнения блока становится четко сформулированная цель проекта, которая в виде информационной стрелки передается на следующий шаг.</w:t>
      </w:r>
    </w:p>
    <w:p w:rsidR="007219A5" w:rsidRPr="007219A5" w:rsidRDefault="007219A5" w:rsidP="007219A5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>На основе сформированной цели проекта происходит распределение человеческих ресурсов. От</w:t>
      </w:r>
      <w:r>
        <w:rPr>
          <w:rFonts w:asciiTheme="majorBidi" w:hAnsiTheme="majorBidi" w:cstheme="majorBidi"/>
          <w:sz w:val="28"/>
          <w:szCs w:val="28"/>
        </w:rPr>
        <w:t xml:space="preserve">ветственные за управление роли </w:t>
      </w:r>
      <w:r w:rsidRPr="007219A5">
        <w:rPr>
          <w:rFonts w:asciiTheme="majorBidi" w:hAnsiTheme="majorBidi" w:cstheme="majorBidi"/>
          <w:sz w:val="28"/>
          <w:szCs w:val="28"/>
        </w:rPr>
        <w:t xml:space="preserve">проводят анализ текущей загруженности персонала и лимитов бюджета проекта. Итогом блока </w:t>
      </w:r>
      <w:r w:rsidRPr="007219A5">
        <w:rPr>
          <w:rFonts w:asciiTheme="majorBidi" w:hAnsiTheme="majorBidi" w:cstheme="majorBidi"/>
          <w:sz w:val="28"/>
          <w:szCs w:val="28"/>
        </w:rPr>
        <w:lastRenderedPageBreak/>
        <w:t>становится сформированное задание на разработку, определяющее состав рабочей группы и персональные задачи исполнителей.</w:t>
      </w:r>
    </w:p>
    <w:p w:rsidR="007219A5" w:rsidRPr="007219A5" w:rsidRDefault="007219A5" w:rsidP="000E2648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>Центральный производственный этап, на котором программист и куратор осуществляют непосредственное создание и тестирование программного решения. Процесс написания кода строго контро</w:t>
      </w:r>
      <w:r w:rsidR="000E2648">
        <w:rPr>
          <w:rFonts w:asciiTheme="majorBidi" w:hAnsiTheme="majorBidi" w:cstheme="majorBidi"/>
          <w:sz w:val="28"/>
          <w:szCs w:val="28"/>
        </w:rPr>
        <w:t>лируется внешними регламентами – государственными</w:t>
      </w:r>
      <w:r w:rsidR="000E2648" w:rsidRPr="000E2648">
        <w:rPr>
          <w:rFonts w:asciiTheme="majorBidi" w:hAnsiTheme="majorBidi" w:cstheme="majorBidi"/>
          <w:sz w:val="28"/>
          <w:szCs w:val="28"/>
        </w:rPr>
        <w:t xml:space="preserve"> </w:t>
      </w:r>
      <w:r w:rsidR="000E2648">
        <w:rPr>
          <w:rFonts w:asciiTheme="majorBidi" w:hAnsiTheme="majorBidi" w:cstheme="majorBidi"/>
          <w:sz w:val="28"/>
          <w:szCs w:val="28"/>
        </w:rPr>
        <w:t xml:space="preserve">стандартами </w:t>
      </w:r>
      <w:r w:rsidRPr="007219A5">
        <w:rPr>
          <w:rFonts w:asciiTheme="majorBidi" w:hAnsiTheme="majorBidi" w:cstheme="majorBidi"/>
          <w:sz w:val="28"/>
          <w:szCs w:val="28"/>
        </w:rPr>
        <w:t>и отраслевыми стандартами разработки. На выходе формируются материальные результаты: готовый продукт и цена.</w:t>
      </w:r>
    </w:p>
    <w:p w:rsidR="007219A5" w:rsidRPr="007219A5" w:rsidRDefault="007219A5" w:rsidP="000E2648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>На основе данных о готовом продукте и цене, а также в соответствии с утвержденной сметой, клиент производит платеж, а менеджер осуществляет контроль транзакции. Факт успешного выполнения обязательств фиксируется стрелкой отчет об оплате.</w:t>
      </w:r>
    </w:p>
    <w:p w:rsidR="007219A5" w:rsidRPr="007219A5" w:rsidRDefault="007219A5" w:rsidP="000E2648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219A5">
        <w:rPr>
          <w:rFonts w:asciiTheme="majorBidi" w:hAnsiTheme="majorBidi" w:cstheme="majorBidi"/>
          <w:sz w:val="28"/>
          <w:szCs w:val="28"/>
        </w:rPr>
        <w:t>Заключительный этап, на котором бухгалтерия обрабатывает отчет об оплате. Процесс регламентируется внешним налоговым законодательством и внутренними прав</w:t>
      </w:r>
      <w:r w:rsidR="000E2648">
        <w:rPr>
          <w:rFonts w:asciiTheme="majorBidi" w:hAnsiTheme="majorBidi" w:cstheme="majorBidi"/>
          <w:sz w:val="28"/>
          <w:szCs w:val="28"/>
        </w:rPr>
        <w:t>илами организации</w:t>
      </w:r>
      <w:r w:rsidRPr="007219A5">
        <w:rPr>
          <w:rFonts w:asciiTheme="majorBidi" w:hAnsiTheme="majorBidi" w:cstheme="majorBidi"/>
          <w:sz w:val="28"/>
          <w:szCs w:val="28"/>
        </w:rPr>
        <w:t>. Результатом становится закрытие контракта и выдача финальных документов: отчётности по налогам и отчётности в органы гос. статистики.</w:t>
      </w:r>
    </w:p>
    <w:sectPr w:rsidR="007219A5" w:rsidRPr="00721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F6F" w:rsidRDefault="00C46F6F" w:rsidP="007219A5">
      <w:pPr>
        <w:spacing w:after="0" w:line="240" w:lineRule="auto"/>
      </w:pPr>
      <w:r>
        <w:separator/>
      </w:r>
    </w:p>
  </w:endnote>
  <w:endnote w:type="continuationSeparator" w:id="0">
    <w:p w:rsidR="00C46F6F" w:rsidRDefault="00C46F6F" w:rsidP="00721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F6F" w:rsidRDefault="00C46F6F" w:rsidP="007219A5">
      <w:pPr>
        <w:spacing w:after="0" w:line="240" w:lineRule="auto"/>
      </w:pPr>
      <w:r>
        <w:separator/>
      </w:r>
    </w:p>
  </w:footnote>
  <w:footnote w:type="continuationSeparator" w:id="0">
    <w:p w:rsidR="00C46F6F" w:rsidRDefault="00C46F6F" w:rsidP="007219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2306CA"/>
    <w:multiLevelType w:val="hybridMultilevel"/>
    <w:tmpl w:val="787E0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54B"/>
    <w:rsid w:val="000E2648"/>
    <w:rsid w:val="00192E84"/>
    <w:rsid w:val="00386606"/>
    <w:rsid w:val="007219A5"/>
    <w:rsid w:val="00737C49"/>
    <w:rsid w:val="007B654B"/>
    <w:rsid w:val="009D6DA1"/>
    <w:rsid w:val="00A30E58"/>
    <w:rsid w:val="00C46F6F"/>
    <w:rsid w:val="00C9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8C592"/>
  <w15:docId w15:val="{5696F686-6498-4471-9843-0A35A4274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19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654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219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219A5"/>
  </w:style>
  <w:style w:type="paragraph" w:styleId="a6">
    <w:name w:val="footer"/>
    <w:basedOn w:val="a"/>
    <w:link w:val="a7"/>
    <w:uiPriority w:val="99"/>
    <w:unhideWhenUsed/>
    <w:rsid w:val="007219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21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0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</dc:creator>
  <cp:lastModifiedBy>Student</cp:lastModifiedBy>
  <cp:revision>4</cp:revision>
  <dcterms:created xsi:type="dcterms:W3CDTF">2026-05-21T03:26:00Z</dcterms:created>
  <dcterms:modified xsi:type="dcterms:W3CDTF">2026-05-21T04:43:00Z</dcterms:modified>
</cp:coreProperties>
</file>