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Dictionnaire des données</w:t>
      </w:r>
    </w:p>
    <w:p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Fichier : retours_commandes.csv  |  Nombre de lignes : ~2 000  |  Période : 12 derniers mois  |  Séparateur : point-virgule (;)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Description générale</w:t>
      </w:r>
    </w:p>
    <w:p>
      <w:r>
        <w:rPr>
          <w:rFonts w:ascii="Arial" w:cs="Arial" w:eastAsia="Arial" w:hAnsi="Arial"/>
          <w:sz w:val="20"/>
          <w:szCs w:val="20"/>
        </w:rPr>
        <w:t xml:space="preserve">Ce fichier contient l'ensemble des retours de commandes enregistrés sur une période de 12 mois. Chaque ligne représente un retour unique, avec les informations relatives à la commande initiale, au produit, au motif et au statut du retour, ainsi qu'aux données géographiques et logistiques associées.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Détail des champs (16 colonnes)</w:t>
      </w:r>
    </w:p>
    <w:p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22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du champ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CMD-XXXXX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Identifiant unique de la commande 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CMD-10001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return_id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RET-XXXXX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Identifiant unique du retour associé à la commande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RET-20001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order_date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à laquelle la commande a été passée par le 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2024-03-15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return_date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à laquelle le retour a été initié par le 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2024-03-22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return_delay_days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 entier &gt;=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 de jours entre la date de commande et la date de retour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Libellé produit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 du produit retourné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Smartphone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valeurs possibles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Catégorie du produit : Électronique, Vêtements, Maison &amp; Jardin, Sport &amp; Loisirs, Beauté &amp; Santé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Électronique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à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 d'unités retournées pour cette commande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Décimal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EUR, 2 décimales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Prix unitaire du produit au moment de la commande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149.99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return_amount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Décimal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EUR, 2 décimales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Montant total du retour (unit_price x quantity)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299.98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return_reason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valeurs possibles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Motif déclaré du retour : Produit défectueux, Ne correspond pas à la description, Mauvaise taille / couleur, Changement d'avis, Commande en double, Livraison endommagée, Délai de livraison trop long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Produit défectueux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return_status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valeurs possibles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Statut actuel du traitement du retour : Remboursé, Échangé, En cours de traitement, Refusé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Remboursé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sales_channel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valeurs possibles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Canal de vente utilisé pour la commande initiale : Site web, Application mobile, Marketplace, Téléphone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web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carrier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valeurs possibles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Transporteur utilisé pour la livraison : Colissimo, Chronopost, DHL, UPS, Mondial Relay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Colissimo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régions françaises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Région administrative française du 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Île-de-France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Ville française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Ville du client, cohérente avec la région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Paris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Notes d'utilisation dans Tableau Desktop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Champs calculés recommandés :</w:t>
      </w:r>
    </w:p>
    <w:p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•  Taux de retour = COUNTD([return_id]) / COUNTD([order_id])</w:t>
      </w:r>
    </w:p>
    <w:p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•  Délai moyen retour = AVG([return_delay_days])</w:t>
      </w:r>
    </w:p>
    <w:p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•  Montant total retours = SUM([return_amount])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Connexion dans Tableau : Fichier texte &gt; Séparateur point-virgule &gt; Vérifier les types Date pour order_date et return_date.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2026-02-25T23:44:57.156Z</dcterms:created>
  <dcterms:modified xsi:type="dcterms:W3CDTF">2026-02-25T23:44:57.158Z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