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/>
      </w:pPr>
      <w:r>
        <w:rPr>
          <w:b/>
          <w:color w:val="1A1A1A"/>
          <w:sz w:val="51"/>
          <w:szCs w:val="51"/>
        </w:rPr>
        <w:t xml:space="preserve">Triet Le</w:t>
      </w:r>
    </w:p>
    <w:p>
      <w:pPr>
        <w:spacing w:before="0" w:after="0"/>
      </w:pPr>
      <w:r>
        <w:rPr>
          <w:b/>
          <w:color w:val="1F5FA8"/>
          <w:sz w:val="23"/>
          <w:szCs w:val="23"/>
        </w:rPr>
        <w:t xml:space="preserve">Senior Salesforce Developer | Salesforce Health Cloud Specialist</w:t>
      </w:r>
    </w:p>
    <w:p>
      <w:pPr>
        <w:spacing w:before="0" w:after="0"/>
      </w:pPr>
      <w:r>
        <w:rPr>
          <w:color w:val="555555"/>
          <w:sz w:val="17"/>
          <w:szCs w:val="17"/>
        </w:rPr>
        <w:t xml:space="preserve"> Chandler, AZ, United States</w:t>
      </w:r>
      <w:r>
        <w:rPr>
          <w:color w:val="555555"/>
          <w:sz w:val="17"/>
          <w:szCs w:val="17"/>
        </w:rPr>
        <w:t xml:space="preserve">|</w:t>
      </w:r>
      <w:r>
        <w:rPr>
          <w:color w:val="555555"/>
          <w:sz w:val="17"/>
          <w:szCs w:val="17"/>
        </w:rPr>
        <w:t xml:space="preserve">+1(602) 825-3683</w:t>
      </w:r>
      <w:r>
        <w:rPr>
          <w:color w:val="555555"/>
          <w:sz w:val="17"/>
          <w:szCs w:val="17"/>
        </w:rPr>
        <w:t xml:space="preserve">|</w:t>
      </w:r>
      <w:r>
        <w:rPr>
          <w:color w:val="555555"/>
          <w:sz w:val="17"/>
          <w:szCs w:val="17"/>
        </w:rPr>
        <w:t xml:space="preserve">trietle1997@outlook.com</w:t>
      </w:r>
      <w:r>
        <w:rPr>
          <w:color w:val="555555"/>
          <w:sz w:val="17"/>
          <w:szCs w:val="17"/>
        </w:rPr>
        <w:t xml:space="preserve">|</w:t>
      </w:r>
      <w:r>
        <w:rPr>
          <w:color w:val="1F5FA8"/>
          <w:sz w:val="17"/>
          <w:szCs w:val="17"/>
        </w:rPr>
        <w:t xml:space="preserve">LinkedIn</w:t>
      </w:r>
    </w:p>
    <w:p>
      <w:pPr>
        <w:spacing w:before="0" w:after="0"/>
        <w:pBdr>
          <w:bottom w:val="single" w:sz="6" w:space="1" w:color="4A6A91"/>
        </w:pBdr>
      </w:pPr>
      <w:r>
        <w:rPr>
          <w:b/>
          <w:color w:val="1F5FA8"/>
          <w:sz w:val="20"/>
          <w:szCs w:val="20"/>
        </w:rPr>
        <w:t xml:space="preserve">SUMMARY</w:t>
      </w:r>
    </w:p>
    <w:p>
      <w:pPr>
        <w:spacing w:before="0" w:after="0"/>
      </w:pPr>
      <w:r>
        <w:rPr>
          <w:color w:val="262626"/>
          <w:sz w:val="20"/>
          <w:szCs w:val="20"/>
        </w:rPr>
        <w:t xml:space="preserve">Dynamic and seasoned Salesforce Developer with over 8 years of experience specializing in Health Cloud and large platform designs. Adept at leveraging Lightning Web Components and Health Cloud to deliver top-tier CRM solutions. Proficient in Agile methodologies, adept at problem-solving and administration, with strong communication skills.</w:t>
      </w:r>
    </w:p>
    <w:p>
      <w:pPr>
        <w:spacing w:before="0" w:after="0"/>
        <w:pBdr>
          <w:bottom w:val="single" w:sz="6" w:space="1" w:color="4A6A91"/>
        </w:pBdr>
      </w:pPr>
      <w:r>
        <w:rPr>
          <w:b/>
          <w:color w:val="1F5FA8"/>
          <w:sz w:val="20"/>
          <w:szCs w:val="20"/>
        </w:rPr>
        <w:t xml:space="preserve">SKILLS</w:t>
      </w:r>
    </w:p>
    <w:p>
      <w:pPr>
        <w:spacing w:before="0" w:after="0"/>
      </w:pPr>
      <w:r>
        <w:rPr>
          <w:b/>
          <w:color w:val="1A1A1A"/>
          <w:sz w:val="20"/>
          <w:szCs w:val="20"/>
        </w:rPr>
        <w:t xml:space="preserve">Salesforce Development</w:t>
      </w:r>
      <w:r>
        <w:rPr>
          <w:b/>
          <w:color w:val="1A1A1A"/>
          <w:sz w:val="20"/>
          <w:szCs w:val="20"/>
        </w:rPr>
        <w:t xml:space="preserve">:</w:t>
      </w:r>
      <w:r>
        <w:rPr>
          <w:color w:val="262626"/>
          <w:sz w:val="20"/>
          <w:szCs w:val="20"/>
        </w:rPr>
        <w:t xml:space="preserve"> Lightning Web Components (LWC), Apex, OmniStudio (OmniScripts, FlexCards, DataRaptors), Integration Procedures</w:t>
      </w:r>
    </w:p>
    <w:p>
      <w:pPr>
        <w:spacing w:before="0" w:after="0"/>
      </w:pPr>
      <w:r>
        <w:rPr>
          <w:b/>
          <w:color w:val="1A1A1A"/>
          <w:sz w:val="20"/>
          <w:szCs w:val="20"/>
        </w:rPr>
        <w:t xml:space="preserve">Health Cloud Expertise</w:t>
      </w:r>
      <w:r>
        <w:rPr>
          <w:b/>
          <w:color w:val="1A1A1A"/>
          <w:sz w:val="20"/>
          <w:szCs w:val="20"/>
        </w:rPr>
        <w:t xml:space="preserve">:</w:t>
      </w:r>
      <w:r>
        <w:rPr>
          <w:color w:val="262626"/>
          <w:sz w:val="20"/>
          <w:szCs w:val="20"/>
        </w:rPr>
        <w:t xml:space="preserve"> Health Cloud Implementation, Service Workflows, Healthcare CRM, HIPAA-aligned Practices</w:t>
      </w:r>
    </w:p>
    <w:p>
      <w:pPr>
        <w:spacing w:before="0" w:after="0"/>
      </w:pPr>
      <w:r>
        <w:rPr>
          <w:b/>
          <w:color w:val="1A1A1A"/>
          <w:sz w:val="20"/>
          <w:szCs w:val="20"/>
        </w:rPr>
        <w:t xml:space="preserve">Salesforce Administration</w:t>
      </w:r>
      <w:r>
        <w:rPr>
          <w:b/>
          <w:color w:val="1A1A1A"/>
          <w:sz w:val="20"/>
          <w:szCs w:val="20"/>
        </w:rPr>
        <w:t xml:space="preserve">:</w:t>
      </w:r>
      <w:r>
        <w:rPr>
          <w:color w:val="262626"/>
          <w:sz w:val="20"/>
          <w:szCs w:val="20"/>
        </w:rPr>
        <w:t xml:space="preserve"> Security Models, User Management, Profiles, Roles, Permissions, Declarative Programming</w:t>
      </w:r>
    </w:p>
    <w:p>
      <w:pPr>
        <w:spacing w:before="0" w:after="0"/>
      </w:pPr>
      <w:r>
        <w:rPr>
          <w:b/>
          <w:color w:val="1A1A1A"/>
          <w:sz w:val="20"/>
          <w:szCs w:val="20"/>
        </w:rPr>
        <w:t xml:space="preserve">Integration &amp; API Development</w:t>
      </w:r>
      <w:r>
        <w:rPr>
          <w:b/>
          <w:color w:val="1A1A1A"/>
          <w:sz w:val="20"/>
          <w:szCs w:val="20"/>
        </w:rPr>
        <w:t xml:space="preserve">:</w:t>
      </w:r>
      <w:r>
        <w:rPr>
          <w:color w:val="262626"/>
          <w:sz w:val="20"/>
          <w:szCs w:val="20"/>
        </w:rPr>
        <w:t xml:space="preserve"> REST API, SOAP API, Apex Callouts, MuleSoft Integration, OAuth 2.0</w:t>
      </w:r>
    </w:p>
    <w:p>
      <w:pPr>
        <w:spacing w:before="0" w:after="0"/>
      </w:pPr>
      <w:r>
        <w:rPr>
          <w:b/>
          <w:color w:val="1A1A1A"/>
          <w:sz w:val="20"/>
          <w:szCs w:val="20"/>
        </w:rPr>
        <w:t xml:space="preserve">DevOps &amp; Agile Practices</w:t>
      </w:r>
      <w:r>
        <w:rPr>
          <w:b/>
          <w:color w:val="1A1A1A"/>
          <w:sz w:val="20"/>
          <w:szCs w:val="20"/>
        </w:rPr>
        <w:t xml:space="preserve">:</w:t>
      </w:r>
      <w:r>
        <w:rPr>
          <w:color w:val="262626"/>
          <w:sz w:val="20"/>
          <w:szCs w:val="20"/>
        </w:rPr>
        <w:t xml:space="preserve"> CI/CD, Flosum, Copado, DevOps Center, Git, Jenkins, Agile Methodologies</w:t>
      </w:r>
    </w:p>
    <w:p>
      <w:pPr>
        <w:spacing w:before="0" w:after="0"/>
      </w:pPr>
      <w:r>
        <w:rPr>
          <w:b/>
          <w:color w:val="1A1A1A"/>
          <w:sz w:val="20"/>
          <w:szCs w:val="20"/>
        </w:rPr>
        <w:t xml:space="preserve">Problem Solving &amp; Communication</w:t>
      </w:r>
      <w:r>
        <w:rPr>
          <w:b/>
          <w:color w:val="1A1A1A"/>
          <w:sz w:val="20"/>
          <w:szCs w:val="20"/>
        </w:rPr>
        <w:t xml:space="preserve">:</w:t>
      </w:r>
      <w:r>
        <w:rPr>
          <w:color w:val="262626"/>
          <w:sz w:val="20"/>
          <w:szCs w:val="20"/>
        </w:rPr>
        <w:t xml:space="preserve"> Issue Identification, Troubleshooting, Solution Collaboration, Client Management</w:t>
      </w:r>
    </w:p>
    <w:p>
      <w:pPr>
        <w:spacing w:before="0" w:after="0"/>
        <w:pBdr>
          <w:bottom w:val="single" w:sz="6" w:space="1" w:color="4A6A91"/>
        </w:pBdr>
      </w:pPr>
      <w:r>
        <w:rPr>
          <w:b/>
          <w:color w:val="1F5FA8"/>
          <w:sz w:val="20"/>
          <w:szCs w:val="20"/>
        </w:rPr>
        <w:t xml:space="preserve">PROFESSIONAL EXPERIENCE</w:t>
      </w:r>
    </w:p>
    <w:p>
      <w:pPr>
        <w:spacing w:before="0" w:after="0"/>
      </w:pPr>
      <w:r>
        <w:rPr>
          <w:b/>
          <w:color w:val="1A1A1A"/>
          <w:sz w:val="21"/>
          <w:szCs w:val="21"/>
        </w:rPr>
        <w:t xml:space="preserve">Docker, Inc</w:t>
      </w:r>
      <w:r>
        <w:rPr>
          <w:color w:val="1F5FA8"/>
          <w:sz w:val="21"/>
          <w:szCs w:val="21"/>
        </w:rPr>
        <w:t xml:space="preserve">|</w:t>
      </w:r>
      <w:r>
        <w:rPr>
          <w:i/>
          <w:color w:val="1F5FA8"/>
          <w:sz w:val="21"/>
          <w:szCs w:val="21"/>
        </w:rPr>
        <w:t xml:space="preserve">Senior Salesforce Developer</w:t>
      </w:r>
    </w:p>
    <w:p>
      <w:pPr>
        <w:spacing w:before="0" w:after="0"/>
      </w:pPr>
      <w:r>
        <w:rPr>
          <w:i/>
          <w:color w:val="555555"/>
          <w:sz w:val="17"/>
          <w:szCs w:val="17"/>
        </w:rPr>
        <w:t xml:space="preserve">Dec 2024 - Present</w:t>
      </w:r>
      <w:r>
        <w:rPr>
          <w:i/>
          <w:color w:val="555555"/>
          <w:sz w:val="17"/>
          <w:szCs w:val="17"/>
        </w:rPr>
        <w:t xml:space="preserve">|</w:t>
      </w:r>
      <w:r>
        <w:rPr>
          <w:i/>
          <w:color w:val="555555"/>
          <w:sz w:val="17"/>
          <w:szCs w:val="17"/>
        </w:rPr>
        <w:t xml:space="preserve">Seattle, Washington, United States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Spearheaded the development of Salesforce Industries OmniStudio solutions enhancing healthcare workflows.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Enhanced platform security through detailed profiling, stringent sharing rules, and role hierarchies.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Streamlined CRM functionalities by integrating advanced API-driven solutions with enterprise SaaS systems.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Executed AI-driven initiatives supporting Agentforce and Einstein for enriched customer interactions.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Orchestrated Salesforce release management including sandbox coordination and impact documentation.</w:t>
      </w:r>
    </w:p>
    <w:p>
      <w:pPr>
        <w:spacing w:before="0" w:after="0"/>
      </w:pPr>
      <w:r>
        <w:rPr>
          <w:b/>
          <w:color w:val="1A1A1A"/>
          <w:sz w:val="21"/>
          <w:szCs w:val="21"/>
        </w:rPr>
        <w:t xml:space="preserve">Amazon Web Services (AWS)</w:t>
      </w:r>
      <w:r>
        <w:rPr>
          <w:color w:val="1F5FA8"/>
          <w:sz w:val="21"/>
          <w:szCs w:val="21"/>
        </w:rPr>
        <w:t xml:space="preserve">|</w:t>
      </w:r>
      <w:r>
        <w:rPr>
          <w:i/>
          <w:color w:val="1F5FA8"/>
          <w:sz w:val="21"/>
          <w:szCs w:val="21"/>
        </w:rPr>
        <w:t xml:space="preserve">Senior Salesforce Developer</w:t>
      </w:r>
    </w:p>
    <w:p>
      <w:pPr>
        <w:spacing w:before="0" w:after="0"/>
      </w:pPr>
      <w:r>
        <w:rPr>
          <w:i/>
          <w:color w:val="555555"/>
          <w:sz w:val="17"/>
          <w:szCs w:val="17"/>
        </w:rPr>
        <w:t xml:space="preserve">Jul 2023 - Dec 2024</w:t>
      </w:r>
      <w:r>
        <w:rPr>
          <w:i/>
          <w:color w:val="555555"/>
          <w:sz w:val="17"/>
          <w:szCs w:val="17"/>
        </w:rPr>
        <w:t xml:space="preserve">|</w:t>
      </w:r>
      <w:r>
        <w:rPr>
          <w:i/>
          <w:color w:val="555555"/>
          <w:sz w:val="17"/>
          <w:szCs w:val="17"/>
        </w:rPr>
        <w:t xml:space="preserve">Seattle, Washington, United States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Engineered end-to-end Agentforce and sales forecasting enhancements, boosting booking efficiency by 10%.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Integrated Chili Piper for lead advancement, optimizing Pipeline and subset entity management.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Pioneered CRM processes tailored for healthcare, aligning CRM strategies with HIPAA regulations.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Devised robust OmniStudio solutions improving healthcare service delivery and client interaction.</w:t>
      </w:r>
    </w:p>
    <w:p>
      <w:pPr>
        <w:spacing w:before="0" w:after="0"/>
      </w:pPr>
      <w:r>
        <w:rPr>
          <w:b/>
          <w:color w:val="1A1A1A"/>
          <w:sz w:val="21"/>
          <w:szCs w:val="21"/>
        </w:rPr>
        <w:t xml:space="preserve">Amazon Web Services (AWS)</w:t>
      </w:r>
      <w:r>
        <w:rPr>
          <w:color w:val="1F5FA8"/>
          <w:sz w:val="21"/>
          <w:szCs w:val="21"/>
        </w:rPr>
        <w:t xml:space="preserve">|</w:t>
      </w:r>
      <w:r>
        <w:rPr>
          <w:i/>
          <w:color w:val="1F5FA8"/>
          <w:sz w:val="21"/>
          <w:szCs w:val="21"/>
        </w:rPr>
        <w:t xml:space="preserve">Salesforce Developer</w:t>
      </w:r>
    </w:p>
    <w:p>
      <w:pPr>
        <w:spacing w:before="0" w:after="0"/>
      </w:pPr>
      <w:r>
        <w:rPr>
          <w:i/>
          <w:color w:val="555555"/>
          <w:sz w:val="17"/>
          <w:szCs w:val="17"/>
        </w:rPr>
        <w:t xml:space="preserve">Oct 2021 - Jul 2023</w:t>
      </w:r>
      <w:r>
        <w:rPr>
          <w:i/>
          <w:color w:val="555555"/>
          <w:sz w:val="17"/>
          <w:szCs w:val="17"/>
        </w:rPr>
        <w:t xml:space="preserve">|</w:t>
      </w:r>
      <w:r>
        <w:rPr>
          <w:i/>
          <w:color w:val="555555"/>
          <w:sz w:val="17"/>
          <w:szCs w:val="17"/>
        </w:rPr>
        <w:t xml:space="preserve">Seattle, Washington, United States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Launched interactive FlexCards and OmniScripts for healthcare member customer engagement.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Championed seamless integration processes through REST/SOAP APIs and declarative automation.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Facilitated efficient Salesforce environments tailored to healthcare CRM workflows and system optimizations.</w:t>
      </w:r>
    </w:p>
    <w:p>
      <w:pPr>
        <w:spacing w:before="0" w:after="0"/>
      </w:pPr>
      <w:r>
        <w:rPr>
          <w:b/>
          <w:color w:val="1A1A1A"/>
          <w:sz w:val="21"/>
          <w:szCs w:val="21"/>
        </w:rPr>
        <w:t xml:space="preserve">Deloitte Consulting</w:t>
      </w:r>
      <w:r>
        <w:rPr>
          <w:color w:val="1F5FA8"/>
          <w:sz w:val="21"/>
          <w:szCs w:val="21"/>
        </w:rPr>
        <w:t xml:space="preserve">|</w:t>
      </w:r>
      <w:r>
        <w:rPr>
          <w:i/>
          <w:color w:val="1F5FA8"/>
          <w:sz w:val="21"/>
          <w:szCs w:val="21"/>
        </w:rPr>
        <w:t xml:space="preserve">Salesforce Developer</w:t>
      </w:r>
    </w:p>
    <w:p>
      <w:pPr>
        <w:spacing w:before="0" w:after="0"/>
      </w:pPr>
      <w:r>
        <w:rPr>
          <w:i/>
          <w:color w:val="555555"/>
          <w:sz w:val="17"/>
          <w:szCs w:val="17"/>
        </w:rPr>
        <w:t xml:space="preserve">Feb 2019 - Sep 2021</w:t>
      </w:r>
      <w:r>
        <w:rPr>
          <w:i/>
          <w:color w:val="555555"/>
          <w:sz w:val="17"/>
          <w:szCs w:val="17"/>
        </w:rPr>
        <w:t xml:space="preserve">|</w:t>
      </w:r>
      <w:r>
        <w:rPr>
          <w:i/>
          <w:color w:val="555555"/>
          <w:sz w:val="17"/>
          <w:szCs w:val="17"/>
        </w:rPr>
        <w:t xml:space="preserve">Gilbert, Arizona, United States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Governed Salesforce healthcare solution deliveries ensuring regulatory compliance and data integrity.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Crafted extensive Apex and Lightning component frameworks for robust healthcare CRM solutions.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Delivered support for CRM enhancements, ensuring efficiencies across member services and workflows.</w:t>
      </w:r>
    </w:p>
    <w:p>
      <w:pPr>
        <w:spacing w:before="0" w:after="0"/>
      </w:pPr>
      <w:r>
        <w:rPr>
          <w:b/>
          <w:color w:val="1A1A1A"/>
          <w:sz w:val="21"/>
          <w:szCs w:val="21"/>
        </w:rPr>
        <w:t xml:space="preserve">Arizona State University - W. P. Carey School of Business</w:t>
      </w:r>
      <w:r>
        <w:rPr>
          <w:color w:val="1F5FA8"/>
          <w:sz w:val="21"/>
          <w:szCs w:val="21"/>
        </w:rPr>
        <w:t xml:space="preserve">|</w:t>
      </w:r>
      <w:r>
        <w:rPr>
          <w:i/>
          <w:color w:val="1F5FA8"/>
          <w:sz w:val="21"/>
          <w:szCs w:val="21"/>
        </w:rPr>
        <w:t xml:space="preserve">IT Support Specialist</w:t>
      </w:r>
    </w:p>
    <w:p>
      <w:pPr>
        <w:spacing w:before="0" w:after="0"/>
      </w:pPr>
      <w:r>
        <w:rPr>
          <w:i/>
          <w:color w:val="555555"/>
          <w:sz w:val="17"/>
          <w:szCs w:val="17"/>
        </w:rPr>
        <w:t xml:space="preserve">Jun 2016 - Dec 2018</w:t>
      </w:r>
      <w:r>
        <w:rPr>
          <w:i/>
          <w:color w:val="555555"/>
          <w:sz w:val="17"/>
          <w:szCs w:val="17"/>
        </w:rPr>
        <w:t xml:space="preserve">|</w:t>
      </w:r>
      <w:r>
        <w:rPr>
          <w:i/>
          <w:color w:val="555555"/>
          <w:sz w:val="17"/>
          <w:szCs w:val="17"/>
        </w:rPr>
        <w:t xml:space="preserve">Tempe, Arizona, United States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Provided frontline technology support, ensuring system stability and security for end-users.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Collaborated with senior executives to craft effective and efficient IT solutions.</w:t>
      </w:r>
    </w:p>
    <w:p>
      <w:pPr>
        <w:spacing w:before="0" w:after="0"/>
      </w:pPr>
      <w:r>
        <w:rPr>
          <w:b/>
          <w:color w:val="1A1A1A"/>
          <w:sz w:val="21"/>
          <w:szCs w:val="21"/>
        </w:rPr>
        <w:t xml:space="preserve">EY</w:t>
      </w:r>
      <w:r>
        <w:rPr>
          <w:color w:val="1F5FA8"/>
          <w:sz w:val="21"/>
          <w:szCs w:val="21"/>
        </w:rPr>
        <w:t xml:space="preserve">|</w:t>
      </w:r>
      <w:r>
        <w:rPr>
          <w:i/>
          <w:color w:val="1F5FA8"/>
          <w:sz w:val="21"/>
          <w:szCs w:val="21"/>
        </w:rPr>
        <w:t xml:space="preserve">Risk Advisory Intern</w:t>
      </w:r>
    </w:p>
    <w:p>
      <w:pPr>
        <w:spacing w:before="0" w:after="0"/>
      </w:pPr>
      <w:r>
        <w:rPr>
          <w:i/>
          <w:color w:val="555555"/>
          <w:sz w:val="17"/>
          <w:szCs w:val="17"/>
        </w:rPr>
        <w:t xml:space="preserve">Jun 2018 - Aug 2018</w:t>
      </w:r>
      <w:r>
        <w:rPr>
          <w:i/>
          <w:color w:val="555555"/>
          <w:sz w:val="17"/>
          <w:szCs w:val="17"/>
        </w:rPr>
        <w:t xml:space="preserve">|</w:t>
      </w:r>
      <w:r>
        <w:rPr>
          <w:i/>
          <w:color w:val="555555"/>
          <w:sz w:val="17"/>
          <w:szCs w:val="17"/>
        </w:rPr>
        <w:t xml:space="preserve">Greater Phoenix Area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Analyzed and mitigated technology risks for Fortune 500 companies, safeguarding data environments.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Supported risk evaluations and IT process assessments through detailed documentation and audits.</w:t>
      </w:r>
    </w:p>
    <w:p>
      <w:pPr>
        <w:spacing w:before="0" w:after="0"/>
        <w:pBdr>
          <w:bottom w:val="single" w:sz="6" w:space="1" w:color="4A6A91"/>
        </w:pBdr>
      </w:pPr>
      <w:r>
        <w:rPr>
          <w:b/>
          <w:color w:val="1F5FA8"/>
          <w:sz w:val="20"/>
          <w:szCs w:val="20"/>
        </w:rPr>
        <w:t xml:space="preserve">CERTIFICATIONS</w:t>
      </w:r>
    </w:p>
    <w:p>
      <w:pPr>
        <w:spacing w:before="0" w:after="4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Salesforce Certified Platform Developer II</w:t>
      </w:r>
    </w:p>
    <w:p>
      <w:pPr>
        <w:spacing w:before="0" w:after="4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Salesforce Certified Application Architect</w:t>
      </w:r>
    </w:p>
    <w:p>
      <w:pPr>
        <w:spacing w:before="0" w:after="4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Salesforce Certified Data Architecture &amp; Management Designer</w:t>
      </w:r>
    </w:p>
    <w:p>
      <w:pPr>
        <w:spacing w:before="0" w:after="4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Salesforce Certified Sharing and Visibility Designer</w:t>
      </w:r>
    </w:p>
    <w:p>
      <w:pPr>
        <w:spacing w:before="0" w:after="4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Vlocity Platform Developer</w:t>
      </w:r>
    </w:p>
    <w:p>
      <w:pPr>
        <w:spacing w:before="0" w:after="4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Salesforce Certified Platform App Builder Certification</w:t>
      </w:r>
    </w:p>
    <w:p>
      <w:pPr>
        <w:spacing w:before="0" w:after="4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Salesforce Certified Administrator (SCA)</w:t>
      </w:r>
    </w:p>
    <w:p>
      <w:pPr>
        <w:spacing w:before="0" w:after="4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Salesforce Certified Platform Developer I</w:t>
      </w:r>
    </w:p>
    <w:p>
      <w:pPr>
        <w:spacing w:before="0" w:after="0"/>
        <w:pBdr>
          <w:bottom w:val="single" w:sz="6" w:space="1" w:color="4A6A91"/>
        </w:pBdr>
      </w:pPr>
      <w:r>
        <w:rPr>
          <w:b/>
          <w:color w:val="1F5FA8"/>
          <w:sz w:val="20"/>
          <w:szCs w:val="20"/>
        </w:rPr>
        <w:t xml:space="preserve">EDUCATION</w:t>
      </w:r>
    </w:p>
    <w:p>
      <w:pPr>
        <w:tabs>
          <w:tab w:val="right" w:pos="9638"/>
        </w:tabs>
        <w:spacing w:before="0" w:after="0"/>
      </w:pPr>
      <w:r>
        <w:rPr>
          <w:b/>
          <w:color w:val="1A1A1A"/>
          <w:sz w:val="20"/>
          <w:szCs w:val="20"/>
        </w:rPr>
        <w:t xml:space="preserve">W. P. Carey School of Business - Arizona State University</w:t>
      </w:r>
      <w:r>
        <w:tab/>
      </w:r>
      <w:r>
        <w:rPr>
          <w:color w:val="262626"/>
          <w:sz w:val="20"/>
          <w:szCs w:val="20"/>
        </w:rPr>
        <w:t xml:space="preserve">2015 - 2018</w:t>
      </w:r>
    </w:p>
    <w:p>
      <w:pPr>
        <w:spacing w:before="0" w:after="0"/>
      </w:pPr>
      <w:r>
        <w:rPr>
          <w:color w:val="555555"/>
          <w:sz w:val="20"/>
          <w:szCs w:val="20"/>
        </w:rPr>
        <w:t xml:space="preserve">Bachelor of Science (B.S.), Business Analytics</w:t>
      </w:r>
    </w:p>
    <w:p>
      <w:pPr>
        <w:spacing w:before="0" w:after="0"/>
      </w:pPr>
      <w:r>
        <w:rPr>
          <w:color w:val="555555"/>
          <w:sz w:val="20"/>
          <w:szCs w:val="20"/>
        </w:rPr>
        <w:t xml:space="preserve">Bachelor's degree, Computer and Information Systems Security/Information Assurance</w:t>
      </w:r>
    </w:p>
    <w:sectPr>
      <w:pgSz w:w="11906" w:h="16838"/>
      <w:pgMar w:top="1134" w:right="1134" w:bottom="1134" w:left="1134"/>
    </w:sectPr>
  </w:body>
</w:document>
</file>