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experience designing, developing, and integrating scalable Salesforce enterprise solutions, including Financial Services Cloud. Expert in Apex, Lightning Web Components (LWC), Flows, SOQL, and APIs, with solid knowledge of MuleSoft Anypoint Platform integration and data migration. Proven track record delivering secure, highly performant Salesforce architectures combined with CI/CD and DevOps best practices in banking, insurance, and finance domains. Skilled at collaborating with stakeholders and tech teams to translate business requirements into maintainable Salesforce development. Extensive experience troubleshooting complex production issues, leading technical designs, and mentoring teams. Salesforce Certified Platform Developer I and Administrator with strong financial services domain insight.</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Core</w:t>
      </w:r>
      <w:r>
        <w:rPr>
          <w:b/>
          <w:color w:val="1A1A1A"/>
          <w:sz w:val="20"/>
          <w:szCs w:val="20"/>
        </w:rPr>
        <w:t xml:space="preserve">:</w:t>
      </w:r>
      <w:r>
        <w:rPr>
          <w:color w:val="262626"/>
          <w:sz w:val="20"/>
          <w:szCs w:val="20"/>
        </w:rPr>
        <w:t xml:space="preserve"> Apex, Lightning Web Components (LWC), Flows, SOQL, SOSL, Salesforce Financial Services Cloud (FSC), Salesforce Administrator</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MuleSoft Anypoint Platform, REST APIs, SOAP APIs, API-Led Connectivity, Platform Events, OAuth 2.0, Named Credentials</w:t>
      </w:r>
    </w:p>
    <w:p>
      <w:pPr>
        <w:spacing w:before="0" w:after="0"/>
      </w:pPr>
      <w:r>
        <w:rPr>
          <w:b/>
          <w:color w:val="1A1A1A"/>
          <w:sz w:val="20"/>
          <w:szCs w:val="20"/>
        </w:rPr>
        <w:t xml:space="preserve">Data Migration &amp; ETL</w:t>
      </w:r>
      <w:r>
        <w:rPr>
          <w:b/>
          <w:color w:val="1A1A1A"/>
          <w:sz w:val="20"/>
          <w:szCs w:val="20"/>
        </w:rPr>
        <w:t xml:space="preserve">:</w:t>
      </w:r>
      <w:r>
        <w:rPr>
          <w:color w:val="262626"/>
          <w:sz w:val="20"/>
          <w:szCs w:val="20"/>
        </w:rPr>
        <w:t xml:space="preserve"> Data Loader, DemandTools, Salesforce-to-Salesforce Migration, Data Mapping, Transformation, Validation, Informatica, SSIS</w:t>
      </w:r>
    </w:p>
    <w:p>
      <w:pPr>
        <w:spacing w:before="0" w:after="0"/>
      </w:pPr>
      <w:r>
        <w:rPr>
          <w:b/>
          <w:color w:val="1A1A1A"/>
          <w:sz w:val="20"/>
          <w:szCs w:val="20"/>
        </w:rPr>
        <w:t xml:space="preserve">DevOps &amp; CI/CD</w:t>
      </w:r>
      <w:r>
        <w:rPr>
          <w:b/>
          <w:color w:val="1A1A1A"/>
          <w:sz w:val="20"/>
          <w:szCs w:val="20"/>
        </w:rPr>
        <w:t xml:space="preserve">:</w:t>
      </w:r>
      <w:r>
        <w:rPr>
          <w:color w:val="262626"/>
          <w:sz w:val="20"/>
          <w:szCs w:val="20"/>
        </w:rPr>
        <w:t xml:space="preserve"> Git, Salesforce DX, CI/CD pipelines, Gearset, AutoRabit, Release Management, Agile delivery practices</w:t>
      </w:r>
    </w:p>
    <w:p>
      <w:pPr>
        <w:spacing w:before="0" w:after="0"/>
      </w:pPr>
      <w:r>
        <w:rPr>
          <w:b/>
          <w:color w:val="1A1A1A"/>
          <w:sz w:val="20"/>
          <w:szCs w:val="20"/>
        </w:rPr>
        <w:t xml:space="preserve">Security &amp; Governance</w:t>
      </w:r>
      <w:r>
        <w:rPr>
          <w:b/>
          <w:color w:val="1A1A1A"/>
          <w:sz w:val="20"/>
          <w:szCs w:val="20"/>
        </w:rPr>
        <w:t xml:space="preserve">:</w:t>
      </w:r>
      <w:r>
        <w:rPr>
          <w:color w:val="262626"/>
          <w:sz w:val="20"/>
          <w:szCs w:val="20"/>
        </w:rPr>
        <w:t xml:space="preserve"> User Profiles, Permission Sets, Sharing Rules, Field-Level Security, CRUD Enforcement, Multi-factor Authentication</w:t>
      </w:r>
    </w:p>
    <w:p>
      <w:pPr>
        <w:spacing w:before="0" w:after="0"/>
      </w:pPr>
      <w:r>
        <w:rPr>
          <w:b/>
          <w:color w:val="1A1A1A"/>
          <w:sz w:val="20"/>
          <w:szCs w:val="20"/>
        </w:rPr>
        <w:t xml:space="preserve">Development Tools &amp; Languages</w:t>
      </w:r>
      <w:r>
        <w:rPr>
          <w:b/>
          <w:color w:val="1A1A1A"/>
          <w:sz w:val="20"/>
          <w:szCs w:val="20"/>
        </w:rPr>
        <w:t xml:space="preserve">:</w:t>
      </w:r>
      <w:r>
        <w:rPr>
          <w:color w:val="262626"/>
          <w:sz w:val="20"/>
          <w:szCs w:val="20"/>
        </w:rPr>
        <w:t xml:space="preserve"> JavaScript, Visualforce, Aura Components, Batch Apex, Queueable Apex, Scheduled Apex, Asynchronous Processing</w:t>
      </w:r>
    </w:p>
    <w:p>
      <w:pPr>
        <w:spacing w:before="0" w:after="0"/>
      </w:pPr>
      <w:r>
        <w:rPr>
          <w:b/>
          <w:color w:val="1A1A1A"/>
          <w:sz w:val="20"/>
          <w:szCs w:val="20"/>
        </w:rPr>
        <w:t xml:space="preserve">Project &amp; Collaboration</w:t>
      </w:r>
      <w:r>
        <w:rPr>
          <w:b/>
          <w:color w:val="1A1A1A"/>
          <w:sz w:val="20"/>
          <w:szCs w:val="20"/>
        </w:rPr>
        <w:t xml:space="preserve">:</w:t>
      </w:r>
      <w:r>
        <w:rPr>
          <w:color w:val="262626"/>
          <w:sz w:val="20"/>
          <w:szCs w:val="20"/>
        </w:rPr>
        <w:t xml:space="preserve"> Agile Scrum, Jira, Confluence, Technical Design Reviews, Team Mentoring, Knowledge Sharing</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LWC and Apex solutions improving Financial Services Cloud workflows, increasing operational efficiency by 25%.</w:t>
      </w:r>
    </w:p>
    <w:p>
      <w:pPr>
        <w:spacing w:before="0" w:after="75"/>
        <w:ind w:left="640" w:hanging="200"/>
      </w:pPr>
      <w:r>
        <w:rPr>
          <w:color w:val="262626"/>
          <w:sz w:val="20"/>
          <w:szCs w:val="20"/>
        </w:rPr>
        <w:t xml:space="preserve">•  </w:t>
      </w:r>
      <w:r>
        <w:rPr>
          <w:color w:val="262626"/>
          <w:sz w:val="20"/>
          <w:szCs w:val="20"/>
        </w:rPr>
        <w:t xml:space="preserve">Led integration design using MuleSoft and REST APIs, connecting Salesforce with core banking and insurance platforms, enhancing data synchronization.</w:t>
      </w:r>
    </w:p>
    <w:p>
      <w:pPr>
        <w:spacing w:before="0" w:after="75"/>
        <w:ind w:left="640" w:hanging="200"/>
      </w:pPr>
      <w:r>
        <w:rPr>
          <w:color w:val="262626"/>
          <w:sz w:val="20"/>
          <w:szCs w:val="20"/>
        </w:rPr>
        <w:t xml:space="preserve">•  </w:t>
      </w:r>
      <w:r>
        <w:rPr>
          <w:color w:val="262626"/>
          <w:sz w:val="20"/>
          <w:szCs w:val="20"/>
        </w:rPr>
        <w:t xml:space="preserve">Developed and maintained complex Salesforce Flows and Apex classes for seamless enterprise automation reducing manual errors by 20%.</w:t>
      </w:r>
    </w:p>
    <w:p>
      <w:pPr>
        <w:spacing w:before="0" w:after="75"/>
        <w:ind w:left="640" w:hanging="200"/>
      </w:pPr>
      <w:r>
        <w:rPr>
          <w:color w:val="262626"/>
          <w:sz w:val="20"/>
          <w:szCs w:val="20"/>
        </w:rPr>
        <w:t xml:space="preserve">•  </w:t>
      </w:r>
      <w:r>
        <w:rPr>
          <w:color w:val="262626"/>
          <w:sz w:val="20"/>
          <w:szCs w:val="20"/>
        </w:rPr>
        <w:t xml:space="preserve">Implemented scalable, governor-limit optimized Apex batch and queueable processes handling 250K+ records monthly in Accounts and Opportunities.</w:t>
      </w:r>
    </w:p>
    <w:p>
      <w:pPr>
        <w:spacing w:before="0" w:after="75"/>
        <w:ind w:left="640" w:hanging="200"/>
      </w:pPr>
      <w:r>
        <w:rPr>
          <w:color w:val="262626"/>
          <w:sz w:val="20"/>
          <w:szCs w:val="20"/>
        </w:rPr>
        <w:t xml:space="preserve">•  </w:t>
      </w:r>
      <w:r>
        <w:rPr>
          <w:color w:val="262626"/>
          <w:sz w:val="20"/>
          <w:szCs w:val="20"/>
        </w:rPr>
        <w:t xml:space="preserve">Collaborated with architects and product owners to refine requirements and deliver aligned scalable Salesforce Financial Services solutions.</w:t>
      </w:r>
    </w:p>
    <w:p>
      <w:pPr>
        <w:spacing w:before="0" w:after="75"/>
        <w:ind w:left="640" w:hanging="200"/>
      </w:pPr>
      <w:r>
        <w:rPr>
          <w:color w:val="262626"/>
          <w:sz w:val="20"/>
          <w:szCs w:val="20"/>
        </w:rPr>
        <w:t xml:space="preserve">•  </w:t>
      </w:r>
      <w:r>
        <w:rPr>
          <w:color w:val="262626"/>
          <w:sz w:val="20"/>
          <w:szCs w:val="20"/>
        </w:rPr>
        <w:t xml:space="preserve">Establish and enforce DevOps processes integrating Gearset and AutoRabit for automated Salesforce deployments and CI/CD pipelines.</w:t>
      </w:r>
    </w:p>
    <w:p>
      <w:pPr>
        <w:spacing w:before="0" w:after="75"/>
        <w:ind w:left="640" w:hanging="200"/>
      </w:pPr>
      <w:r>
        <w:rPr>
          <w:color w:val="262626"/>
          <w:sz w:val="20"/>
          <w:szCs w:val="20"/>
        </w:rPr>
        <w:t xml:space="preserve">•  </w:t>
      </w:r>
      <w:r>
        <w:rPr>
          <w:color w:val="262626"/>
          <w:sz w:val="20"/>
          <w:szCs w:val="20"/>
        </w:rPr>
        <w:t xml:space="preserve">Troubleshot and resolved production issues related to API integration failures, LWC errors, and flow recursion improving platform uptime by 15%.</w:t>
      </w:r>
    </w:p>
    <w:p>
      <w:pPr>
        <w:spacing w:before="0" w:after="75"/>
        <w:ind w:left="640" w:hanging="200"/>
      </w:pPr>
      <w:r>
        <w:rPr>
          <w:color w:val="262626"/>
          <w:sz w:val="20"/>
          <w:szCs w:val="20"/>
        </w:rPr>
        <w:t xml:space="preserve">•  </w:t>
      </w:r>
      <w:r>
        <w:rPr>
          <w:color w:val="262626"/>
          <w:sz w:val="20"/>
          <w:szCs w:val="20"/>
        </w:rPr>
        <w:t xml:space="preserve">Administered Salesforce security architecture including profiles, permission sets, sharing models securing sensitive financial data per compliance requirements.</w:t>
      </w:r>
    </w:p>
    <w:p>
      <w:pPr>
        <w:spacing w:before="0" w:after="75"/>
        <w:ind w:left="640" w:hanging="200"/>
      </w:pPr>
      <w:r>
        <w:rPr>
          <w:color w:val="262626"/>
          <w:sz w:val="20"/>
          <w:szCs w:val="20"/>
        </w:rPr>
        <w:t xml:space="preserve">•  </w:t>
      </w:r>
      <w:r>
        <w:rPr>
          <w:color w:val="262626"/>
          <w:sz w:val="20"/>
          <w:szCs w:val="20"/>
        </w:rPr>
        <w:t xml:space="preserve">Built dashboards and reports tracking KPIs in commercial lending and insurance modules, aiding frontline decision-making and reporting accuracy.</w:t>
      </w:r>
    </w:p>
    <w:p>
      <w:pPr>
        <w:spacing w:before="0" w:after="75"/>
        <w:ind w:left="640" w:hanging="200"/>
      </w:pPr>
      <w:r>
        <w:rPr>
          <w:color w:val="262626"/>
          <w:sz w:val="20"/>
          <w:szCs w:val="20"/>
        </w:rPr>
        <w:t xml:space="preserve">•  </w:t>
      </w:r>
      <w:r>
        <w:rPr>
          <w:color w:val="262626"/>
          <w:sz w:val="20"/>
          <w:szCs w:val="20"/>
        </w:rPr>
        <w:t xml:space="preserve">Mentored junior developers in best practices for Apex development, MuleSoft API integration, and Salesforce Financial Services Cloud configuration.</w:t>
      </w:r>
    </w:p>
    <w:p>
      <w:pPr>
        <w:spacing w:before="0" w:after="75"/>
        <w:ind w:left="640" w:hanging="200"/>
      </w:pPr>
      <w:r>
        <w:rPr>
          <w:color w:val="262626"/>
          <w:sz w:val="20"/>
          <w:szCs w:val="20"/>
        </w:rPr>
        <w:t xml:space="preserve">•  </w:t>
      </w:r>
      <w:r>
        <w:rPr>
          <w:color w:val="262626"/>
          <w:sz w:val="20"/>
          <w:szCs w:val="20"/>
        </w:rPr>
        <w:t xml:space="preserve">Supported large scale data migrations using Data Loader and DemandTools ensuring accurate Salesforce-to-Salesforce and legacy system data transfers.</w:t>
      </w:r>
    </w:p>
    <w:p>
      <w:pPr>
        <w:spacing w:before="0" w:after="75"/>
        <w:ind w:left="640" w:hanging="200"/>
      </w:pPr>
      <w:r>
        <w:rPr>
          <w:color w:val="262626"/>
          <w:sz w:val="20"/>
          <w:szCs w:val="20"/>
        </w:rPr>
        <w:t xml:space="preserve">•  </w:t>
      </w:r>
      <w:r>
        <w:rPr>
          <w:color w:val="262626"/>
          <w:sz w:val="20"/>
          <w:szCs w:val="20"/>
        </w:rPr>
        <w:t xml:space="preserve">Documented technical designs, integration patterns, and release notes improving team collaboration and future maintainability of Salesforce solutions.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LWC, and Salesforce Flows for enterprise commercial lending and payments processes improving CRM adoption by 30%.</w:t>
      </w:r>
    </w:p>
    <w:p>
      <w:pPr>
        <w:spacing w:before="0" w:after="75"/>
        <w:ind w:left="640" w:hanging="200"/>
      </w:pPr>
      <w:r>
        <w:rPr>
          <w:color w:val="262626"/>
          <w:sz w:val="20"/>
          <w:szCs w:val="20"/>
        </w:rPr>
        <w:t xml:space="preserve">•  </w:t>
      </w:r>
      <w:r>
        <w:rPr>
          <w:color w:val="262626"/>
          <w:sz w:val="20"/>
          <w:szCs w:val="20"/>
        </w:rPr>
        <w:t xml:space="preserve">Designed MuleSoft API-led integration patterns connecting Salesforce with financial service platforms supporting real-time loan processing workflows.</w:t>
      </w:r>
    </w:p>
    <w:p>
      <w:pPr>
        <w:spacing w:before="0" w:after="75"/>
        <w:ind w:left="640" w:hanging="200"/>
      </w:pPr>
      <w:r>
        <w:rPr>
          <w:color w:val="262626"/>
          <w:sz w:val="20"/>
          <w:szCs w:val="20"/>
        </w:rPr>
        <w:t xml:space="preserve">•  </w:t>
      </w:r>
      <w:r>
        <w:rPr>
          <w:color w:val="262626"/>
          <w:sz w:val="20"/>
          <w:szCs w:val="20"/>
        </w:rPr>
        <w:t xml:space="preserve">Executed Salesforce data migration and integration projects using DemandTools and MuleSoft ensuring data integrity and validation across systems.</w:t>
      </w:r>
    </w:p>
    <w:p>
      <w:pPr>
        <w:spacing w:before="0" w:after="75"/>
        <w:ind w:left="640" w:hanging="200"/>
      </w:pPr>
      <w:r>
        <w:rPr>
          <w:color w:val="262626"/>
          <w:sz w:val="20"/>
          <w:szCs w:val="20"/>
        </w:rPr>
        <w:t xml:space="preserve">•  </w:t>
      </w:r>
      <w:r>
        <w:rPr>
          <w:color w:val="262626"/>
          <w:sz w:val="20"/>
          <w:szCs w:val="20"/>
        </w:rPr>
        <w:t xml:space="preserve">Managed Git-based source control and automated CI/CD deployments enhancing release cadence and quality for Salesforce Financial Services Cloud components.</w:t>
      </w:r>
    </w:p>
    <w:p>
      <w:pPr>
        <w:spacing w:before="0" w:after="75"/>
        <w:ind w:left="640" w:hanging="200"/>
      </w:pPr>
      <w:r>
        <w:rPr>
          <w:color w:val="262626"/>
          <w:sz w:val="20"/>
          <w:szCs w:val="20"/>
        </w:rPr>
        <w:t xml:space="preserve">•  </w:t>
      </w:r>
      <w:r>
        <w:rPr>
          <w:color w:val="262626"/>
          <w:sz w:val="20"/>
          <w:szCs w:val="20"/>
        </w:rPr>
        <w:t xml:space="preserve">Collaborated closely with business stakeholders to translate complex requirements into scalable Salesforce Financial Services Cloud solutions.</w:t>
      </w:r>
    </w:p>
    <w:p>
      <w:pPr>
        <w:spacing w:before="0" w:after="75"/>
        <w:ind w:left="640" w:hanging="200"/>
      </w:pPr>
      <w:r>
        <w:rPr>
          <w:color w:val="262626"/>
          <w:sz w:val="20"/>
          <w:szCs w:val="20"/>
        </w:rPr>
        <w:t xml:space="preserve">•  </w:t>
      </w:r>
      <w:r>
        <w:rPr>
          <w:color w:val="262626"/>
          <w:sz w:val="20"/>
          <w:szCs w:val="20"/>
        </w:rPr>
        <w:t xml:space="preserve">Developed REST/SOAP API integrations leveraging Named Credentials and OAuth 2.0 authentication for secure banking application connectivity.</w:t>
      </w:r>
    </w:p>
    <w:p>
      <w:pPr>
        <w:spacing w:before="0" w:after="75"/>
        <w:ind w:left="640" w:hanging="200"/>
      </w:pPr>
      <w:r>
        <w:rPr>
          <w:color w:val="262626"/>
          <w:sz w:val="20"/>
          <w:szCs w:val="20"/>
        </w:rPr>
        <w:t xml:space="preserve">•  </w:t>
      </w:r>
      <w:r>
        <w:rPr>
          <w:color w:val="262626"/>
          <w:sz w:val="20"/>
          <w:szCs w:val="20"/>
        </w:rPr>
        <w:t xml:space="preserve">Supported enterprise Salesforce releases, including testing, sandbox refresh coordination, deployment, and post-release production monitoring.</w:t>
      </w:r>
    </w:p>
    <w:p>
      <w:pPr>
        <w:spacing w:before="0" w:after="75"/>
        <w:ind w:left="640" w:hanging="200"/>
      </w:pPr>
      <w:r>
        <w:rPr>
          <w:color w:val="262626"/>
          <w:sz w:val="20"/>
          <w:szCs w:val="20"/>
        </w:rPr>
        <w:t xml:space="preserve">•  </w:t>
      </w:r>
      <w:r>
        <w:rPr>
          <w:color w:val="262626"/>
          <w:sz w:val="20"/>
          <w:szCs w:val="20"/>
        </w:rPr>
        <w:t xml:space="preserve">Implemented Salesforce-to-Salesforce data migrations and validations for payments and wealth management applications, reducing errors by 22%.</w:t>
      </w:r>
    </w:p>
    <w:p>
      <w:pPr>
        <w:spacing w:before="0" w:after="75"/>
        <w:ind w:left="640" w:hanging="200"/>
      </w:pPr>
      <w:r>
        <w:rPr>
          <w:color w:val="262626"/>
          <w:sz w:val="20"/>
          <w:szCs w:val="20"/>
        </w:rPr>
        <w:t xml:space="preserve">•  </w:t>
      </w:r>
      <w:r>
        <w:rPr>
          <w:color w:val="262626"/>
          <w:sz w:val="20"/>
          <w:szCs w:val="20"/>
        </w:rPr>
        <w:t xml:space="preserve">Provided technical leadership in Agile ceremonies, guiding Salesforce developers in best practices and integration design discussions.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Built Apex REST services and integrated MuleSoft APIs to unify Salesforce with external banking and insurance systems, improving data flow consistency.</w:t>
      </w:r>
    </w:p>
    <w:p>
      <w:pPr>
        <w:spacing w:before="0" w:after="75"/>
        <w:ind w:left="640" w:hanging="200"/>
      </w:pPr>
      <w:r>
        <w:rPr>
          <w:color w:val="262626"/>
          <w:sz w:val="20"/>
          <w:szCs w:val="20"/>
        </w:rPr>
        <w:t xml:space="preserve">•  </w:t>
      </w:r>
      <w:r>
        <w:rPr>
          <w:color w:val="262626"/>
          <w:sz w:val="20"/>
          <w:szCs w:val="20"/>
        </w:rPr>
        <w:t xml:space="preserve">Implemented platform event-driven integrations reducing synchronous API calls and improving processing resilience between Salesforce and backend services.</w:t>
      </w:r>
    </w:p>
    <w:p>
      <w:pPr>
        <w:spacing w:before="0" w:after="75"/>
        <w:ind w:left="640" w:hanging="200"/>
      </w:pPr>
      <w:r>
        <w:rPr>
          <w:color w:val="262626"/>
          <w:sz w:val="20"/>
          <w:szCs w:val="20"/>
        </w:rPr>
        <w:t xml:space="preserve">•  </w:t>
      </w:r>
      <w:r>
        <w:rPr>
          <w:color w:val="262626"/>
          <w:sz w:val="20"/>
          <w:szCs w:val="20"/>
        </w:rPr>
        <w:t xml:space="preserve">Supported Salesforce Financial Services Cloud implementation including configuring flows, automation, and security tailored to banking and insurance needs.</w:t>
      </w:r>
    </w:p>
    <w:p>
      <w:pPr>
        <w:spacing w:before="0" w:after="75"/>
        <w:ind w:left="640" w:hanging="200"/>
      </w:pPr>
      <w:r>
        <w:rPr>
          <w:color w:val="262626"/>
          <w:sz w:val="20"/>
          <w:szCs w:val="20"/>
        </w:rPr>
        <w:t xml:space="preserve">•  </w:t>
      </w:r>
      <w:r>
        <w:rPr>
          <w:color w:val="262626"/>
          <w:sz w:val="20"/>
          <w:szCs w:val="20"/>
        </w:rPr>
        <w:t xml:space="preserve">Collaborated with architects to design reusable components for Salesforce and MuleSoft integration deployments aligned with financial services compliance.</w:t>
      </w:r>
    </w:p>
    <w:p>
      <w:pPr>
        <w:spacing w:before="0" w:after="75"/>
        <w:ind w:left="640" w:hanging="200"/>
      </w:pPr>
      <w:r>
        <w:rPr>
          <w:color w:val="262626"/>
          <w:sz w:val="20"/>
          <w:szCs w:val="20"/>
        </w:rPr>
        <w:t xml:space="preserve">•  </w:t>
      </w:r>
      <w:r>
        <w:rPr>
          <w:color w:val="262626"/>
          <w:sz w:val="20"/>
          <w:szCs w:val="20"/>
        </w:rPr>
        <w:t xml:space="preserve">Designed and optimized SOQL queries and batch Apex jobs for customer and loan datasets, enhancing reporting performance and data freshness.</w:t>
      </w:r>
    </w:p>
    <w:p>
      <w:pPr>
        <w:spacing w:before="0" w:after="75"/>
        <w:ind w:left="640" w:hanging="200"/>
      </w:pPr>
      <w:r>
        <w:rPr>
          <w:color w:val="262626"/>
          <w:sz w:val="20"/>
          <w:szCs w:val="20"/>
        </w:rPr>
        <w:t xml:space="preserve">•  </w:t>
      </w:r>
      <w:r>
        <w:rPr>
          <w:color w:val="262626"/>
          <w:sz w:val="20"/>
          <w:szCs w:val="20"/>
        </w:rPr>
        <w:t xml:space="preserve">Assisted in security audits and enforced Salesforce access models, achieving least-privilege access in compliance with organizational policies.</w:t>
      </w:r>
    </w:p>
    <w:p>
      <w:pPr>
        <w:spacing w:before="0" w:after="75"/>
        <w:ind w:left="640" w:hanging="200"/>
      </w:pPr>
      <w:r>
        <w:rPr>
          <w:color w:val="262626"/>
          <w:sz w:val="20"/>
          <w:szCs w:val="20"/>
        </w:rPr>
        <w:t xml:space="preserve">•  </w:t>
      </w:r>
      <w:r>
        <w:rPr>
          <w:color w:val="262626"/>
          <w:sz w:val="20"/>
          <w:szCs w:val="20"/>
        </w:rPr>
        <w:t xml:space="preserve">Supported Salesforce administration activities including user access, data validation, and production support, improving platform reliability.</w:t>
      </w:r>
    </w:p>
    <w:p>
      <w:pPr>
        <w:spacing w:before="0" w:after="75"/>
        <w:ind w:left="640" w:hanging="200"/>
      </w:pPr>
      <w:r>
        <w:rPr>
          <w:color w:val="262626"/>
          <w:sz w:val="20"/>
          <w:szCs w:val="20"/>
        </w:rPr>
        <w:t xml:space="preserve">•  </w:t>
      </w:r>
      <w:r>
        <w:rPr>
          <w:color w:val="262626"/>
          <w:sz w:val="20"/>
          <w:szCs w:val="20"/>
        </w:rPr>
        <w:t xml:space="preserve">Implemented Experience Cloud pages and FlexCards to enhance client engagement for wealth management portals and payment support.</w:t>
      </w:r>
    </w:p>
    <w:p>
      <w:pPr>
        <w:spacing w:before="0" w:after="75"/>
        <w:ind w:left="640" w:hanging="200"/>
      </w:pPr>
      <w:r>
        <w:rPr>
          <w:color w:val="262626"/>
          <w:sz w:val="20"/>
          <w:szCs w:val="20"/>
        </w:rPr>
        <w:t xml:space="preserve">•  </w:t>
      </w:r>
      <w:r>
        <w:rPr>
          <w:color w:val="262626"/>
          <w:sz w:val="20"/>
          <w:szCs w:val="20"/>
        </w:rPr>
        <w:t xml:space="preserve">Participated in CI/CD improvements using Salesforce DX and Git workflows, accelerating deployment reliability and frequency.</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Salesforce Financial Services Cloud implementations for healthcare and insurance clients streamlining case management and client onboarding.</w:t>
      </w:r>
    </w:p>
    <w:p>
      <w:pPr>
        <w:spacing w:before="0" w:after="75"/>
        <w:ind w:left="640" w:hanging="200"/>
      </w:pPr>
      <w:r>
        <w:rPr>
          <w:color w:val="262626"/>
          <w:sz w:val="20"/>
          <w:szCs w:val="20"/>
        </w:rPr>
        <w:t xml:space="preserve">•  </w:t>
      </w:r>
      <w:r>
        <w:rPr>
          <w:color w:val="262626"/>
          <w:sz w:val="20"/>
          <w:szCs w:val="20"/>
        </w:rPr>
        <w:t xml:space="preserve">Developed custom Apex triggers, Visualforce pages, and Lightning components automating insurance claims workflows and compliance processes.</w:t>
      </w:r>
    </w:p>
    <w:p>
      <w:pPr>
        <w:spacing w:before="0" w:after="75"/>
        <w:ind w:left="640" w:hanging="200"/>
      </w:pPr>
      <w:r>
        <w:rPr>
          <w:color w:val="262626"/>
          <w:sz w:val="20"/>
          <w:szCs w:val="20"/>
        </w:rPr>
        <w:t xml:space="preserve">•  </w:t>
      </w:r>
      <w:r>
        <w:rPr>
          <w:color w:val="262626"/>
          <w:sz w:val="20"/>
          <w:szCs w:val="20"/>
        </w:rPr>
        <w:t xml:space="preserve">Configured profiles, permission sets, sharing settings, and field-level security to ensure HIPAA compliance and secure financial data access controls.</w:t>
      </w:r>
    </w:p>
    <w:p>
      <w:pPr>
        <w:spacing w:before="0" w:after="75"/>
        <w:ind w:left="640" w:hanging="200"/>
      </w:pPr>
      <w:r>
        <w:rPr>
          <w:color w:val="262626"/>
          <w:sz w:val="20"/>
          <w:szCs w:val="20"/>
        </w:rPr>
        <w:t xml:space="preserve">•  </w:t>
      </w:r>
      <w:r>
        <w:rPr>
          <w:color w:val="262626"/>
          <w:sz w:val="20"/>
          <w:szCs w:val="20"/>
        </w:rPr>
        <w:t xml:space="preserve">Executed Salesforce data quality initiatives including duplicate record cleanup and field history tracking improving CRM data integrity for client portfolios.</w:t>
      </w:r>
    </w:p>
    <w:p>
      <w:pPr>
        <w:spacing w:before="0" w:after="75"/>
        <w:ind w:left="640" w:hanging="200"/>
      </w:pPr>
      <w:r>
        <w:rPr>
          <w:color w:val="262626"/>
          <w:sz w:val="20"/>
          <w:szCs w:val="20"/>
        </w:rPr>
        <w:t xml:space="preserve">•  </w:t>
      </w:r>
      <w:r>
        <w:rPr>
          <w:color w:val="262626"/>
          <w:sz w:val="20"/>
          <w:szCs w:val="20"/>
        </w:rPr>
        <w:t xml:space="preserve">Conducted requirements analysis and technical design supporting large-scale financial services Salesforce deployments emphasizing data governance.</w:t>
      </w:r>
    </w:p>
    <w:p>
      <w:pPr>
        <w:spacing w:before="0" w:after="75"/>
        <w:ind w:left="640" w:hanging="200"/>
      </w:pPr>
      <w:r>
        <w:rPr>
          <w:color w:val="262626"/>
          <w:sz w:val="20"/>
          <w:szCs w:val="20"/>
        </w:rPr>
        <w:t xml:space="preserve">•  </w:t>
      </w:r>
      <w:r>
        <w:rPr>
          <w:color w:val="262626"/>
          <w:sz w:val="20"/>
          <w:szCs w:val="20"/>
        </w:rPr>
        <w:t xml:space="preserve">Created detailed documentation of data mappings and deployment steps facilitating audit readiness and change traceability in regulated environments.</w:t>
      </w:r>
    </w:p>
    <w:p>
      <w:pPr>
        <w:spacing w:before="0" w:after="75"/>
        <w:ind w:left="640" w:hanging="200"/>
      </w:pPr>
      <w:r>
        <w:rPr>
          <w:color w:val="262626"/>
          <w:sz w:val="20"/>
          <w:szCs w:val="20"/>
        </w:rPr>
        <w:t xml:space="preserve">•  </w:t>
      </w:r>
      <w:r>
        <w:rPr>
          <w:color w:val="262626"/>
          <w:sz w:val="20"/>
          <w:szCs w:val="20"/>
        </w:rPr>
        <w:t xml:space="preserve">Provided production support and end-user training enhancing user adoption, reducing support incidents, and improving CRM satisfaction.</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to faculty and staff, improving technology adoption and incident resolution times.</w:t>
      </w:r>
    </w:p>
    <w:p>
      <w:pPr>
        <w:spacing w:before="0" w:after="75"/>
        <w:ind w:left="640" w:hanging="200"/>
      </w:pPr>
      <w:r>
        <w:rPr>
          <w:color w:val="262626"/>
          <w:sz w:val="20"/>
          <w:szCs w:val="20"/>
        </w:rPr>
        <w:t xml:space="preserve">•  </w:t>
      </w:r>
      <w:r>
        <w:rPr>
          <w:color w:val="262626"/>
          <w:sz w:val="20"/>
          <w:szCs w:val="20"/>
        </w:rPr>
        <w:t xml:space="preserve">Collaborated in Agile teams to deliver enterprise solutions addressing business and technology challenges across campus units.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IT controls and assessed technology risks for Fortune 500 financial clients, ensuring compliance with regulatory requirements.</w:t>
      </w:r>
    </w:p>
    <w:p>
      <w:pPr>
        <w:spacing w:before="0" w:after="75"/>
        <w:ind w:left="640" w:hanging="200"/>
      </w:pPr>
      <w:r>
        <w:rPr>
          <w:color w:val="262626"/>
          <w:sz w:val="20"/>
          <w:szCs w:val="20"/>
        </w:rPr>
        <w:t xml:space="preserve">•  </w:t>
      </w:r>
      <w:r>
        <w:rPr>
          <w:color w:val="262626"/>
          <w:sz w:val="20"/>
          <w:szCs w:val="20"/>
        </w:rPr>
        <w:t xml:space="preserve">Identified system vulnerabilities and improvement opportunities through detailed walkthroughs, documentation review, and risk analysis.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