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Mid-Level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Mid-Level Salesforce Developer with over 5 years of focused experience in Salesforce Apex, Lightning Web Components, Flows, and API integrations within regulated and enterprise environments. Proven ability to architect and deliver robust Salesforce solutions including Apex triggers, classes, Lightning Component development, and declarative automation supporting government and healthcare sectors. Skilled in secure coding practices, Agile delivery, and CI/CD pipelines using Git. Experienced in contributing to knowledge bases, sprint-level feature delivery, defect resolution, and documentation. Certified Salesforce Platform Developer I and well versed with Salesforce Platform App Builder concepts, preparing to quickly obtain Salesforce Certified Administrator certification. Adept at building scalable and maintainable Salesforce applications supporting business-critical operations and federal IT compliance requirements.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Apex Triggers, Lightning Web Components (LWC), Visualforce, Salesforce Flows (Record-Triggered, Screen, Scheduled), Declarative Automation</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API-based Integrations, JSON, Platform Events, Event-Driven Architecture</w:t>
      </w:r>
    </w:p>
    <w:p>
      <w:pPr>
        <w:spacing w:before="0" w:after="0"/>
      </w:pPr>
      <w:r>
        <w:rPr>
          <w:b/>
          <w:color w:val="1A1A1A"/>
          <w:sz w:val="20"/>
          <w:szCs w:val="20"/>
        </w:rPr>
        <w:t xml:space="preserve">DevOps &amp; Agile</w:t>
      </w:r>
      <w:r>
        <w:rPr>
          <w:b/>
          <w:color w:val="1A1A1A"/>
          <w:sz w:val="20"/>
          <w:szCs w:val="20"/>
        </w:rPr>
        <w:t xml:space="preserve">:</w:t>
      </w:r>
      <w:r>
        <w:rPr>
          <w:color w:val="262626"/>
          <w:sz w:val="20"/>
          <w:szCs w:val="20"/>
        </w:rPr>
        <w:t xml:space="preserve"> Git, Salesforce DX, Salesforce CLI, CI/CD, Agile Scrum, Deployment Management, Secure Coding Practices, Defect Resolution</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Object and Field-Level Security, Permission Sets, Profiles, Sharing Rules, Role Hierarchy, Least Privilege Access Models, Federal/Regulated Environment Awareness</w:t>
      </w:r>
    </w:p>
    <w:p>
      <w:pPr>
        <w:spacing w:before="0" w:after="0"/>
      </w:pPr>
      <w:r>
        <w:rPr>
          <w:b/>
          <w:color w:val="1A1A1A"/>
          <w:sz w:val="20"/>
          <w:szCs w:val="20"/>
        </w:rPr>
        <w:t xml:space="preserve">Testing &amp; Documentation</w:t>
      </w:r>
      <w:r>
        <w:rPr>
          <w:b/>
          <w:color w:val="1A1A1A"/>
          <w:sz w:val="20"/>
          <w:szCs w:val="20"/>
        </w:rPr>
        <w:t xml:space="preserve">:</w:t>
      </w:r>
      <w:r>
        <w:rPr>
          <w:color w:val="262626"/>
          <w:sz w:val="20"/>
          <w:szCs w:val="20"/>
        </w:rPr>
        <w:t xml:space="preserve"> Apex Unit Testing, Test Classes, Deployment Support, Release Documentation, Knowledge Base Contribution</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Data Migration, Data Loader, Bulk API, Data Quality, Data Mapping, Salesforce Data Governance</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Salesforce Sales Cloud, Service Cloud, Experience Cloud, Salesforce Platform, Salesforce Lightning Experience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Apex classes according to defined requirements, enabling modern, reusable Salesforce UI features.</w:t>
      </w:r>
    </w:p>
    <w:p>
      <w:pPr>
        <w:spacing w:before="0" w:after="75"/>
        <w:ind w:left="640" w:hanging="200"/>
      </w:pPr>
      <w:r>
        <w:rPr>
          <w:color w:val="262626"/>
          <w:sz w:val="20"/>
          <w:szCs w:val="20"/>
        </w:rPr>
        <w:t xml:space="preserve">•  </w:t>
      </w:r>
      <w:r>
        <w:rPr>
          <w:color w:val="262626"/>
          <w:sz w:val="20"/>
          <w:szCs w:val="20"/>
        </w:rPr>
        <w:t xml:space="preserve">Built and refined Apex triggers and asynchronous batch jobs to handle large data volumes while maintaining system performance and governor limits.</w:t>
      </w:r>
    </w:p>
    <w:p>
      <w:pPr>
        <w:spacing w:before="0" w:after="75"/>
        <w:ind w:left="640" w:hanging="200"/>
      </w:pPr>
      <w:r>
        <w:rPr>
          <w:color w:val="262626"/>
          <w:sz w:val="20"/>
          <w:szCs w:val="20"/>
        </w:rPr>
        <w:t xml:space="preserve">•  </w:t>
      </w:r>
      <w:r>
        <w:rPr>
          <w:color w:val="262626"/>
          <w:sz w:val="20"/>
          <w:szCs w:val="20"/>
        </w:rPr>
        <w:t xml:space="preserve">Developed API integrations between Salesforce and external systems using REST APIs, OAuth, Named Credentials, and JSON-formatted payloads.</w:t>
      </w:r>
    </w:p>
    <w:p>
      <w:pPr>
        <w:spacing w:before="0" w:after="75"/>
        <w:ind w:left="640" w:hanging="200"/>
      </w:pPr>
      <w:r>
        <w:rPr>
          <w:color w:val="262626"/>
          <w:sz w:val="20"/>
          <w:szCs w:val="20"/>
        </w:rPr>
        <w:t xml:space="preserve">•  </w:t>
      </w:r>
      <w:r>
        <w:rPr>
          <w:color w:val="262626"/>
          <w:sz w:val="20"/>
          <w:szCs w:val="20"/>
        </w:rPr>
        <w:t xml:space="preserve">Implemented Salesforce Flows for automation, including record-triggered and screen flows to simplify user interactions and reduce manual processes.</w:t>
      </w:r>
    </w:p>
    <w:p>
      <w:pPr>
        <w:spacing w:before="0" w:after="75"/>
        <w:ind w:left="640" w:hanging="200"/>
      </w:pPr>
      <w:r>
        <w:rPr>
          <w:color w:val="262626"/>
          <w:sz w:val="20"/>
          <w:szCs w:val="20"/>
        </w:rPr>
        <w:t xml:space="preserve">•  </w:t>
      </w:r>
      <w:r>
        <w:rPr>
          <w:color w:val="262626"/>
          <w:sz w:val="20"/>
          <w:szCs w:val="20"/>
        </w:rPr>
        <w:t xml:space="preserve">Executed comprehensive unit testing and troubleshooting, reducing defect rates by 20% and improving deployment quality across sandboxes and production.</w:t>
      </w:r>
    </w:p>
    <w:p>
      <w:pPr>
        <w:spacing w:before="0" w:after="75"/>
        <w:ind w:left="640" w:hanging="200"/>
      </w:pPr>
      <w:r>
        <w:rPr>
          <w:color w:val="262626"/>
          <w:sz w:val="20"/>
          <w:szCs w:val="20"/>
        </w:rPr>
        <w:t xml:space="preserve">•  </w:t>
      </w:r>
      <w:r>
        <w:rPr>
          <w:color w:val="262626"/>
          <w:sz w:val="20"/>
          <w:szCs w:val="20"/>
        </w:rPr>
        <w:t xml:space="preserve">Collaborated with product owners and QA to deliver sprint-level functionality supporting customer and partner experiences using Experience Cloud.</w:t>
      </w:r>
    </w:p>
    <w:p>
      <w:pPr>
        <w:spacing w:before="0" w:after="75"/>
        <w:ind w:left="640" w:hanging="200"/>
      </w:pPr>
      <w:r>
        <w:rPr>
          <w:color w:val="262626"/>
          <w:sz w:val="20"/>
          <w:szCs w:val="20"/>
        </w:rPr>
        <w:t xml:space="preserve">•  </w:t>
      </w:r>
      <w:r>
        <w:rPr>
          <w:color w:val="262626"/>
          <w:sz w:val="20"/>
          <w:szCs w:val="20"/>
        </w:rPr>
        <w:t xml:space="preserve">Documented solution designs, configurations, and deployment procedures to support release management and knowledge sharing.</w:t>
      </w:r>
    </w:p>
    <w:p>
      <w:pPr>
        <w:spacing w:before="0" w:after="75"/>
        <w:ind w:left="640" w:hanging="200"/>
      </w:pPr>
      <w:r>
        <w:rPr>
          <w:color w:val="262626"/>
          <w:sz w:val="20"/>
          <w:szCs w:val="20"/>
        </w:rPr>
        <w:t xml:space="preserve">•  </w:t>
      </w:r>
      <w:r>
        <w:rPr>
          <w:color w:val="262626"/>
          <w:sz w:val="20"/>
          <w:szCs w:val="20"/>
        </w:rPr>
        <w:t xml:space="preserve">Administered security configurations including sharing rules, permission sets, and field-level security consistent with federal least privilege policies.</w:t>
      </w:r>
    </w:p>
    <w:p>
      <w:pPr>
        <w:spacing w:before="0" w:after="75"/>
        <w:ind w:left="640" w:hanging="200"/>
      </w:pPr>
      <w:r>
        <w:rPr>
          <w:color w:val="262626"/>
          <w:sz w:val="20"/>
          <w:szCs w:val="20"/>
        </w:rPr>
        <w:t xml:space="preserve">•  </w:t>
      </w:r>
      <w:r>
        <w:rPr>
          <w:color w:val="262626"/>
          <w:sz w:val="20"/>
          <w:szCs w:val="20"/>
        </w:rPr>
        <w:t xml:space="preserve">Optimized Salesforce reports and dashboards measuring business KPIs and adoption, driving continual platform improvement.</w:t>
      </w:r>
    </w:p>
    <w:p>
      <w:pPr>
        <w:spacing w:before="0" w:after="75"/>
        <w:ind w:left="640" w:hanging="200"/>
      </w:pPr>
      <w:r>
        <w:rPr>
          <w:color w:val="262626"/>
          <w:sz w:val="20"/>
          <w:szCs w:val="20"/>
        </w:rPr>
        <w:t xml:space="preserve">•  </w:t>
      </w:r>
      <w:r>
        <w:rPr>
          <w:color w:val="262626"/>
          <w:sz w:val="20"/>
          <w:szCs w:val="20"/>
        </w:rPr>
        <w:t xml:space="preserve">Supported sprint planning, backlog grooming, and Agile ceremonies, ensuring timely delivery of features aligned with business goals.</w:t>
      </w:r>
    </w:p>
    <w:p>
      <w:pPr>
        <w:spacing w:before="0" w:after="75"/>
        <w:ind w:left="640" w:hanging="200"/>
      </w:pPr>
      <w:r>
        <w:rPr>
          <w:color w:val="262626"/>
          <w:sz w:val="20"/>
          <w:szCs w:val="20"/>
        </w:rPr>
        <w:t xml:space="preserve">•  </w:t>
      </w:r>
      <w:r>
        <w:rPr>
          <w:color w:val="262626"/>
          <w:sz w:val="20"/>
          <w:szCs w:val="20"/>
        </w:rPr>
        <w:t xml:space="preserve">Led bulk data processes with Batch Apex and Queueable Apex managing over 250,000 records monthly, lowering automation failure rates.</w:t>
      </w:r>
    </w:p>
    <w:p>
      <w:pPr>
        <w:spacing w:before="0" w:after="75"/>
        <w:ind w:left="640" w:hanging="200"/>
      </w:pPr>
      <w:r>
        <w:rPr>
          <w:color w:val="262626"/>
          <w:sz w:val="20"/>
          <w:szCs w:val="20"/>
        </w:rPr>
        <w:t xml:space="preserve">•  </w:t>
      </w:r>
      <w:r>
        <w:rPr>
          <w:color w:val="262626"/>
          <w:sz w:val="20"/>
          <w:szCs w:val="20"/>
        </w:rPr>
        <w:t xml:space="preserve">Provided Level 2 support for production issues involving code errors, Flow recursion, data conflicts, and API integration disruptions.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classes and Lightning Web Components supporting Sales Cloud and Service Cloud functionalities for enterprise CRM users.</w:t>
      </w:r>
    </w:p>
    <w:p>
      <w:pPr>
        <w:spacing w:before="0" w:after="75"/>
        <w:ind w:left="640" w:hanging="200"/>
      </w:pPr>
      <w:r>
        <w:rPr>
          <w:color w:val="262626"/>
          <w:sz w:val="20"/>
          <w:szCs w:val="20"/>
        </w:rPr>
        <w:t xml:space="preserve">•  </w:t>
      </w:r>
      <w:r>
        <w:rPr>
          <w:color w:val="262626"/>
          <w:sz w:val="20"/>
          <w:szCs w:val="20"/>
        </w:rPr>
        <w:t xml:space="preserve">Integrated Salesforce with cloud systems via REST API and Apex callouts using secure authentication and named credentials.</w:t>
      </w:r>
    </w:p>
    <w:p>
      <w:pPr>
        <w:spacing w:before="0" w:after="75"/>
        <w:ind w:left="640" w:hanging="200"/>
      </w:pPr>
      <w:r>
        <w:rPr>
          <w:color w:val="262626"/>
          <w:sz w:val="20"/>
          <w:szCs w:val="20"/>
        </w:rPr>
        <w:t xml:space="preserve">•  </w:t>
      </w:r>
      <w:r>
        <w:rPr>
          <w:color w:val="262626"/>
          <w:sz w:val="20"/>
          <w:szCs w:val="20"/>
        </w:rPr>
        <w:t xml:space="preserve">Built and maintained declarative Salesforce automation, including Flows and Process Builder alternatives for maintainability and compliance.</w:t>
      </w:r>
    </w:p>
    <w:p>
      <w:pPr>
        <w:spacing w:before="0" w:after="75"/>
        <w:ind w:left="640" w:hanging="200"/>
      </w:pPr>
      <w:r>
        <w:rPr>
          <w:color w:val="262626"/>
          <w:sz w:val="20"/>
          <w:szCs w:val="20"/>
        </w:rPr>
        <w:t xml:space="preserve">•  </w:t>
      </w:r>
      <w:r>
        <w:rPr>
          <w:color w:val="262626"/>
          <w:sz w:val="20"/>
          <w:szCs w:val="20"/>
        </w:rPr>
        <w:t xml:space="preserve">Designed and implemented data migration strategies using Data Loader and Bulk API improving data integrity and migration efficiency.</w:t>
      </w:r>
    </w:p>
    <w:p>
      <w:pPr>
        <w:spacing w:before="0" w:after="75"/>
        <w:ind w:left="640" w:hanging="200"/>
      </w:pPr>
      <w:r>
        <w:rPr>
          <w:color w:val="262626"/>
          <w:sz w:val="20"/>
          <w:szCs w:val="20"/>
        </w:rPr>
        <w:t xml:space="preserve">•  </w:t>
      </w:r>
      <w:r>
        <w:rPr>
          <w:color w:val="262626"/>
          <w:sz w:val="20"/>
          <w:szCs w:val="20"/>
        </w:rPr>
        <w:t xml:space="preserve">Maintained Salesforce security by configuring profiles, roles, permission sets, and field-level security aligned with enterprise governance.</w:t>
      </w:r>
    </w:p>
    <w:p>
      <w:pPr>
        <w:spacing w:before="0" w:after="75"/>
        <w:ind w:left="640" w:hanging="200"/>
      </w:pPr>
      <w:r>
        <w:rPr>
          <w:color w:val="262626"/>
          <w:sz w:val="20"/>
          <w:szCs w:val="20"/>
        </w:rPr>
        <w:t xml:space="preserve">•  </w:t>
      </w:r>
      <w:r>
        <w:rPr>
          <w:color w:val="262626"/>
          <w:sz w:val="20"/>
          <w:szCs w:val="20"/>
        </w:rPr>
        <w:t xml:space="preserve">Authored test cases and performed unit and integration testing, ensuring high-quality code deployment across Agile sprints.</w:t>
      </w:r>
    </w:p>
    <w:p>
      <w:pPr>
        <w:spacing w:before="0" w:after="75"/>
        <w:ind w:left="640" w:hanging="200"/>
      </w:pPr>
      <w:r>
        <w:rPr>
          <w:color w:val="262626"/>
          <w:sz w:val="20"/>
          <w:szCs w:val="20"/>
        </w:rPr>
        <w:t xml:space="preserve">•  </w:t>
      </w:r>
      <w:r>
        <w:rPr>
          <w:color w:val="262626"/>
          <w:sz w:val="20"/>
          <w:szCs w:val="20"/>
        </w:rPr>
        <w:t xml:space="preserve">Provided deployment support and documentation for quarterly Salesforce releases including release notes and training materials.</w:t>
      </w:r>
    </w:p>
    <w:p>
      <w:pPr>
        <w:spacing w:before="0" w:after="75"/>
        <w:ind w:left="640" w:hanging="200"/>
      </w:pPr>
      <w:r>
        <w:rPr>
          <w:color w:val="262626"/>
          <w:sz w:val="20"/>
          <w:szCs w:val="20"/>
        </w:rPr>
        <w:t xml:space="preserve">•  </w:t>
      </w:r>
      <w:r>
        <w:rPr>
          <w:color w:val="262626"/>
          <w:sz w:val="20"/>
          <w:szCs w:val="20"/>
        </w:rPr>
        <w:t xml:space="preserve">Participated in API governance and code reviews enforcing secure coding guidelines and adherence to Salesforce best practices.</w:t>
      </w:r>
    </w:p>
    <w:p>
      <w:pPr>
        <w:spacing w:before="0" w:after="75"/>
        <w:ind w:left="640" w:hanging="200"/>
      </w:pPr>
      <w:r>
        <w:rPr>
          <w:color w:val="262626"/>
          <w:sz w:val="20"/>
          <w:szCs w:val="20"/>
        </w:rPr>
        <w:t xml:space="preserve">•  </w:t>
      </w:r>
      <w:r>
        <w:rPr>
          <w:color w:val="262626"/>
          <w:sz w:val="20"/>
          <w:szCs w:val="20"/>
        </w:rPr>
        <w:t xml:space="preserve">Collaborated with cross-functional teams on Agile ceremonies to align technical delivery with business requirements and sprint goals.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classes and REST API integrations supporting enterprise Salesforce applications and microservices architecture.</w:t>
      </w:r>
    </w:p>
    <w:p>
      <w:pPr>
        <w:spacing w:before="0" w:after="75"/>
        <w:ind w:left="640" w:hanging="200"/>
      </w:pPr>
      <w:r>
        <w:rPr>
          <w:color w:val="262626"/>
          <w:sz w:val="20"/>
          <w:szCs w:val="20"/>
        </w:rPr>
        <w:t xml:space="preserve">•  </w:t>
      </w:r>
      <w:r>
        <w:rPr>
          <w:color w:val="262626"/>
          <w:sz w:val="20"/>
          <w:szCs w:val="20"/>
        </w:rPr>
        <w:t xml:space="preserve">Created Lightning Web Components and Aura Components enhancing UI responsiveness and user experience.</w:t>
      </w:r>
    </w:p>
    <w:p>
      <w:pPr>
        <w:spacing w:before="0" w:after="75"/>
        <w:ind w:left="640" w:hanging="200"/>
      </w:pPr>
      <w:r>
        <w:rPr>
          <w:color w:val="262626"/>
          <w:sz w:val="20"/>
          <w:szCs w:val="20"/>
        </w:rPr>
        <w:t xml:space="preserve">•  </w:t>
      </w:r>
      <w:r>
        <w:rPr>
          <w:color w:val="262626"/>
          <w:sz w:val="20"/>
          <w:szCs w:val="20"/>
        </w:rPr>
        <w:t xml:space="preserve">Built Salesforce Flows and declarative automations replacing traditional workflows to improve system maintainability.</w:t>
      </w:r>
    </w:p>
    <w:p>
      <w:pPr>
        <w:spacing w:before="0" w:after="75"/>
        <w:ind w:left="640" w:hanging="200"/>
      </w:pPr>
      <w:r>
        <w:rPr>
          <w:color w:val="262626"/>
          <w:sz w:val="20"/>
          <w:szCs w:val="20"/>
        </w:rPr>
        <w:t xml:space="preserve">•  </w:t>
      </w:r>
      <w:r>
        <w:rPr>
          <w:color w:val="262626"/>
          <w:sz w:val="20"/>
          <w:szCs w:val="20"/>
        </w:rPr>
        <w:t xml:space="preserve">Conducted unit testing and debugging leveraging Salesforce testing framework, maintaining over 90% code coverage in production.</w:t>
      </w:r>
    </w:p>
    <w:p>
      <w:pPr>
        <w:spacing w:before="0" w:after="75"/>
        <w:ind w:left="640" w:hanging="200"/>
      </w:pPr>
      <w:r>
        <w:rPr>
          <w:color w:val="262626"/>
          <w:sz w:val="20"/>
          <w:szCs w:val="20"/>
        </w:rPr>
        <w:t xml:space="preserve">•  </w:t>
      </w:r>
      <w:r>
        <w:rPr>
          <w:color w:val="262626"/>
          <w:sz w:val="20"/>
          <w:szCs w:val="20"/>
        </w:rPr>
        <w:t xml:space="preserve">Collaborated with architects and stakeholders to design integration solutions using standard and custom Salesforce APIs.</w:t>
      </w:r>
    </w:p>
    <w:p>
      <w:pPr>
        <w:spacing w:before="0" w:after="75"/>
        <w:ind w:left="640" w:hanging="200"/>
      </w:pPr>
      <w:r>
        <w:rPr>
          <w:color w:val="262626"/>
          <w:sz w:val="20"/>
          <w:szCs w:val="20"/>
        </w:rPr>
        <w:t xml:space="preserve">•  </w:t>
      </w:r>
      <w:r>
        <w:rPr>
          <w:color w:val="262626"/>
          <w:sz w:val="20"/>
          <w:szCs w:val="20"/>
        </w:rPr>
        <w:t xml:space="preserve">Provided support for Salesforce administrative tasks including user access, permissioning, and data validation activities.</w:t>
      </w:r>
    </w:p>
    <w:p>
      <w:pPr>
        <w:spacing w:before="0" w:after="75"/>
        <w:ind w:left="640" w:hanging="200"/>
      </w:pPr>
      <w:r>
        <w:rPr>
          <w:color w:val="262626"/>
          <w:sz w:val="20"/>
          <w:szCs w:val="20"/>
        </w:rPr>
        <w:t xml:space="preserve">•  </w:t>
      </w:r>
      <w:r>
        <w:rPr>
          <w:color w:val="262626"/>
          <w:sz w:val="20"/>
          <w:szCs w:val="20"/>
        </w:rPr>
        <w:t xml:space="preserve">Participated in Agile team activities including sprint planning, backlog grooming, and peer code reviews to improve quality.</w:t>
      </w:r>
    </w:p>
    <w:p>
      <w:pPr>
        <w:spacing w:before="0" w:after="75"/>
        <w:ind w:left="640" w:hanging="200"/>
      </w:pPr>
      <w:r>
        <w:rPr>
          <w:color w:val="262626"/>
          <w:sz w:val="20"/>
          <w:szCs w:val="20"/>
        </w:rPr>
        <w:t xml:space="preserve">•  </w:t>
      </w:r>
      <w:r>
        <w:rPr>
          <w:color w:val="262626"/>
          <w:sz w:val="20"/>
          <w:szCs w:val="20"/>
        </w:rPr>
        <w:t xml:space="preserve">Assisted in migrating legacy CRM data to Salesforce ensuring data quality and alignment with business rules.</w:t>
      </w:r>
    </w:p>
    <w:p>
      <w:pPr>
        <w:spacing w:before="0" w:after="75"/>
        <w:ind w:left="640" w:hanging="200"/>
      </w:pPr>
      <w:r>
        <w:rPr>
          <w:color w:val="262626"/>
          <w:sz w:val="20"/>
          <w:szCs w:val="20"/>
        </w:rPr>
        <w:t xml:space="preserve">•  </w:t>
      </w:r>
      <w:r>
        <w:rPr>
          <w:color w:val="262626"/>
          <w:sz w:val="20"/>
          <w:szCs w:val="20"/>
        </w:rPr>
        <w:t xml:space="preserve">Contributed documentation for APIs, technical design, and deployment procedures supporting knowledge-base growth.</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Apex triggers, classes, and Lightning Components for healthcare payer Salesforce implementations in HIPAA-compliant environments.</w:t>
      </w:r>
    </w:p>
    <w:p>
      <w:pPr>
        <w:spacing w:before="0" w:after="75"/>
        <w:ind w:left="640" w:hanging="200"/>
      </w:pPr>
      <w:r>
        <w:rPr>
          <w:color w:val="262626"/>
          <w:sz w:val="20"/>
          <w:szCs w:val="20"/>
        </w:rPr>
        <w:t xml:space="preserve">•  </w:t>
      </w:r>
      <w:r>
        <w:rPr>
          <w:color w:val="262626"/>
          <w:sz w:val="20"/>
          <w:szCs w:val="20"/>
        </w:rPr>
        <w:t xml:space="preserve">Configured Salesforce Flows, validation rules, and workflows to automate member services and case management processes.</w:t>
      </w:r>
    </w:p>
    <w:p>
      <w:pPr>
        <w:spacing w:before="0" w:after="75"/>
        <w:ind w:left="640" w:hanging="200"/>
      </w:pPr>
      <w:r>
        <w:rPr>
          <w:color w:val="262626"/>
          <w:sz w:val="20"/>
          <w:szCs w:val="20"/>
        </w:rPr>
        <w:t xml:space="preserve">•  </w:t>
      </w:r>
      <w:r>
        <w:rPr>
          <w:color w:val="262626"/>
          <w:sz w:val="20"/>
          <w:szCs w:val="20"/>
        </w:rPr>
        <w:t xml:space="preserve">Executed data quality reviews and conducted duplicate cleanup on over 6,000 Salesforce records improving data reliability.</w:t>
      </w:r>
    </w:p>
    <w:p>
      <w:pPr>
        <w:spacing w:before="0" w:after="75"/>
        <w:ind w:left="640" w:hanging="200"/>
      </w:pPr>
      <w:r>
        <w:rPr>
          <w:color w:val="262626"/>
          <w:sz w:val="20"/>
          <w:szCs w:val="20"/>
        </w:rPr>
        <w:t xml:space="preserve">•  </w:t>
      </w:r>
      <w:r>
        <w:rPr>
          <w:color w:val="262626"/>
          <w:sz w:val="20"/>
          <w:szCs w:val="20"/>
        </w:rPr>
        <w:t xml:space="preserve">Managed security configurations including profiles, permission sets, sharing settings, and role hierarchies aligned with healthcare standards.</w:t>
      </w:r>
    </w:p>
    <w:p>
      <w:pPr>
        <w:spacing w:before="0" w:after="75"/>
        <w:ind w:left="640" w:hanging="200"/>
      </w:pPr>
      <w:r>
        <w:rPr>
          <w:color w:val="262626"/>
          <w:sz w:val="20"/>
          <w:szCs w:val="20"/>
        </w:rPr>
        <w:t xml:space="preserve">•  </w:t>
      </w:r>
      <w:r>
        <w:rPr>
          <w:color w:val="262626"/>
          <w:sz w:val="20"/>
          <w:szCs w:val="20"/>
        </w:rPr>
        <w:t xml:space="preserve">Supported deployments and created technical documentation for Salesforce releases enhancing audit readiness and traceability.</w:t>
      </w:r>
    </w:p>
    <w:p>
      <w:pPr>
        <w:spacing w:before="0" w:after="75"/>
        <w:ind w:left="640" w:hanging="200"/>
      </w:pPr>
      <w:r>
        <w:rPr>
          <w:color w:val="262626"/>
          <w:sz w:val="20"/>
          <w:szCs w:val="20"/>
        </w:rPr>
        <w:t xml:space="preserve">•  </w:t>
      </w:r>
      <w:r>
        <w:rPr>
          <w:color w:val="262626"/>
          <w:sz w:val="20"/>
          <w:szCs w:val="20"/>
        </w:rPr>
        <w:t xml:space="preserve">Developed Visualforce pages and custom Apex controllers enhancing system usability for healthcare business users.</w:t>
      </w:r>
    </w:p>
    <w:p>
      <w:pPr>
        <w:spacing w:before="0" w:after="75"/>
        <w:ind w:left="640" w:hanging="200"/>
      </w:pPr>
      <w:r>
        <w:rPr>
          <w:color w:val="262626"/>
          <w:sz w:val="20"/>
          <w:szCs w:val="20"/>
        </w:rPr>
        <w:t xml:space="preserve">•  </w:t>
      </w:r>
      <w:r>
        <w:rPr>
          <w:color w:val="262626"/>
          <w:sz w:val="20"/>
          <w:szCs w:val="20"/>
        </w:rPr>
        <w:t xml:space="preserve">Collaborated with QA and business analysts ensuring sprint deliverables met compliance, security, and functional requirements.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