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AE" w:rsidRDefault="00FE46AE" w:rsidP="00FE46AE">
      <w:pP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</w:pP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AILEEN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Aileen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Howell (27) from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Dunleer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, Co. Louth is mother to baby Jack and runs her own pregnancy wear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site</w:t>
      </w:r>
      <w:proofErr w:type="gram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,</w:t>
      </w:r>
      <w:proofErr w:type="gramEnd"/>
      <w:r>
        <w:fldChar w:fldCharType="begin"/>
      </w:r>
      <w:r>
        <w:instrText xml:space="preserve"> HYPERLINK "http://www.bumpbasics.com/" </w:instrText>
      </w:r>
      <w:r>
        <w:fldChar w:fldCharType="separate"/>
      </w:r>
      <w:r>
        <w:rPr>
          <w:rStyle w:val="Hyperlink"/>
          <w:rFonts w:ascii="Source Sans Pro" w:hAnsi="Source Sans Pro"/>
          <w:color w:val="006597"/>
          <w:sz w:val="23"/>
          <w:szCs w:val="23"/>
          <w:u w:val="none"/>
          <w:shd w:val="clear" w:color="auto" w:fill="F8F8F8"/>
        </w:rPr>
        <w:t>http</w:t>
      </w:r>
      <w:proofErr w:type="spellEnd"/>
      <w:r>
        <w:rPr>
          <w:rStyle w:val="Hyperlink"/>
          <w:rFonts w:ascii="Source Sans Pro" w:hAnsi="Source Sans Pro"/>
          <w:color w:val="006597"/>
          <w:sz w:val="23"/>
          <w:szCs w:val="23"/>
          <w:u w:val="none"/>
          <w:shd w:val="clear" w:color="auto" w:fill="F8F8F8"/>
        </w:rPr>
        <w:t>://www.bumpbasics.com</w:t>
      </w:r>
      <w:r>
        <w:fldChar w:fldCharType="end"/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. Prior to this, Aileen was a programmer with Anglo Irish Bank in the IFSC. She loved her job, but while on maternity leave with her son Jack, realised that she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couldnâ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€™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t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face the return to work with a two-hour commute each way.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proofErr w:type="spellStart"/>
      <w:proofErr w:type="gram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â€</w:t>
      </w:r>
      <w:proofErr w:type="gram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œI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used parental leave and looked for options for working from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home,â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</w:t>
      </w:r>
      <w:r>
        <w:rPr>
          <w:rFonts w:ascii="Source Sans Pro" w:hAnsi="Source Sans Pro" w:cs="Source Sans Pro"/>
          <w:color w:val="323D4F"/>
          <w:sz w:val="23"/>
          <w:szCs w:val="23"/>
          <w:shd w:val="clear" w:color="auto" w:fill="F8F8F8"/>
        </w:rPr>
        <w:t></w:t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she says.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Aileenâ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€™s dad, Liam, worked in retail and it was his suggestions, along with advice, from her husband, Stephen, that got her thinking.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She identified a lack of maternity wear available online and set about doing research.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proofErr w:type="gram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When Aileen looked at sourcing her supplies,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sheâ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€™d the choice of manufacturing herself, buying from a label or buying ex-stock.</w:t>
      </w:r>
      <w:proofErr w:type="gram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She chose to buy from a known label and now has a wide range of products on her website.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proofErr w:type="spellStart"/>
      <w:proofErr w:type="gram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â€</w:t>
      </w:r>
      <w:proofErr w:type="gram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œI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started small in June 2004 with a Â£500 sterling order of five products from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Funmom,â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</w:t>
      </w:r>
      <w:r>
        <w:rPr>
          <w:rFonts w:ascii="Source Sans Pro" w:hAnsi="Source Sans Pro" w:cs="Source Sans Pro"/>
          <w:color w:val="323D4F"/>
          <w:sz w:val="23"/>
          <w:szCs w:val="23"/>
          <w:shd w:val="clear" w:color="auto" w:fill="F8F8F8"/>
        </w:rPr>
        <w:t></w:t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she says. </w:t>
      </w:r>
      <w:proofErr w:type="spellStart"/>
      <w:proofErr w:type="gram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â€</w:t>
      </w:r>
      <w:proofErr w:type="gram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œOnce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they took off, I was able to add new items. I now stock a range of products that includes maternity wear, Emma Jane maternity and nursing lingerie, and Buggy Buddies seat inserts for shopping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trolliesâ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</w:t>
      </w:r>
      <w:r>
        <w:rPr>
          <w:rFonts w:ascii="Source Sans Pro" w:hAnsi="Source Sans Pro" w:cs="Source Sans Pro"/>
          <w:color w:val="323D4F"/>
          <w:sz w:val="23"/>
          <w:szCs w:val="23"/>
          <w:shd w:val="clear" w:color="auto" w:fill="F8F8F8"/>
        </w:rPr>
        <w:t></w:t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By January 2005, Aileen had over 900 registered customers.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r>
        <w:rPr>
          <w:rFonts w:ascii="Source Sans Pro" w:hAnsi="Source Sans Pro"/>
          <w:color w:val="323D4F"/>
          <w:sz w:val="23"/>
          <w:szCs w:val="23"/>
        </w:rPr>
        <w:br/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As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Aileenâ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€™s background was in computers, she found it easy to set up her website using free software packages she downloaded. She set up under her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Dadâ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€™s company using his vat number and found this helped getting credibility with suppliers.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proofErr w:type="spellStart"/>
      <w:proofErr w:type="gram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â€</w:t>
      </w:r>
      <w:proofErr w:type="gram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œI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hope to set it up as a private company and get a wage, in the next month or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so.â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€</w:t>
      </w:r>
      <w:r>
        <w:rPr>
          <w:rFonts w:ascii="Source Sans Pro" w:hAnsi="Source Sans Pro" w:cs="Source Sans Pro"/>
          <w:color w:val="323D4F"/>
          <w:sz w:val="23"/>
          <w:szCs w:val="23"/>
          <w:shd w:val="clear" w:color="auto" w:fill="F8F8F8"/>
        </w:rPr>
        <w:t>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Last year, Aileen was inspired at a talk in </w:t>
      </w:r>
      <w:proofErr w:type="spellStart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Tallaght</w:t>
      </w:r>
      <w:proofErr w:type="spellEnd"/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 xml:space="preserve"> Institute of Technology on Innovation and Enterprise. This year she gave the talk - a sure sign of an entrepreneur.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</w:rPr>
        <w:br/>
      </w:r>
      <w:hyperlink r:id="rId5" w:history="1">
        <w:r>
          <w:rPr>
            <w:rStyle w:val="Hyperlink"/>
            <w:rFonts w:ascii="Source Sans Pro" w:hAnsi="Source Sans Pro"/>
            <w:color w:val="006597"/>
            <w:sz w:val="23"/>
            <w:szCs w:val="23"/>
            <w:u w:val="none"/>
            <w:shd w:val="clear" w:color="auto" w:fill="F8F8F8"/>
          </w:rPr>
          <w:t>http://www.bumpbasics.com</w:t>
        </w:r>
      </w:hyperlink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  <w:r>
        <w:rPr>
          <w:rFonts w:ascii="Source Sans Pro" w:hAnsi="Source Sans Pro"/>
          <w:color w:val="323D4F"/>
          <w:sz w:val="23"/>
          <w:szCs w:val="23"/>
          <w:shd w:val="clear" w:color="auto" w:fill="F8F8F8"/>
        </w:rPr>
        <w:t>(041-6862815)</w:t>
      </w:r>
      <w:r>
        <w:rPr>
          <w:rStyle w:val="apple-converted-space"/>
          <w:rFonts w:ascii="Source Sans Pro" w:hAnsi="Source Sans Pro"/>
          <w:color w:val="323D4F"/>
          <w:sz w:val="23"/>
          <w:szCs w:val="23"/>
          <w:shd w:val="clear" w:color="auto" w:fill="F8F8F8"/>
        </w:rPr>
        <w:t> </w:t>
      </w:r>
    </w:p>
    <w:p w:rsidR="00FE46AE" w:rsidRDefault="00FE46AE" w:rsidP="00FE46AE">
      <w:hyperlink r:id="rId6" w:history="1">
        <w:r w:rsidRPr="00370CD0">
          <w:rPr>
            <w:rStyle w:val="Hyperlink"/>
          </w:rPr>
          <w:t>http://www.magicmum.com/phpBB/viewtopic.php?p=172908&amp;sid=d3fe645a21b6656b047ae1fa93e6e7a6</w:t>
        </w:r>
      </w:hyperlink>
    </w:p>
    <w:p w:rsidR="00FE46AE" w:rsidRDefault="00FE46AE" w:rsidP="00FE46AE"/>
    <w:p w:rsidR="00FE46AE" w:rsidRDefault="00FE46AE" w:rsidP="00FE46AE"/>
    <w:p w:rsidR="00FE46AE" w:rsidRDefault="00FE46AE" w:rsidP="00FE46AE"/>
    <w:p w:rsidR="00FE46AE" w:rsidRDefault="00FE46AE" w:rsidP="00FE46AE"/>
    <w:p w:rsidR="00FE46AE" w:rsidRDefault="00FE46AE" w:rsidP="00FE46AE"/>
    <w:p w:rsidR="00FE46AE" w:rsidRDefault="00FE46AE" w:rsidP="00FE46AE"/>
    <w:p w:rsidR="00FE46AE" w:rsidRDefault="00FE46AE" w:rsidP="00FE46AE"/>
    <w:p w:rsidR="00FE46AE" w:rsidRDefault="00FE46AE" w:rsidP="00FE46AE"/>
    <w:p w:rsidR="00FE46AE" w:rsidRDefault="00FE46AE" w:rsidP="00FE46AE">
      <w:proofErr w:type="spellStart"/>
      <w:proofErr w:type="gramStart"/>
      <w:r>
        <w:lastRenderedPageBreak/>
        <w:t>Fathers</w:t>
      </w:r>
      <w:proofErr w:type="spellEnd"/>
      <w:proofErr w:type="gramEnd"/>
      <w:r>
        <w:t xml:space="preserve"> death </w:t>
      </w:r>
    </w:p>
    <w:p w:rsidR="00FE46AE" w:rsidRDefault="00FE46AE" w:rsidP="00FE46AE">
      <w:r>
        <w:rPr>
          <w:noProof/>
          <w:lang w:eastAsia="en-IE"/>
        </w:rPr>
        <w:drawing>
          <wp:inline distT="0" distB="0" distL="0" distR="0" wp14:anchorId="20EA3174" wp14:editId="5377E23E">
            <wp:extent cx="3810000" cy="29291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312" cy="29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AE" w:rsidRDefault="00FE46AE" w:rsidP="00FE46AE"/>
    <w:p w:rsidR="00FE46AE" w:rsidRDefault="00FE46AE" w:rsidP="00FE46AE">
      <w:pPr>
        <w:pStyle w:val="Heading2"/>
        <w:shd w:val="clear" w:color="auto" w:fill="F2F2F2"/>
        <w:spacing w:before="0" w:line="315" w:lineRule="atLeast"/>
        <w:rPr>
          <w:rFonts w:ascii="Segoe UI" w:hAnsi="Segoe UI" w:cs="Segoe UI"/>
          <w:b w:val="0"/>
          <w:bCs w:val="0"/>
          <w:color w:val="333333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333333"/>
          <w:sz w:val="42"/>
          <w:szCs w:val="42"/>
        </w:rPr>
        <w:t xml:space="preserve">About </w:t>
      </w:r>
      <w:proofErr w:type="spellStart"/>
      <w:r>
        <w:rPr>
          <w:rFonts w:ascii="Segoe UI" w:hAnsi="Segoe UI" w:cs="Segoe UI"/>
          <w:b w:val="0"/>
          <w:bCs w:val="0"/>
          <w:color w:val="333333"/>
          <w:sz w:val="42"/>
          <w:szCs w:val="42"/>
        </w:rPr>
        <w:t>Gibtex</w:t>
      </w:r>
      <w:proofErr w:type="spellEnd"/>
    </w:p>
    <w:p w:rsidR="00FE46AE" w:rsidRDefault="00FE46AE" w:rsidP="00FE46AE">
      <w:pPr>
        <w:pStyle w:val="NormalWeb"/>
        <w:shd w:val="clear" w:color="auto" w:fill="F2F2F2"/>
        <w:spacing w:before="240" w:beforeAutospacing="0" w:after="24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E46AE" w:rsidRDefault="00FE46AE" w:rsidP="00FE46AE">
      <w:pPr>
        <w:pStyle w:val="NormalWeb"/>
        <w:shd w:val="clear" w:color="auto" w:fill="F2F2F2"/>
        <w:spacing w:before="240" w:beforeAutospacing="0" w:after="24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Gibtex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Limited is a family run company established over 20 years ago to meet the uniform and protective clothing needs of professionals.  Over the years we have developed a range and in depth knowledge of the field and our experience is unique.</w:t>
      </w:r>
    </w:p>
    <w:p w:rsidR="00FE46AE" w:rsidRDefault="00FE46AE" w:rsidP="00FE46AE">
      <w:pPr>
        <w:pStyle w:val="NormalWeb"/>
        <w:shd w:val="clear" w:color="auto" w:fill="F2F2F2"/>
        <w:spacing w:before="240" w:beforeAutospacing="0" w:after="24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anchor distT="95250" distB="95250" distL="95250" distR="95250" simplePos="0" relativeHeight="251659264" behindDoc="0" locked="0" layoutInCell="1" allowOverlap="0" wp14:anchorId="392F39B8" wp14:editId="63C60F7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57275" cy="1533525"/>
            <wp:effectExtent l="0" t="0" r="9525" b="9525"/>
            <wp:wrapSquare wrapText="bothSides"/>
            <wp:docPr id="2" name="Picture 2" descr="Liam Gib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am Gibn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color w:val="333333"/>
          <w:sz w:val="21"/>
          <w:szCs w:val="21"/>
        </w:rPr>
        <w:t>Gibtex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was founded by Liam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Gibney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,  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qualified Textile technician with years of experience of every part of the textile chain -  there's not much Liam didn't know about fabric and how to meet the specific requirements of his customers.  Liam served on a panel of experts making recommendations to Brussels about safety requirements in textiles.  Since Liam's passing in Feb 2012 his family has continued to run the business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whille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striving to continue to meet his very high standards.</w:t>
      </w:r>
    </w:p>
    <w:p w:rsidR="00FE46AE" w:rsidRDefault="00FE46AE" w:rsidP="00FE46AE">
      <w:pPr>
        <w:pStyle w:val="NormalWeb"/>
        <w:shd w:val="clear" w:color="auto" w:fill="F2F2F2"/>
        <w:spacing w:before="240" w:beforeAutospacing="0" w:after="24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E46AE" w:rsidRDefault="00FE46AE" w:rsidP="00FE46AE">
      <w:pPr>
        <w:pStyle w:val="NormalWeb"/>
        <w:shd w:val="clear" w:color="auto" w:fill="F2F2F2"/>
        <w:spacing w:before="240" w:beforeAutospacing="0" w:after="24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From Fire Brigades to Marching Bands and Security Companies to Schools,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Gibtex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can meet their needs and offer a very competitive service at a price that offers the very best in value.  If you would like to discuss your uniform needs with us please call us on +353 (0)41 9836701</w:t>
      </w:r>
    </w:p>
    <w:p w:rsidR="00FE46AE" w:rsidRDefault="00FE46AE" w:rsidP="00FE46AE">
      <w:pPr>
        <w:pStyle w:val="NormalWeb"/>
        <w:shd w:val="clear" w:color="auto" w:fill="F2F2F2"/>
        <w:spacing w:before="240" w:beforeAutospacing="0" w:after="24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E46AE" w:rsidRDefault="00FE46AE" w:rsidP="00FE46AE">
      <w:r>
        <w:rPr>
          <w:rStyle w:val="articleseparator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</w:p>
    <w:p w:rsidR="00E4547B" w:rsidRDefault="00E4547B">
      <w:bookmarkStart w:id="0" w:name="_GoBack"/>
      <w:bookmarkEnd w:id="0"/>
    </w:p>
    <w:sectPr w:rsidR="00E4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AE"/>
    <w:rsid w:val="00E4547B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A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46A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E46AE"/>
  </w:style>
  <w:style w:type="paragraph" w:styleId="NormalWeb">
    <w:name w:val="Normal (Web)"/>
    <w:basedOn w:val="Normal"/>
    <w:uiPriority w:val="99"/>
    <w:semiHidden/>
    <w:unhideWhenUsed/>
    <w:rsid w:val="00FE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rticleseparator">
    <w:name w:val="article_separator"/>
    <w:basedOn w:val="DefaultParagraphFont"/>
    <w:rsid w:val="00FE46AE"/>
  </w:style>
  <w:style w:type="paragraph" w:styleId="BalloonText">
    <w:name w:val="Balloon Text"/>
    <w:basedOn w:val="Normal"/>
    <w:link w:val="BalloonTextChar"/>
    <w:uiPriority w:val="99"/>
    <w:semiHidden/>
    <w:unhideWhenUsed/>
    <w:rsid w:val="00FE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A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46A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E46AE"/>
  </w:style>
  <w:style w:type="paragraph" w:styleId="NormalWeb">
    <w:name w:val="Normal (Web)"/>
    <w:basedOn w:val="Normal"/>
    <w:uiPriority w:val="99"/>
    <w:semiHidden/>
    <w:unhideWhenUsed/>
    <w:rsid w:val="00FE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rticleseparator">
    <w:name w:val="article_separator"/>
    <w:basedOn w:val="DefaultParagraphFont"/>
    <w:rsid w:val="00FE46AE"/>
  </w:style>
  <w:style w:type="paragraph" w:styleId="BalloonText">
    <w:name w:val="Balloon Text"/>
    <w:basedOn w:val="Normal"/>
    <w:link w:val="BalloonTextChar"/>
    <w:uiPriority w:val="99"/>
    <w:semiHidden/>
    <w:unhideWhenUsed/>
    <w:rsid w:val="00FE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gicmum.com/phpBB/viewtopic.php?p=172908&amp;sid=d3fe645a21b6656b047ae1fa93e6e7a6" TargetMode="External"/><Relationship Id="rId5" Type="http://schemas.openxmlformats.org/officeDocument/2006/relationships/hyperlink" Target="http://www.bumpbasic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2014-03-12T15:33:00Z</dcterms:created>
  <dcterms:modified xsi:type="dcterms:W3CDTF">2014-03-12T15:34:00Z</dcterms:modified>
</cp:coreProperties>
</file>