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Hi Kieran or Isabel,</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I hope everyone is keeping well. I want to say thank you so much for the guidance so far and help you have given both Tadhg and myself. We have learnt a lot and has given us great insight to many of the ways a start up can begin at.When we first entered the innovation competition in march, Are”Business” was a innovation and design studio.Where we would create software and websites for clients for money.While at the same time growing social entrepreneurship , with popular apps we created. There is always two products going on at anytime just in case the other one failed. This is the case going back to winning the two spider awards,avaya awards, hea.net award..... etc.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The sudden change wasnt over night, we went  into the hatchery  with two products which are  “Your sear.ch” and “Falcon”. What happened with the falcon is that it was a great innovation back in November /December but with delaying it until the hatchery has been deadly to it and made the rise to “Changeable websites based on screen size”.Exampes of this is “Engadet.com”. As I explained in the interviews, there was interest in the search scrapping algorithm because of how popular it got. The falcon software won't go to waste , as it will become part of your search. It just won't be something you would found a company around no longer. NIce project to show off though and has become a feature add on in the open source BootStrap framework.</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So to finish there was no sudden change.Your search will become the focus with the launch coming september 6th, as we know have the people in place to help us grow.</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As seen by coderDojo, Google, it isn't about being in the enterprise software space, as with eh ever changing software space, its about being free and open source.Where the web 2.0 is going.</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ps An Example of the way we are going to base the company around is that of Mozilla and BootStrap.</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hyperlink r:id="rId5">
        <w:r w:rsidDel="00000000" w:rsidR="00000000" w:rsidRPr="00000000">
          <w:rPr>
            <w:rFonts w:ascii="Calibri" w:cs="Calibri" w:eastAsia="Calibri" w:hAnsi="Calibri"/>
            <w:color w:val="1155cc"/>
            <w:sz w:val="24"/>
            <w:szCs w:val="24"/>
            <w:highlight w:val="white"/>
            <w:u w:val="single"/>
            <w:rtl w:val="0"/>
          </w:rPr>
          <w:t xml:space="preserve">http://getbootstrap.com/</w:t>
        </w:r>
      </w:hyperlink>
      <w:r w:rsidDel="00000000" w:rsidR="00000000" w:rsidRPr="00000000">
        <w:rPr>
          <w:rtl w:val="0"/>
        </w:rPr>
      </w:r>
    </w:p>
    <w:p w:rsidR="00000000" w:rsidDel="00000000" w:rsidP="00000000" w:rsidRDefault="00000000" w:rsidRPr="00000000">
      <w:pPr>
        <w:keepNext w:val="0"/>
        <w:keepLines w:val="0"/>
        <w:widowControl w:val="0"/>
        <w:contextualSpacing w:val="0"/>
        <w:rPr/>
      </w:pPr>
      <w:hyperlink r:id="rId6">
        <w:r w:rsidDel="00000000" w:rsidR="00000000" w:rsidRPr="00000000">
          <w:rPr>
            <w:rFonts w:ascii="Calibri" w:cs="Calibri" w:eastAsia="Calibri" w:hAnsi="Calibri"/>
            <w:color w:val="1155cc"/>
            <w:sz w:val="24"/>
            <w:szCs w:val="24"/>
            <w:highlight w:val="white"/>
            <w:u w:val="single"/>
            <w:rtl w:val="0"/>
          </w:rPr>
          <w:t xml:space="preserve">http://www.mozilla.org/en-US/</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I will be sending on the new business plan ,mission statement, revenue model, new website, and software in the next few days.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Thank you,</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Robert Gabriel and Tadhg Foley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color w:val="ff0000"/>
          <w:rtl w:val="0"/>
        </w:rPr>
        <w:t xml:space="preserve">Note:</w:t>
      </w:r>
      <w:r w:rsidDel="00000000" w:rsidR="00000000" w:rsidRPr="00000000">
        <w:rPr>
          <w:rtl w:val="0"/>
        </w:rPr>
        <w:t xml:space="preserve"> I can't send on any illegal documents over Email , but I can show you in person.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_71xf09iikbfy" w:id="0"/>
      <w:bookmarkEnd w:id="0"/>
      <w:r w:rsidDel="00000000" w:rsidR="00000000" w:rsidRPr="00000000">
        <w:rPr>
          <w:color w:val="ff0000"/>
          <w:rtl w:val="0"/>
        </w:rPr>
        <w:t xml:space="preserve">Who is Purplepod.ie</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Purplepod.ie is founded by Mark Gaffeny , A vertain software adviceor who I have done work with before and who helps us when guiding the furture of all the award winning software I have creatured. Such in software patents as I have Michael o connor in my circle from Blackrock . He has also done work with me before with my two other patents I have held.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_wujtiq6vn3e7" w:id="1"/>
      <w:bookmarkEnd w:id="1"/>
      <w:r w:rsidDel="00000000" w:rsidR="00000000" w:rsidRPr="00000000">
        <w:rPr>
          <w:color w:val="ff0000"/>
          <w:rtl w:val="0"/>
        </w:rPr>
        <w:t xml:space="preserve">Yahoo Legal Paperwork</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Cannot send it over email , But i'm coming back in the 10 of august and will send on the detail then.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_e412tnr30syp" w:id="2"/>
      <w:bookmarkEnd w:id="2"/>
      <w:r w:rsidDel="00000000" w:rsidR="00000000" w:rsidRPr="00000000">
        <w:rPr>
          <w:color w:val="ff0000"/>
          <w:rtl w:val="0"/>
        </w:rPr>
        <w:t xml:space="preserve">Who is Gallenalliance ?</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sz w:val="24"/>
          <w:szCs w:val="24"/>
          <w:highlight w:val="white"/>
          <w:rtl w:val="0"/>
        </w:rPr>
        <w:t xml:space="preserve">Our relationship with them is that I meet john in January of 2012 , I have a close business relationship with John and have gone to many meeting and getting me well know in the It sector. John is the founder </w:t>
      </w:r>
      <w:r w:rsidDel="00000000" w:rsidR="00000000" w:rsidRPr="00000000">
        <w:rPr>
          <w:rFonts w:ascii="Calibri" w:cs="Calibri" w:eastAsia="Calibri" w:hAnsi="Calibri"/>
          <w:highlight w:val="white"/>
          <w:rtl w:val="0"/>
        </w:rPr>
        <w:t xml:space="preserve">gallenalliance and they have Google , Microsoft , Yahoo and most of  the It sector of Dublin as their clients.</w:t>
      </w:r>
      <w:r w:rsidDel="00000000" w:rsidR="00000000" w:rsidRPr="00000000">
        <w:rPr>
          <w:rFonts w:ascii="Calibri" w:cs="Calibri" w:eastAsia="Calibri" w:hAnsi="Calibri"/>
          <w:sz w:val="24"/>
          <w:szCs w:val="24"/>
          <w:highlight w:val="white"/>
          <w:rtl w:val="0"/>
        </w:rPr>
        <w:t xml:space="preserve"> So this is the connection towards Yahoo. We just need to get 50% of a college under our belt for the buyout to happen.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highlight w:val="white"/>
          <w:rtl w:val="0"/>
        </w:rPr>
        <w:t xml:space="preserve">“gallenalliance comprises leading lawyers who pride themselves in understanding your business sector and giving high quality Irish legal advice in a refreshingly clear, solutions-oriented and cost-effective manner.</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highlight w:val="white"/>
          <w:rtl w:val="0"/>
        </w:rPr>
        <w:t xml:space="preserve">We're approachable, professional, dedicated and always committed to our clients.”</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_mjw5lsleq10s" w:id="3"/>
      <w:bookmarkEnd w:id="3"/>
      <w:r w:rsidDel="00000000" w:rsidR="00000000" w:rsidRPr="00000000">
        <w:rPr>
          <w:color w:val="ff0000"/>
          <w:rtl w:val="0"/>
        </w:rPr>
        <w:t xml:space="preserve">Features of Yoursear.ch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Features of Your Search is the follow.</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Home page background image is photos from facebook.</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Compression for quicker searches</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Scrapping all major search engines for top 3 results on each.</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School based grouping.</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Search engine of a user base in beta of 30,000 people.</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Major focus on social media.</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Able to promote adds in social area, along with lecture notes and what friends are doing.</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States of everything for the college to use to make the student life better,</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More to come.</w:t>
      </w:r>
    </w:p>
    <w:p w:rsidR="00000000" w:rsidDel="00000000" w:rsidP="00000000" w:rsidRDefault="00000000" w:rsidRPr="00000000">
      <w:pPr>
        <w:pStyle w:val="Heading1"/>
        <w:keepNext w:val="0"/>
        <w:keepLines w:val="0"/>
        <w:widowControl w:val="0"/>
        <w:spacing w:before="200" w:lineRule="auto"/>
        <w:contextualSpacing w:val="0"/>
        <w:rPr/>
      </w:pPr>
      <w:bookmarkStart w:colFirst="0" w:colLast="0" w:name="_vhgp0y9znbzr" w:id="4"/>
      <w:bookmarkEnd w:id="4"/>
      <w:r w:rsidDel="00000000" w:rsidR="00000000" w:rsidRPr="00000000">
        <w:rPr>
          <w:color w:val="ff0000"/>
          <w:rtl w:val="0"/>
        </w:rPr>
        <w:t xml:space="preserve">Business Model</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The business model is based on adwords for the company page as the website gets a high amount of traffic each day in the thousands. The business model for your search is based on small tiny ads and data mining , Where in stages later on in about 6 months we switch to a leasing feature for colleges to use.Basing it on 5 thousand per year per college.</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We have ads placements in the features for companies and shops to buy placements. This is fully explained in the documents coming soon.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color w:val="222222"/>
          <w:sz w:val="24"/>
          <w:szCs w:val="24"/>
          <w:highlight w:val="white"/>
          <w:rtl w:val="0"/>
        </w:rPr>
        <w:t xml:space="preserve">Kind regards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Robert Gabriel and Tadhg Foley</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etbootstrap.com/" TargetMode="External"/><Relationship Id="rId6" Type="http://schemas.openxmlformats.org/officeDocument/2006/relationships/hyperlink" Target="http://www.mozilla.org/en-US/" TargetMode="External"/></Relationships>
</file>