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C2" w:rsidRPr="00EA03C2" w:rsidRDefault="00EA03C2" w:rsidP="00EA03C2">
      <w:pPr>
        <w:spacing w:before="420" w:after="42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caps/>
          <w:sz w:val="28"/>
        </w:rPr>
      </w:pPr>
      <w:bookmarkStart w:id="0" w:name="_Toc68854397"/>
      <w:bookmarkStart w:id="1" w:name="_Toc71181904"/>
      <w:bookmarkStart w:id="2" w:name="_Toc95859359"/>
      <w:r w:rsidRPr="00EA03C2">
        <w:rPr>
          <w:rFonts w:ascii="Times New Roman" w:eastAsia="Calibri" w:hAnsi="Times New Roman" w:cs="Times New Roman"/>
          <w:b/>
          <w:caps/>
          <w:sz w:val="28"/>
        </w:rPr>
        <w:t>ВВЕДЕНИЕ</w:t>
      </w:r>
      <w:bookmarkEnd w:id="0"/>
      <w:bookmarkEnd w:id="1"/>
      <w:bookmarkEnd w:id="2"/>
    </w:p>
    <w:p w:rsidR="00EA03C2" w:rsidRPr="00EA03C2" w:rsidRDefault="00EA03C2" w:rsidP="009D1F8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Актуальность темы исследования.</w:t>
      </w:r>
      <w:r w:rsidRPr="00EA03C2">
        <w:rPr>
          <w:rFonts w:ascii="Times New Roman" w:eastAsia="Calibri" w:hAnsi="Times New Roman" w:cs="Times New Roman"/>
          <w:sz w:val="28"/>
        </w:rPr>
        <w:t xml:space="preserve"> </w:t>
      </w:r>
      <w:r w:rsidR="009D1F88" w:rsidRPr="009D1F88">
        <w:rPr>
          <w:rFonts w:ascii="Times New Roman" w:eastAsia="Calibri" w:hAnsi="Times New Roman" w:cs="Times New Roman"/>
          <w:sz w:val="28"/>
        </w:rPr>
        <w:t>В последнее вр</w:t>
      </w:r>
      <w:bookmarkStart w:id="3" w:name="_GoBack"/>
      <w:bookmarkEnd w:id="3"/>
      <w:r w:rsidR="009D1F88" w:rsidRPr="009D1F88">
        <w:rPr>
          <w:rFonts w:ascii="Times New Roman" w:eastAsia="Calibri" w:hAnsi="Times New Roman" w:cs="Times New Roman"/>
          <w:sz w:val="28"/>
        </w:rPr>
        <w:t>емя проявляется большой интерес к аддитивным технологиям в области сварки: с помощью этой технологии изготавливаются детали для самолетов, ракет, создаются монолитные мосты и прочие детали. Однако, несмотря на это, процесс наплавки по-прежнему является сложным и требует вмешательства человека. Особенно при наплавке в постоянно меняющихся условиях теплоотвода. Поэтому решение задачи автоматического интеллектуального контроля качества получаемого изделия позволит внести весомый вклад в развитие аддитивной сварочной отрасли.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 xml:space="preserve">Степень разработанности темы исследования. </w:t>
      </w:r>
      <w:r w:rsidRPr="00EA03C2">
        <w:rPr>
          <w:rFonts w:ascii="Times New Roman" w:eastAsia="Calibri" w:hAnsi="Times New Roman" w:cs="Times New Roman"/>
          <w:sz w:val="28"/>
        </w:rPr>
        <w:t>ТКС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Объектом исследования</w:t>
      </w:r>
      <w:r w:rsidRPr="00EA03C2">
        <w:rPr>
          <w:rFonts w:ascii="Times New Roman" w:eastAsia="Calibri" w:hAnsi="Times New Roman" w:cs="Times New Roman"/>
          <w:sz w:val="28"/>
        </w:rPr>
        <w:t xml:space="preserve"> являются </w:t>
      </w:r>
      <w:r w:rsidR="00F8755E" w:rsidRPr="00F8755E">
        <w:rPr>
          <w:rFonts w:ascii="Times New Roman" w:eastAsia="Calibri" w:hAnsi="Times New Roman" w:cs="Times New Roman"/>
          <w:sz w:val="28"/>
        </w:rPr>
        <w:t>системы поддержки принятия решений</w:t>
      </w:r>
      <w:r w:rsidR="00202443" w:rsidRPr="00F8755E">
        <w:rPr>
          <w:rFonts w:ascii="Times New Roman" w:eastAsia="Calibri" w:hAnsi="Times New Roman" w:cs="Times New Roman"/>
          <w:sz w:val="28"/>
        </w:rPr>
        <w:t>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Предметом исследования</w:t>
      </w:r>
      <w:r w:rsidRPr="00EA03C2">
        <w:rPr>
          <w:rFonts w:ascii="Times New Roman" w:eastAsia="Calibri" w:hAnsi="Times New Roman" w:cs="Times New Roman"/>
          <w:sz w:val="28"/>
        </w:rPr>
        <w:t xml:space="preserve"> является </w:t>
      </w:r>
      <w:r w:rsidR="00202443" w:rsidRPr="00202443">
        <w:rPr>
          <w:rFonts w:ascii="Times New Roman" w:eastAsia="Calibri" w:hAnsi="Times New Roman" w:cs="Times New Roman"/>
          <w:sz w:val="28"/>
        </w:rPr>
        <w:t>модели и методы принятия решений, по формированию управляющих воздействий.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Цель диссертационного исследования заключается в</w:t>
      </w:r>
      <w:r w:rsidRPr="00EA03C2">
        <w:rPr>
          <w:rFonts w:ascii="Times New Roman" w:eastAsia="Calibri" w:hAnsi="Times New Roman" w:cs="Times New Roman"/>
          <w:sz w:val="28"/>
        </w:rPr>
        <w:t xml:space="preserve"> </w:t>
      </w:r>
      <w:r w:rsidR="00F8755E">
        <w:rPr>
          <w:rFonts w:ascii="Times New Roman" w:eastAsia="Calibri" w:hAnsi="Times New Roman" w:cs="Times New Roman"/>
          <w:sz w:val="28"/>
        </w:rPr>
        <w:t>р</w:t>
      </w:r>
      <w:r w:rsidR="00F8755E" w:rsidRPr="00F8755E">
        <w:rPr>
          <w:rFonts w:ascii="Times New Roman" w:eastAsia="Calibri" w:hAnsi="Times New Roman" w:cs="Times New Roman"/>
          <w:sz w:val="28"/>
        </w:rPr>
        <w:t>азработк</w:t>
      </w:r>
      <w:r w:rsidR="00F8755E">
        <w:rPr>
          <w:rFonts w:ascii="Times New Roman" w:eastAsia="Calibri" w:hAnsi="Times New Roman" w:cs="Times New Roman"/>
          <w:sz w:val="28"/>
        </w:rPr>
        <w:t>е</w:t>
      </w:r>
      <w:r w:rsidR="00F8755E" w:rsidRPr="00F8755E">
        <w:rPr>
          <w:rFonts w:ascii="Times New Roman" w:eastAsia="Calibri" w:hAnsi="Times New Roman" w:cs="Times New Roman"/>
          <w:sz w:val="28"/>
        </w:rPr>
        <w:t xml:space="preserve"> модели и методов оптимизации процесса сварки при аддитивных технологиях.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sz w:val="28"/>
        </w:rPr>
        <w:t xml:space="preserve">Для достижения данной цели были поставлены </w:t>
      </w:r>
      <w:r w:rsidRPr="00EA03C2">
        <w:rPr>
          <w:rFonts w:ascii="Times New Roman" w:eastAsia="Calibri" w:hAnsi="Times New Roman" w:cs="Times New Roman"/>
          <w:b/>
          <w:sz w:val="28"/>
        </w:rPr>
        <w:t>следующие задачи</w:t>
      </w:r>
      <w:r w:rsidRPr="00EA03C2">
        <w:rPr>
          <w:rFonts w:ascii="Times New Roman" w:eastAsia="Calibri" w:hAnsi="Times New Roman" w:cs="Times New Roman"/>
          <w:sz w:val="28"/>
        </w:rPr>
        <w:t>:</w:t>
      </w:r>
    </w:p>
    <w:p w:rsidR="00202443" w:rsidRPr="00202443" w:rsidRDefault="00202443" w:rsidP="00202443">
      <w:pPr>
        <w:pStyle w:val="a3"/>
        <w:numPr>
          <w:ilvl w:val="0"/>
          <w:numId w:val="1"/>
        </w:numPr>
        <w:spacing w:after="280" w:line="360" w:lineRule="auto"/>
        <w:ind w:left="426"/>
        <w:jc w:val="both"/>
        <w:rPr>
          <w:rFonts w:ascii="Times New Roman" w:eastAsia="Calibri" w:hAnsi="Times New Roman" w:cs="Times New Roman"/>
          <w:sz w:val="28"/>
        </w:rPr>
      </w:pPr>
      <w:r w:rsidRPr="00202443">
        <w:rPr>
          <w:rFonts w:ascii="Times New Roman" w:eastAsia="Calibri" w:hAnsi="Times New Roman" w:cs="Times New Roman"/>
          <w:sz w:val="28"/>
        </w:rPr>
        <w:t>Обзор существующих подходов, статей по схожим темам</w:t>
      </w:r>
      <w:r w:rsidRPr="00202443">
        <w:rPr>
          <w:rFonts w:ascii="Times New Roman" w:eastAsia="Calibri" w:hAnsi="Times New Roman" w:cs="Times New Roman"/>
          <w:sz w:val="28"/>
        </w:rPr>
        <w:t>.</w:t>
      </w:r>
    </w:p>
    <w:p w:rsidR="00202443" w:rsidRPr="00202443" w:rsidRDefault="00202443" w:rsidP="00202443">
      <w:pPr>
        <w:pStyle w:val="a3"/>
        <w:numPr>
          <w:ilvl w:val="0"/>
          <w:numId w:val="1"/>
        </w:numPr>
        <w:spacing w:after="280" w:line="360" w:lineRule="auto"/>
        <w:ind w:left="426"/>
        <w:jc w:val="both"/>
        <w:rPr>
          <w:rFonts w:ascii="Times New Roman" w:eastAsia="Calibri" w:hAnsi="Times New Roman" w:cs="Times New Roman"/>
          <w:sz w:val="28"/>
        </w:rPr>
      </w:pPr>
      <w:r w:rsidRPr="00202443">
        <w:rPr>
          <w:rFonts w:ascii="Times New Roman" w:eastAsia="Calibri" w:hAnsi="Times New Roman" w:cs="Times New Roman"/>
          <w:sz w:val="28"/>
        </w:rPr>
        <w:t>Разработк</w:t>
      </w:r>
      <w:r w:rsidRPr="00202443">
        <w:rPr>
          <w:rFonts w:ascii="Times New Roman" w:eastAsia="Calibri" w:hAnsi="Times New Roman" w:cs="Times New Roman"/>
          <w:sz w:val="28"/>
        </w:rPr>
        <w:t>а</w:t>
      </w:r>
      <w:r w:rsidRPr="00202443">
        <w:rPr>
          <w:rFonts w:ascii="Times New Roman" w:eastAsia="Calibri" w:hAnsi="Times New Roman" w:cs="Times New Roman"/>
          <w:sz w:val="28"/>
        </w:rPr>
        <w:t xml:space="preserve"> методики</w:t>
      </w:r>
      <w:r w:rsidRPr="00202443">
        <w:rPr>
          <w:rFonts w:ascii="Times New Roman" w:eastAsia="Calibri" w:hAnsi="Times New Roman" w:cs="Times New Roman"/>
          <w:sz w:val="28"/>
        </w:rPr>
        <w:t>.</w:t>
      </w:r>
    </w:p>
    <w:p w:rsidR="00202443" w:rsidRPr="00202443" w:rsidRDefault="00202443" w:rsidP="00202443">
      <w:pPr>
        <w:pStyle w:val="a3"/>
        <w:numPr>
          <w:ilvl w:val="0"/>
          <w:numId w:val="1"/>
        </w:numPr>
        <w:spacing w:after="280" w:line="360" w:lineRule="auto"/>
        <w:ind w:left="426"/>
        <w:jc w:val="both"/>
        <w:rPr>
          <w:rFonts w:ascii="Times New Roman" w:eastAsia="Calibri" w:hAnsi="Times New Roman" w:cs="Times New Roman"/>
          <w:sz w:val="28"/>
        </w:rPr>
      </w:pPr>
      <w:r w:rsidRPr="00202443">
        <w:rPr>
          <w:rFonts w:ascii="Times New Roman" w:eastAsia="Calibri" w:hAnsi="Times New Roman" w:cs="Times New Roman"/>
          <w:sz w:val="28"/>
        </w:rPr>
        <w:t>Разрабо</w:t>
      </w:r>
      <w:r w:rsidRPr="00202443">
        <w:rPr>
          <w:rFonts w:ascii="Times New Roman" w:eastAsia="Calibri" w:hAnsi="Times New Roman" w:cs="Times New Roman"/>
          <w:sz w:val="28"/>
        </w:rPr>
        <w:t>тка алгоритмов и их верификация.</w:t>
      </w:r>
    </w:p>
    <w:p w:rsidR="00EA03C2" w:rsidRPr="00202443" w:rsidRDefault="00202443" w:rsidP="00202443">
      <w:pPr>
        <w:pStyle w:val="a3"/>
        <w:numPr>
          <w:ilvl w:val="0"/>
          <w:numId w:val="1"/>
        </w:numPr>
        <w:spacing w:after="280" w:line="360" w:lineRule="auto"/>
        <w:ind w:left="426"/>
        <w:jc w:val="both"/>
        <w:rPr>
          <w:rFonts w:ascii="Times New Roman" w:eastAsia="Calibri" w:hAnsi="Times New Roman" w:cs="Times New Roman"/>
          <w:sz w:val="28"/>
        </w:rPr>
      </w:pPr>
      <w:r w:rsidRPr="00202443">
        <w:rPr>
          <w:rFonts w:ascii="Times New Roman" w:eastAsia="Calibri" w:hAnsi="Times New Roman" w:cs="Times New Roman"/>
          <w:sz w:val="28"/>
        </w:rPr>
        <w:t>Внедрение</w:t>
      </w:r>
      <w:r w:rsidR="00EA03C2" w:rsidRPr="00202443">
        <w:rPr>
          <w:rFonts w:ascii="Times New Roman" w:eastAsia="Calibri" w:hAnsi="Times New Roman" w:cs="Times New Roman"/>
          <w:sz w:val="28"/>
        </w:rPr>
        <w:t>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Научная новизна</w:t>
      </w:r>
      <w:r w:rsidRPr="00EA03C2">
        <w:rPr>
          <w:rFonts w:ascii="Times New Roman" w:eastAsia="Calibri" w:hAnsi="Times New Roman" w:cs="Times New Roman"/>
          <w:sz w:val="28"/>
        </w:rPr>
        <w:t xml:space="preserve"> диссертационной работы заключается в следующем:</w:t>
      </w:r>
    </w:p>
    <w:p w:rsidR="00EA03C2" w:rsidRPr="00EA03C2" w:rsidRDefault="00202443" w:rsidP="00EA03C2">
      <w:pPr>
        <w:spacing w:after="2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02443">
        <w:rPr>
          <w:rFonts w:ascii="Times New Roman" w:eastAsia="Calibri" w:hAnsi="Times New Roman" w:cs="Times New Roman"/>
          <w:sz w:val="28"/>
        </w:rPr>
        <w:t>заключается в разработке новых интеллектуальных моделей, методов и алгоритмов автоматизации контроля качества изделия во время процесса наплавки металл</w:t>
      </w:r>
      <w:r>
        <w:rPr>
          <w:rFonts w:ascii="Times New Roman" w:eastAsia="Calibri" w:hAnsi="Times New Roman" w:cs="Times New Roman"/>
          <w:sz w:val="28"/>
        </w:rPr>
        <w:t>ов робототехническими системами</w:t>
      </w:r>
      <w:r w:rsidR="00EA03C2" w:rsidRPr="00EA03C2">
        <w:rPr>
          <w:rFonts w:ascii="Times New Roman" w:eastAsia="Calibri" w:hAnsi="Times New Roman" w:cs="Times New Roman"/>
          <w:sz w:val="28"/>
        </w:rPr>
        <w:t>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Теоретическая значимость работы</w:t>
      </w:r>
      <w:r w:rsidRPr="00EA03C2">
        <w:rPr>
          <w:rFonts w:ascii="Times New Roman" w:eastAsia="Calibri" w:hAnsi="Times New Roman" w:cs="Times New Roman"/>
          <w:sz w:val="28"/>
        </w:rPr>
        <w:t xml:space="preserve"> заключается в ТКС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Практическая значимость</w:t>
      </w:r>
      <w:r w:rsidRPr="00EA03C2">
        <w:rPr>
          <w:rFonts w:ascii="Times New Roman" w:eastAsia="Calibri" w:hAnsi="Times New Roman" w:cs="Times New Roman"/>
          <w:sz w:val="28"/>
        </w:rPr>
        <w:t xml:space="preserve"> заключается в ТКС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lastRenderedPageBreak/>
        <w:t>Теоретическую и методологическую основу исследований (Методы исследований)</w:t>
      </w:r>
      <w:r w:rsidRPr="00EA03C2">
        <w:rPr>
          <w:rFonts w:ascii="Times New Roman" w:eastAsia="Calibri" w:hAnsi="Times New Roman" w:cs="Times New Roman"/>
          <w:sz w:val="28"/>
        </w:rPr>
        <w:t xml:space="preserve"> составляют положения ТКС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На защиту выносятся следующие основные результаты:</w:t>
      </w:r>
    </w:p>
    <w:p w:rsidR="00EA03C2" w:rsidRPr="00EA03C2" w:rsidRDefault="00EA03C2" w:rsidP="00EA03C2">
      <w:pPr>
        <w:spacing w:after="2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sz w:val="28"/>
        </w:rPr>
        <w:t>ТКС;</w:t>
      </w:r>
    </w:p>
    <w:p w:rsidR="00EA03C2" w:rsidRPr="00EA03C2" w:rsidRDefault="00EA03C2" w:rsidP="00EA03C2">
      <w:pPr>
        <w:spacing w:after="2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sz w:val="28"/>
        </w:rPr>
        <w:t>ТКС.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Достоверность и обоснованность результатов исследования</w:t>
      </w:r>
      <w:r w:rsidRPr="00EA03C2">
        <w:rPr>
          <w:rFonts w:ascii="Times New Roman" w:eastAsia="Calibri" w:hAnsi="Times New Roman" w:cs="Times New Roman"/>
          <w:sz w:val="28"/>
        </w:rPr>
        <w:t xml:space="preserve"> определяется (подтверждается результатами) ТКС</w:t>
      </w:r>
    </w:p>
    <w:p w:rsidR="00EA03C2" w:rsidRPr="00EA03C2" w:rsidRDefault="00EA03C2" w:rsidP="00F875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 xml:space="preserve">Апробация результатов диссертации. </w:t>
      </w:r>
      <w:r w:rsidR="00F8755E" w:rsidRPr="00F8755E">
        <w:rPr>
          <w:rFonts w:ascii="Times New Roman" w:eastAsia="Calibri" w:hAnsi="Times New Roman" w:cs="Times New Roman"/>
          <w:sz w:val="28"/>
        </w:rPr>
        <w:t>По тем</w:t>
      </w:r>
      <w:r w:rsidR="00F8755E">
        <w:rPr>
          <w:rFonts w:ascii="Times New Roman" w:eastAsia="Calibri" w:hAnsi="Times New Roman" w:cs="Times New Roman"/>
          <w:sz w:val="28"/>
        </w:rPr>
        <w:t xml:space="preserve">е диссертации сделаны следующие </w:t>
      </w:r>
      <w:r w:rsidR="00F8755E" w:rsidRPr="00F8755E">
        <w:rPr>
          <w:rFonts w:ascii="Times New Roman" w:eastAsia="Calibri" w:hAnsi="Times New Roman" w:cs="Times New Roman"/>
          <w:sz w:val="28"/>
        </w:rPr>
        <w:t>доклады:</w:t>
      </w:r>
      <w:r w:rsidR="00F8755E">
        <w:rPr>
          <w:rFonts w:ascii="Times New Roman" w:eastAsia="Calibri" w:hAnsi="Times New Roman" w:cs="Times New Roman"/>
          <w:sz w:val="28"/>
        </w:rPr>
        <w:t xml:space="preserve"> </w:t>
      </w:r>
      <w:r w:rsidR="00F8755E" w:rsidRPr="00EA03C2">
        <w:rPr>
          <w:rFonts w:ascii="Times New Roman" w:eastAsia="Calibri" w:hAnsi="Times New Roman" w:cs="Times New Roman"/>
          <w:sz w:val="28"/>
        </w:rPr>
        <w:t>ТКС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>Публикации.</w:t>
      </w:r>
      <w:r w:rsidRPr="00EA03C2">
        <w:rPr>
          <w:rFonts w:ascii="Times New Roman" w:eastAsia="Calibri" w:hAnsi="Times New Roman" w:cs="Times New Roman"/>
          <w:sz w:val="28"/>
        </w:rPr>
        <w:t xml:space="preserve"> </w:t>
      </w:r>
      <w:r w:rsidR="009D1F88">
        <w:rPr>
          <w:rFonts w:ascii="Times New Roman" w:eastAsia="Calibri" w:hAnsi="Times New Roman" w:cs="Times New Roman"/>
          <w:sz w:val="28"/>
        </w:rPr>
        <w:t>На данный момент отсутствуют.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b/>
          <w:sz w:val="28"/>
        </w:rPr>
        <w:t xml:space="preserve">Структура и объем диссертации. </w:t>
      </w:r>
      <w:r w:rsidRPr="00EA03C2">
        <w:rPr>
          <w:rFonts w:ascii="Times New Roman" w:eastAsia="Calibri" w:hAnsi="Times New Roman" w:cs="Times New Roman"/>
          <w:sz w:val="28"/>
        </w:rPr>
        <w:t>Диссертационная работа состоит из введения, ТКС глав, заключения, списка использованных источников и ТКС наименований и ТКС приложений. Общий объем работы составляет ТКС страниц, из которых ТКС страниц занимает основной текст диссертации, включающий ТКС рисунков, ТАКС таблиц.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sz w:val="28"/>
        </w:rPr>
        <w:t>В главе ТКС дан обзор …</w:t>
      </w:r>
    </w:p>
    <w:p w:rsidR="00EA03C2" w:rsidRPr="00EA03C2" w:rsidRDefault="00EA03C2" w:rsidP="00EA03C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A03C2">
        <w:rPr>
          <w:rFonts w:ascii="Times New Roman" w:eastAsia="Calibri" w:hAnsi="Times New Roman" w:cs="Times New Roman"/>
          <w:sz w:val="28"/>
        </w:rPr>
        <w:t>В главе ТКС ….</w:t>
      </w:r>
    </w:p>
    <w:p w:rsidR="009D4882" w:rsidRDefault="009D4882"/>
    <w:sectPr w:rsidR="009D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7FD"/>
    <w:multiLevelType w:val="hybridMultilevel"/>
    <w:tmpl w:val="F3580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DD"/>
    <w:rsid w:val="0009731F"/>
    <w:rsid w:val="00202443"/>
    <w:rsid w:val="003670C2"/>
    <w:rsid w:val="008C0CDD"/>
    <w:rsid w:val="00933425"/>
    <w:rsid w:val="009D1F88"/>
    <w:rsid w:val="009D4882"/>
    <w:rsid w:val="00A6148B"/>
    <w:rsid w:val="00CA5D6E"/>
    <w:rsid w:val="00D004B6"/>
    <w:rsid w:val="00D21F5B"/>
    <w:rsid w:val="00D80E97"/>
    <w:rsid w:val="00EA03C2"/>
    <w:rsid w:val="00F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F836"/>
  <w15:chartTrackingRefBased/>
  <w15:docId w15:val="{3A474984-4124-403D-ACC5-94FB7F73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Князев Александр</dc:creator>
  <cp:keywords/>
  <dc:description/>
  <cp:lastModifiedBy>Князев Александр</cp:lastModifiedBy>
  <cp:revision>6</cp:revision>
  <dcterms:created xsi:type="dcterms:W3CDTF">2022-02-20T07:21:00Z</dcterms:created>
  <dcterms:modified xsi:type="dcterms:W3CDTF">2022-02-20T13:50:00Z</dcterms:modified>
</cp:coreProperties>
</file>