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B31CCC" w:rsidRPr="00B31CCC" w:rsidRDefault="00B31CCC" w:rsidP="00B31C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B31CCC" w:rsidRPr="00B31CCC" w:rsidRDefault="00B31CCC" w:rsidP="00B31CCC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B31CCC" w:rsidRDefault="00B31CCC" w:rsidP="00B31CC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7B04E4" w:rsidRPr="007B04E4" w:rsidRDefault="007B04E4" w:rsidP="00B31CC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«Экспертные системы»</w:t>
      </w: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</w:p>
    <w:p w:rsid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322909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322909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Сливницин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B31CC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B31CC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B31CC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B31CC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Default="00B31CCC" w:rsidP="00B31CCC">
      <w:pPr>
        <w:jc w:val="center"/>
        <w:rPr>
          <w:rFonts w:ascii="Times New Roman" w:hAnsi="Times New Roman" w:cs="Times New Roman"/>
          <w:b/>
          <w:sz w:val="28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954558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C96219" wp14:editId="2BFDAAD6">
            <wp:extent cx="5941060" cy="110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94106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954558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Режим обучения: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954558" w:rsidRDefault="00DB4249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B2B20" wp14:editId="5837D465">
            <wp:extent cx="5941060" cy="9455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B856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B85ABB" w:rsidRPr="00F37C9F" w:rsidRDefault="00B85ABB" w:rsidP="00F37C9F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C8C79B" wp14:editId="2D762058">
            <wp:extent cx="35433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9ADE6" wp14:editId="411BF78A">
            <wp:extent cx="16668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«Ракета» к известному наиболее близкому классу «Самолёт»</w:t>
      </w:r>
    </w:p>
    <w:p w:rsidR="00B85ABB" w:rsidRDefault="00B85ABB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6A65ED" w:rsidP="00F37C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6B8B4F" wp14:editId="4575183A">
            <wp:extent cx="5941060" cy="13493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B85ABB" w:rsidRDefault="00F37C9F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Режим обучения:</w:t>
      </w:r>
    </w:p>
    <w:p w:rsidR="00F37C9F" w:rsidRDefault="00F37C9F" w:rsidP="00B85AB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0B9E95" wp14:editId="428D39C5">
            <wp:extent cx="5941060" cy="1117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779"/>
                    <a:stretch/>
                  </pic:blipFill>
                  <pic:spPr bwMode="auto">
                    <a:xfrm>
                      <a:off x="0" y="0"/>
                      <a:ext cx="594106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D34018" w:rsidRPr="00F37C9F" w:rsidRDefault="00D34018" w:rsidP="00D34018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BD63F3" wp14:editId="2D69268C">
            <wp:extent cx="41243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Ответ:</w:t>
      </w:r>
      <w:r w:rsidRPr="00D34018">
        <w:rPr>
          <w:noProof/>
          <w:lang w:eastAsia="ru-RU"/>
        </w:rPr>
        <w:t xml:space="preserve">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B1DDE7" wp14:editId="09160FDD">
            <wp:extent cx="158115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«Виолончель» к известному наиболее близкому классу «Скрипка»</w:t>
      </w:r>
    </w:p>
    <w:p w:rsidR="00D34018" w:rsidRDefault="00D34018" w:rsidP="00B85ABB">
      <w:pPr>
        <w:rPr>
          <w:rFonts w:ascii="Times New Roman" w:hAnsi="Times New Roman" w:cs="Times New Roman"/>
          <w:sz w:val="28"/>
        </w:rPr>
      </w:pPr>
    </w:p>
    <w:p w:rsidR="0046322C" w:rsidRPr="00F37C9F" w:rsidRDefault="0046322C" w:rsidP="0046322C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 xml:space="preserve">Пример </w:t>
      </w:r>
      <w:r>
        <w:rPr>
          <w:rFonts w:ascii="Times New Roman" w:hAnsi="Times New Roman" w:cs="Times New Roman"/>
          <w:b/>
          <w:sz w:val="28"/>
        </w:rPr>
        <w:t>Александра</w:t>
      </w:r>
      <w:r w:rsidRPr="00F37C9F">
        <w:rPr>
          <w:rFonts w:ascii="Times New Roman" w:hAnsi="Times New Roman" w:cs="Times New Roman"/>
          <w:b/>
          <w:sz w:val="28"/>
        </w:rPr>
        <w:t>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46322C" w:rsidRPr="00F37C9F" w:rsidRDefault="0046322C" w:rsidP="0046322C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46322C" w:rsidRDefault="0046322C" w:rsidP="004632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E66D87" wp14:editId="3D2101F0">
            <wp:extent cx="5941060" cy="15887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2C" w:rsidRDefault="0046322C" w:rsidP="0046322C">
      <w:pPr>
        <w:rPr>
          <w:rFonts w:ascii="Times New Roman" w:hAnsi="Times New Roman" w:cs="Times New Roman"/>
          <w:sz w:val="28"/>
        </w:rPr>
      </w:pPr>
    </w:p>
    <w:p w:rsidR="0046322C" w:rsidRDefault="0046322C" w:rsidP="004632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зультат</w:t>
      </w:r>
      <w:r>
        <w:rPr>
          <w:rFonts w:ascii="Times New Roman" w:hAnsi="Times New Roman" w:cs="Times New Roman"/>
          <w:sz w:val="28"/>
        </w:rPr>
        <w:t xml:space="preserve"> обучения:</w:t>
      </w:r>
    </w:p>
    <w:p w:rsidR="0046322C" w:rsidRPr="0046322C" w:rsidRDefault="0046322C" w:rsidP="0046322C">
      <w:pPr>
        <w:rPr>
          <w:rFonts w:ascii="Times New Roman" w:hAnsi="Times New Roman" w:cs="Times New Roman"/>
          <w:sz w:val="28"/>
        </w:rPr>
      </w:pPr>
      <w:r w:rsidRPr="0046322C">
        <w:rPr>
          <w:rFonts w:ascii="Times New Roman" w:hAnsi="Times New Roman" w:cs="Times New Roman"/>
          <w:sz w:val="28"/>
        </w:rPr>
        <w:t>Model: [[-1, -1, -1, 1, -1, 0, -1], [-1, -1, -1, -1, -1, -1, 0], [1, -1, -1, -1, -1, 0, -1], [-1, 1, -1, -1, -1, -1, -1], [-1, -1, 0, -1, 1, -1, 0], [-1, -1, -1, -1, -1, -1, -1], [-1, -1, -1, -1, -1, -1, -1], [-1, -1, -1, -1, -1, -1, -1]]</w:t>
      </w:r>
    </w:p>
    <w:p w:rsidR="0046322C" w:rsidRDefault="0046322C" w:rsidP="0046322C">
      <w:pPr>
        <w:rPr>
          <w:rFonts w:ascii="Times New Roman" w:hAnsi="Times New Roman" w:cs="Times New Roman"/>
          <w:sz w:val="28"/>
        </w:rPr>
      </w:pPr>
      <w:r w:rsidRPr="0046322C">
        <w:rPr>
          <w:rFonts w:ascii="Times New Roman" w:hAnsi="Times New Roman" w:cs="Times New Roman"/>
          <w:sz w:val="28"/>
        </w:rPr>
        <w:t>Prediction: [['Шорты', 'Шорты'], ['Рубашка', 'Джинсы'], ['Куртка', 'Куртка'], ['Рубашка', 'Кофта'], ['Рубашка', 'Рубашка'], ['Шорты', 'Брюки'], ['Рубашка', 'Футболка'], ['Рубашка', 'Шуба']]</w:t>
      </w:r>
    </w:p>
    <w:p w:rsidR="0046322C" w:rsidRDefault="0046322C" w:rsidP="004632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Система по окончанию обучения </w:t>
      </w:r>
      <w:r>
        <w:rPr>
          <w:rFonts w:ascii="Times New Roman" w:hAnsi="Times New Roman" w:cs="Times New Roman"/>
          <w:sz w:val="28"/>
        </w:rPr>
        <w:t>ошибается в распознавании джинс, кофты, брюк, футболки и шубы.</w:t>
      </w:r>
      <w:bookmarkStart w:id="0" w:name="_GoBack"/>
      <w:bookmarkEnd w:id="0"/>
    </w:p>
    <w:p w:rsidR="0046322C" w:rsidRPr="00B856BA" w:rsidRDefault="0046322C" w:rsidP="00B85ABB">
      <w:pPr>
        <w:rPr>
          <w:rFonts w:ascii="Times New Roman" w:hAnsi="Times New Roman" w:cs="Times New Roman"/>
          <w:sz w:val="28"/>
        </w:rPr>
      </w:pPr>
    </w:p>
    <w:sectPr w:rsidR="0046322C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A415C"/>
    <w:rsid w:val="0046322C"/>
    <w:rsid w:val="0062590C"/>
    <w:rsid w:val="006A65ED"/>
    <w:rsid w:val="007B04E4"/>
    <w:rsid w:val="009414AE"/>
    <w:rsid w:val="00954558"/>
    <w:rsid w:val="00AB7E80"/>
    <w:rsid w:val="00B31CCC"/>
    <w:rsid w:val="00B856BA"/>
    <w:rsid w:val="00B85ABB"/>
    <w:rsid w:val="00BE1219"/>
    <w:rsid w:val="00C57286"/>
    <w:rsid w:val="00CB3E91"/>
    <w:rsid w:val="00D34018"/>
    <w:rsid w:val="00DA3ABE"/>
    <w:rsid w:val="00DB4249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BD28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B3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5</cp:revision>
  <dcterms:created xsi:type="dcterms:W3CDTF">2023-02-21T17:15:00Z</dcterms:created>
  <dcterms:modified xsi:type="dcterms:W3CDTF">2023-02-21T18:42:00Z</dcterms:modified>
</cp:coreProperties>
</file>