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7A65" w14:textId="77777777" w:rsidR="00A341CA" w:rsidRDefault="00000000">
      <w:pPr>
        <w:rPr>
          <w:rFonts w:hint="eastAsia"/>
          <w:b/>
          <w:bCs/>
        </w:rPr>
      </w:pPr>
      <w:r>
        <w:rPr>
          <w:rFonts w:cs="等线"/>
          <w:b/>
          <w:bCs/>
        </w:rPr>
        <w:t>创新点一：证据</w:t>
      </w:r>
      <w:r>
        <w:rPr>
          <w:rFonts w:ascii="Segoe WPC" w:cs="Segoe WPC"/>
          <w:b/>
          <w:bCs/>
          <w:sz w:val="20"/>
          <w:szCs w:val="20"/>
        </w:rPr>
        <w:t>约束与</w:t>
      </w:r>
      <w:r>
        <w:rPr>
          <w:rFonts w:cs="等线"/>
          <w:b/>
          <w:bCs/>
        </w:rPr>
        <w:t>可追责的多智能体学习任务协同机制（实验检验）</w:t>
      </w:r>
    </w:p>
    <w:p w14:paraId="7E10A2FF" w14:textId="390A27D2" w:rsidR="00A341CA" w:rsidRDefault="00000000">
      <w:pPr>
        <w:rPr>
          <w:rFonts w:hint="eastAsia"/>
        </w:rPr>
      </w:pPr>
      <w:r>
        <w:rPr>
          <w:rFonts w:cs="等线"/>
          <w:b/>
          <w:bCs/>
        </w:rPr>
        <w:t>面向学习任务的证据约束多智能体协同与局部修复机制</w:t>
      </w:r>
    </w:p>
    <w:p w14:paraId="5F4A0E84" w14:textId="77777777" w:rsidR="00A341CA" w:rsidRDefault="00000000">
      <w:pPr>
        <w:rPr>
          <w:rFonts w:hint="eastAsia"/>
        </w:rPr>
      </w:pPr>
      <w:r>
        <w:rPr>
          <w:rFonts w:cs="等线"/>
        </w:rPr>
        <w:t>核心内容：</w:t>
      </w:r>
    </w:p>
    <w:p w14:paraId="371BBDCA" w14:textId="77777777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1. 不同智能体只接收完成当前任务所需的信息；</w:t>
      </w:r>
    </w:p>
    <w:p w14:paraId="3E4CAE13" w14:textId="77777777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2. 信息必须携带事实、证据、不确定性和约束；</w:t>
      </w:r>
    </w:p>
    <w:p w14:paraId="1EBED184" w14:textId="77777777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3. 审核失败后可以定位到主张、证据、智能体和步骤；</w:t>
      </w:r>
    </w:p>
    <w:p w14:paraId="19787ACA" w14:textId="77777777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4. 只重跑出错部分，不破坏已经确认的结果；</w:t>
      </w:r>
    </w:p>
    <w:p w14:paraId="3E0B55F3" w14:textId="77777777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5. 形成“任务分解—证据检索—专家生成—审核—局部修复”的闭环。</w:t>
      </w:r>
    </w:p>
    <w:p w14:paraId="53ED1874" w14:textId="3C4FCB77" w:rsidR="00A341CA" w:rsidRPr="00046F88" w:rsidRDefault="003957A2">
      <w:pPr>
        <w:rPr>
          <w:rFonts w:hint="eastAsia"/>
          <w:b/>
          <w:bCs/>
        </w:rPr>
      </w:pPr>
      <w:r w:rsidRPr="00046F88">
        <w:rPr>
          <w:rFonts w:hint="eastAsia"/>
          <w:b/>
          <w:bCs/>
        </w:rPr>
        <w:t>各个智能体只需要各司其职，各智能体通信过程中的信息要包含能够追溯到各个环节</w:t>
      </w:r>
    </w:p>
    <w:p w14:paraId="156F7AA8" w14:textId="6301E07F" w:rsidR="00A341CA" w:rsidRDefault="00046F88">
      <w:pPr>
        <w:rPr>
          <w:rFonts w:hint="eastAsia"/>
        </w:rPr>
      </w:pP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，每个智能体的各项任务都以Skill的形式打包，针对特定任务，使用特定Skill，比如学习路径规划，知识点讲解等</w:t>
      </w:r>
    </w:p>
    <w:p w14:paraId="4A53EFE8" w14:textId="2ED2D147" w:rsidR="00A341CA" w:rsidRPr="00475402" w:rsidRDefault="00D4610A">
      <w:pPr>
        <w:rPr>
          <w:rFonts w:hint="eastAsia"/>
          <w:b/>
          <w:bCs/>
        </w:rPr>
      </w:pPr>
      <w:r w:rsidRPr="00475402">
        <w:rPr>
          <w:rFonts w:hint="eastAsia"/>
          <w:b/>
          <w:bCs/>
        </w:rPr>
        <w:t>重点说明多智能体规划的可解释性和可控性</w:t>
      </w:r>
    </w:p>
    <w:p w14:paraId="13A5362D" w14:textId="77777777" w:rsidR="00C84A68" w:rsidRDefault="00C84A68"/>
    <w:p w14:paraId="068061D5" w14:textId="77777777" w:rsidR="00C84A68" w:rsidRDefault="00C84A68">
      <w:pPr>
        <w:rPr>
          <w:rFonts w:hint="eastAsia"/>
        </w:rPr>
      </w:pPr>
    </w:p>
    <w:p w14:paraId="112772EC" w14:textId="77777777" w:rsidR="00A341CA" w:rsidRDefault="00000000">
      <w:pPr>
        <w:rPr>
          <w:rFonts w:hint="eastAsia"/>
          <w:b/>
          <w:bCs/>
        </w:rPr>
      </w:pPr>
      <w:r>
        <w:rPr>
          <w:rFonts w:cs="等线"/>
          <w:b/>
          <w:bCs/>
        </w:rPr>
        <w:t>创新点二：安全约束下的多时间尺度学习路径生成机制</w:t>
      </w:r>
    </w:p>
    <w:p w14:paraId="440B2E97" w14:textId="77777777" w:rsidR="00A341CA" w:rsidRDefault="00000000">
      <w:pPr>
        <w:rPr>
          <w:rFonts w:hint="eastAsia"/>
        </w:rPr>
      </w:pPr>
      <w:r>
        <w:rPr>
          <w:rFonts w:cs="等线"/>
          <w:b/>
          <w:bCs/>
        </w:rPr>
        <w:t>融合领域知识先验与多时间尺度学情的安全学习路径生成机制</w:t>
      </w:r>
    </w:p>
    <w:p w14:paraId="7C072E12" w14:textId="77777777" w:rsidR="00A341CA" w:rsidRDefault="00000000">
      <w:pPr>
        <w:rPr>
          <w:rFonts w:hint="eastAsia"/>
        </w:rPr>
      </w:pPr>
      <w:r>
        <w:rPr>
          <w:rFonts w:cs="等线"/>
        </w:rPr>
        <w:t>核心内容：</w:t>
      </w:r>
    </w:p>
    <w:p w14:paraId="3A7F52DD" w14:textId="77777777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宏观层：考试目标、阶段、教材和知识体系；</w:t>
      </w:r>
    </w:p>
    <w:p w14:paraId="419AB889" w14:textId="77777777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中观层：周计划、短期目标、薄弱知识点和复习任务；</w:t>
      </w:r>
    </w:p>
    <w:p w14:paraId="67A627D9" w14:textId="77777777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微观层：近期答题、响应时间、连续错误和掌握变化；</w:t>
      </w:r>
    </w:p>
    <w:p w14:paraId="6C53A5FE" w14:textId="77777777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先检查前置知识、复习到期、可用时间、证据可信度等硬约束；</w:t>
      </w:r>
    </w:p>
    <w:p w14:paraId="6013EC45" w14:textId="77777777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再对候选任务进行透明评分；</w:t>
      </w:r>
    </w:p>
    <w:p w14:paraId="775BFB97" w14:textId="3F4FB58D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数据不足时降低推荐风险，</w:t>
      </w:r>
      <w:r w:rsidR="00F5091C">
        <w:rPr>
          <w:rFonts w:cs="等线" w:hint="eastAsia"/>
        </w:rPr>
        <w:t>以系统提供的经典路径为准；</w:t>
      </w:r>
    </w:p>
    <w:p w14:paraId="1ECFB89C" w14:textId="77777777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上层计划变化后，向下传播版本和失效关系。</w:t>
      </w:r>
    </w:p>
    <w:p w14:paraId="25B9439E" w14:textId="77777777" w:rsidR="00A341CA" w:rsidRDefault="00000000">
      <w:pPr>
        <w:rPr>
          <w:rFonts w:hint="eastAsia"/>
        </w:rPr>
      </w:pPr>
      <w:r>
        <w:rPr>
          <w:rFonts w:cs="等线"/>
          <w:b/>
          <w:bCs/>
        </w:rPr>
        <w:t>把“规划、推荐、复习、答题反馈”统一到一个有层级、有约束、有状态版本的路径系统中。</w:t>
      </w:r>
    </w:p>
    <w:p w14:paraId="4F63C835" w14:textId="77777777" w:rsidR="00A341CA" w:rsidRDefault="00A341CA">
      <w:pPr>
        <w:rPr>
          <w:rFonts w:hint="eastAsia"/>
        </w:rPr>
      </w:pPr>
    </w:p>
    <w:p w14:paraId="420481DB" w14:textId="77777777" w:rsidR="00A341CA" w:rsidRDefault="00A341CA"/>
    <w:p w14:paraId="3959DCD1" w14:textId="77777777" w:rsidR="00BB2736" w:rsidRDefault="00BB2736"/>
    <w:p w14:paraId="702F203E" w14:textId="77777777" w:rsidR="005C72ED" w:rsidRPr="005C72ED" w:rsidRDefault="005C72ED">
      <w:pPr>
        <w:rPr>
          <w:rFonts w:hint="eastAsia"/>
        </w:rPr>
      </w:pPr>
    </w:p>
    <w:p w14:paraId="41F677EA" w14:textId="77777777" w:rsidR="00A341CA" w:rsidRDefault="00000000">
      <w:pPr>
        <w:rPr>
          <w:rFonts w:hint="eastAsia"/>
          <w:b/>
          <w:bCs/>
        </w:rPr>
      </w:pPr>
      <w:r>
        <w:rPr>
          <w:rFonts w:cs="等线"/>
          <w:b/>
          <w:bCs/>
        </w:rPr>
        <w:t>创新点三：学生参与的可解释学习决策闭环</w:t>
      </w:r>
    </w:p>
    <w:p w14:paraId="20AFF304" w14:textId="77777777" w:rsidR="00A341CA" w:rsidRDefault="00000000">
      <w:pPr>
        <w:rPr>
          <w:rFonts w:hint="eastAsia"/>
        </w:rPr>
      </w:pPr>
      <w:r>
        <w:rPr>
          <w:rFonts w:cs="等线"/>
          <w:b/>
          <w:bCs/>
        </w:rPr>
        <w:t>学生参与的可解释学习决策与效果反馈闭环</w:t>
      </w:r>
    </w:p>
    <w:p w14:paraId="190AA8FD" w14:textId="77777777" w:rsidR="00A341CA" w:rsidRDefault="00000000">
      <w:pPr>
        <w:rPr>
          <w:rFonts w:hint="eastAsia"/>
        </w:rPr>
      </w:pPr>
      <w:r>
        <w:rPr>
          <w:rFonts w:cs="等线"/>
        </w:rPr>
        <w:t>核心内容：</w:t>
      </w:r>
    </w:p>
    <w:p w14:paraId="49019ECB" w14:textId="77777777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学习前：学生确认目标、时间预算、基础和信心；</w:t>
      </w:r>
    </w:p>
    <w:p w14:paraId="5E35A404" w14:textId="77777777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学习中：学生可以接受、修改、降难、换资源或请求帮助；</w:t>
      </w:r>
    </w:p>
    <w:p w14:paraId="4AE2183A" w14:textId="77777777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学习后：学生评价任务的难度、有效性和相关性；</w:t>
      </w:r>
    </w:p>
    <w:p w14:paraId="5EC83CB0" w14:textId="77777777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系统展示“为什么推荐、依据哪些数据、影响哪个计划节点”；</w:t>
      </w:r>
    </w:p>
    <w:p w14:paraId="42CD210D" w14:textId="77777777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将学生反馈与实际答题、完成率、掌握度和复习效果联合起来；</w:t>
      </w:r>
    </w:p>
    <w:p w14:paraId="5279C5E4" w14:textId="77777777" w:rsidR="00A341CA" w:rsidRDefault="00000000">
      <w:pPr>
        <w:ind w:left="720" w:hanging="360"/>
        <w:rPr>
          <w:rFonts w:hint="eastAsia"/>
        </w:rPr>
      </w:pPr>
      <w:r>
        <w:rPr>
          <w:rFonts w:cs="等线"/>
        </w:rPr>
        <w:t>反馈结果进入下一轮路径生成和资源匹配。</w:t>
      </w:r>
    </w:p>
    <w:p w14:paraId="1838DA4C" w14:textId="77777777" w:rsidR="00A341CA" w:rsidRDefault="00000000">
      <w:pPr>
        <w:rPr>
          <w:rFonts w:hint="eastAsia"/>
        </w:rPr>
      </w:pPr>
      <w:r>
        <w:rPr>
          <w:rFonts w:cs="等线"/>
          <w:b/>
          <w:bCs/>
        </w:rPr>
        <w:t>把学生从被动接受推荐的人，变成学习路径调整的共同决策者。</w:t>
      </w:r>
    </w:p>
    <w:p w14:paraId="61F028F4" w14:textId="77777777" w:rsidR="00A341CA" w:rsidRDefault="00A341CA">
      <w:pPr>
        <w:rPr>
          <w:rFonts w:hint="eastAsia"/>
          <w:b/>
          <w:bCs/>
        </w:rPr>
      </w:pPr>
    </w:p>
    <w:p w14:paraId="7020FF9A" w14:textId="1A5675A6" w:rsidR="00A341CA" w:rsidRPr="00475402" w:rsidRDefault="00475402">
      <w:pPr>
        <w:rPr>
          <w:rFonts w:hint="eastAsia"/>
          <w:b/>
          <w:bCs/>
        </w:rPr>
      </w:pPr>
      <w:r w:rsidRPr="00475402">
        <w:rPr>
          <w:rFonts w:hint="eastAsia"/>
          <w:b/>
          <w:bCs/>
        </w:rPr>
        <w:t>第二要点就是平台可迁移性</w:t>
      </w:r>
      <w:r>
        <w:rPr>
          <w:rFonts w:hint="eastAsia"/>
          <w:b/>
          <w:bCs/>
        </w:rPr>
        <w:t>，包括导入各类考试资源</w:t>
      </w:r>
    </w:p>
    <w:p w14:paraId="25023717" w14:textId="77777777" w:rsidR="00A341CA" w:rsidRDefault="00A341CA"/>
    <w:p w14:paraId="54AB4FA4" w14:textId="77777777" w:rsidR="00475402" w:rsidRDefault="00475402"/>
    <w:p w14:paraId="6EC80BB9" w14:textId="77777777" w:rsidR="00475402" w:rsidRDefault="00475402"/>
    <w:p w14:paraId="6522DF2A" w14:textId="77777777" w:rsidR="00475402" w:rsidRDefault="00475402"/>
    <w:p w14:paraId="53E29216" w14:textId="77777777" w:rsidR="00475402" w:rsidRDefault="00475402">
      <w:pPr>
        <w:rPr>
          <w:rFonts w:hint="eastAsia"/>
        </w:rPr>
      </w:pPr>
    </w:p>
    <w:p w14:paraId="1CD9DD19" w14:textId="77777777" w:rsidR="00A341CA" w:rsidRDefault="00A341CA">
      <w:pPr>
        <w:rPr>
          <w:rFonts w:hint="eastAsia"/>
        </w:rPr>
      </w:pPr>
    </w:p>
    <w:p w14:paraId="0A49D8CD" w14:textId="77777777" w:rsidR="00A341CA" w:rsidRDefault="00A341CA">
      <w:pPr>
        <w:rPr>
          <w:rFonts w:hint="eastAsia"/>
        </w:rPr>
      </w:pPr>
    </w:p>
    <w:p w14:paraId="666A2ACD" w14:textId="668A8DCB" w:rsidR="00A341CA" w:rsidRPr="006C3809" w:rsidRDefault="006C3809">
      <w:pPr>
        <w:rPr>
          <w:rFonts w:hint="eastAsia"/>
          <w:b/>
          <w:bCs/>
        </w:rPr>
      </w:pPr>
      <w:r w:rsidRPr="006C3809">
        <w:rPr>
          <w:rFonts w:hint="eastAsia"/>
          <w:b/>
          <w:bCs/>
        </w:rPr>
        <w:t>重点突出某一个</w:t>
      </w:r>
      <w:r>
        <w:rPr>
          <w:rFonts w:hint="eastAsia"/>
          <w:b/>
          <w:bCs/>
        </w:rPr>
        <w:t>或者两个</w:t>
      </w:r>
      <w:r w:rsidRPr="006C3809">
        <w:rPr>
          <w:rFonts w:hint="eastAsia"/>
          <w:b/>
          <w:bCs/>
        </w:rPr>
        <w:t>亮点，比如问题定位，内容可解释性</w:t>
      </w:r>
    </w:p>
    <w:p w14:paraId="07D47C26" w14:textId="306619AB" w:rsidR="00A341CA" w:rsidRPr="00EF0764" w:rsidRDefault="00EF0764">
      <w:pPr>
        <w:rPr>
          <w:rFonts w:hint="eastAsia"/>
          <w:b/>
          <w:bCs/>
        </w:rPr>
      </w:pPr>
      <w:r w:rsidRPr="00EF0764">
        <w:rPr>
          <w:rFonts w:hint="eastAsia"/>
          <w:b/>
          <w:bCs/>
        </w:rPr>
        <w:t>弱化工程描述</w:t>
      </w:r>
      <w:r>
        <w:rPr>
          <w:rFonts w:hint="eastAsia"/>
          <w:b/>
          <w:bCs/>
        </w:rPr>
        <w:t>，强调</w:t>
      </w:r>
      <w:r w:rsidR="00911415">
        <w:rPr>
          <w:rFonts w:hint="eastAsia"/>
          <w:b/>
          <w:bCs/>
        </w:rPr>
        <w:t>算法</w:t>
      </w:r>
      <w:r>
        <w:rPr>
          <w:rFonts w:hint="eastAsia"/>
          <w:b/>
          <w:bCs/>
        </w:rPr>
        <w:t>解决能力</w:t>
      </w:r>
      <w:r w:rsidR="00911415">
        <w:rPr>
          <w:rFonts w:hint="eastAsia"/>
          <w:b/>
          <w:bCs/>
        </w:rPr>
        <w:t>的能力</w:t>
      </w:r>
    </w:p>
    <w:p w14:paraId="11203120" w14:textId="540FF583" w:rsidR="00A341CA" w:rsidRPr="007162AC" w:rsidRDefault="007162AC">
      <w:pPr>
        <w:rPr>
          <w:rFonts w:hint="eastAsia"/>
          <w:b/>
          <w:bCs/>
        </w:rPr>
      </w:pPr>
      <w:r w:rsidRPr="007162AC">
        <w:rPr>
          <w:rFonts w:hint="eastAsia"/>
          <w:b/>
          <w:bCs/>
        </w:rPr>
        <w:t>系统智能体化</w:t>
      </w:r>
    </w:p>
    <w:p w14:paraId="1F191B8B" w14:textId="77777777" w:rsidR="00A341CA" w:rsidRDefault="00A341CA">
      <w:pPr>
        <w:rPr>
          <w:rFonts w:hint="eastAsia"/>
        </w:rPr>
      </w:pPr>
    </w:p>
    <w:p w14:paraId="3CE7221D" w14:textId="77777777" w:rsidR="00A341CA" w:rsidRDefault="00A341CA">
      <w:pPr>
        <w:rPr>
          <w:rFonts w:hint="eastAsia"/>
        </w:rPr>
      </w:pPr>
    </w:p>
    <w:p w14:paraId="0488EC3A" w14:textId="77777777" w:rsidR="00A341CA" w:rsidRDefault="00A341CA">
      <w:pPr>
        <w:rPr>
          <w:rFonts w:hint="eastAsia"/>
        </w:rPr>
      </w:pPr>
    </w:p>
    <w:p w14:paraId="5DE48DD2" w14:textId="77777777" w:rsidR="00A341CA" w:rsidRDefault="00A341CA">
      <w:pPr>
        <w:rPr>
          <w:rFonts w:hint="eastAsia"/>
        </w:rPr>
      </w:pPr>
    </w:p>
    <w:p w14:paraId="0ADB096A" w14:textId="77777777" w:rsidR="00A341CA" w:rsidRDefault="00A341CA">
      <w:pPr>
        <w:rPr>
          <w:rFonts w:hint="eastAsia"/>
        </w:rPr>
      </w:pPr>
    </w:p>
    <w:p w14:paraId="6275EEA6" w14:textId="77777777" w:rsidR="00A341CA" w:rsidRDefault="00A341CA">
      <w:pPr>
        <w:rPr>
          <w:rFonts w:hint="eastAsia"/>
        </w:rPr>
      </w:pPr>
    </w:p>
    <w:p w14:paraId="6B9C9267" w14:textId="4C9174E4" w:rsidR="00A341CA" w:rsidRDefault="003252A5">
      <w:r>
        <w:rPr>
          <w:rFonts w:hint="eastAsia"/>
        </w:rPr>
        <w:t>强化学习过程性奖励（智能体）</w:t>
      </w:r>
    </w:p>
    <w:p w14:paraId="5C574CC5" w14:textId="3D6854F7" w:rsidR="003252A5" w:rsidRDefault="003252A5">
      <w:pPr>
        <w:rPr>
          <w:rFonts w:hint="eastAsia"/>
        </w:rPr>
      </w:pPr>
      <w:r>
        <w:rPr>
          <w:rFonts w:hint="eastAsia"/>
        </w:rPr>
        <w:t>模型幻觉抑制</w:t>
      </w:r>
    </w:p>
    <w:p w14:paraId="607070B2" w14:textId="4F1BE119" w:rsidR="00A341CA" w:rsidRDefault="00A341CA">
      <w:pPr>
        <w:rPr>
          <w:rFonts w:hint="eastAsia"/>
        </w:rPr>
      </w:pPr>
    </w:p>
    <w:p w14:paraId="7522B500" w14:textId="77777777" w:rsidR="00A341CA" w:rsidRDefault="00A341CA">
      <w:pPr>
        <w:rPr>
          <w:rFonts w:hint="eastAsia"/>
        </w:rPr>
      </w:pPr>
    </w:p>
    <w:p w14:paraId="03F312E1" w14:textId="77777777" w:rsidR="00A341CA" w:rsidRDefault="00A341CA">
      <w:pPr>
        <w:rPr>
          <w:rFonts w:hint="eastAsia"/>
        </w:rPr>
      </w:pPr>
    </w:p>
    <w:p w14:paraId="7F702BA7" w14:textId="77777777" w:rsidR="00A341CA" w:rsidRDefault="00A341CA">
      <w:pPr>
        <w:rPr>
          <w:rFonts w:hint="eastAsia"/>
        </w:rPr>
      </w:pPr>
    </w:p>
    <w:p w14:paraId="522EBACB" w14:textId="77777777" w:rsidR="00A341CA" w:rsidRDefault="00A341CA">
      <w:pPr>
        <w:rPr>
          <w:rFonts w:hint="eastAsia"/>
        </w:rPr>
      </w:pPr>
    </w:p>
    <w:p w14:paraId="13FDEF85" w14:textId="77777777" w:rsidR="00A341CA" w:rsidRDefault="00A341CA">
      <w:pPr>
        <w:rPr>
          <w:rFonts w:hint="eastAsia"/>
        </w:rPr>
      </w:pPr>
    </w:p>
    <w:sectPr w:rsidR="00A341C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charset w:val="B2"/>
    <w:family w:val="auto"/>
    <w:pitch w:val="variable"/>
    <w:sig w:usb0="80002003" w:usb1="80000000" w:usb2="00000008" w:usb3="00000000" w:csb0="0000004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WP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23BC4"/>
    <w:multiLevelType w:val="multilevel"/>
    <w:tmpl w:val="0B9C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C50BC"/>
    <w:multiLevelType w:val="multilevel"/>
    <w:tmpl w:val="F5B8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C7E96"/>
    <w:multiLevelType w:val="multilevel"/>
    <w:tmpl w:val="0D62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D2DB5"/>
    <w:multiLevelType w:val="multilevel"/>
    <w:tmpl w:val="8458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A2340"/>
    <w:multiLevelType w:val="multilevel"/>
    <w:tmpl w:val="15DA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E11A3"/>
    <w:multiLevelType w:val="multilevel"/>
    <w:tmpl w:val="B35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434647">
    <w:abstractNumId w:val="2"/>
  </w:num>
  <w:num w:numId="2" w16cid:durableId="1421289918">
    <w:abstractNumId w:val="1"/>
  </w:num>
  <w:num w:numId="3" w16cid:durableId="2022389215">
    <w:abstractNumId w:val="0"/>
  </w:num>
  <w:num w:numId="4" w16cid:durableId="782922287">
    <w:abstractNumId w:val="3"/>
  </w:num>
  <w:num w:numId="5" w16cid:durableId="1190604288">
    <w:abstractNumId w:val="4"/>
  </w:num>
  <w:num w:numId="6" w16cid:durableId="346827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A3"/>
    <w:rsid w:val="00046F88"/>
    <w:rsid w:val="00157C27"/>
    <w:rsid w:val="003252A5"/>
    <w:rsid w:val="003957A2"/>
    <w:rsid w:val="003A45BC"/>
    <w:rsid w:val="00475402"/>
    <w:rsid w:val="00597F6D"/>
    <w:rsid w:val="005C72ED"/>
    <w:rsid w:val="00676B05"/>
    <w:rsid w:val="006C3809"/>
    <w:rsid w:val="007162AC"/>
    <w:rsid w:val="00733717"/>
    <w:rsid w:val="00853552"/>
    <w:rsid w:val="00911415"/>
    <w:rsid w:val="00973E78"/>
    <w:rsid w:val="00A341CA"/>
    <w:rsid w:val="00A979F7"/>
    <w:rsid w:val="00B06F22"/>
    <w:rsid w:val="00BB2736"/>
    <w:rsid w:val="00C84A68"/>
    <w:rsid w:val="00C90A05"/>
    <w:rsid w:val="00CB7FCD"/>
    <w:rsid w:val="00D27BC7"/>
    <w:rsid w:val="00D4610A"/>
    <w:rsid w:val="00D961EF"/>
    <w:rsid w:val="00EC1E28"/>
    <w:rsid w:val="00EF0764"/>
    <w:rsid w:val="00F5091C"/>
    <w:rsid w:val="00FA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EA3512"/>
  <w15:chartTrackingRefBased/>
  <w15:docId w15:val="{79CC4B8F-36F6-48C1-B923-C2FA4B83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157C27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6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6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6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6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6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6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6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rsid w:val="003A45BC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12" w:space="0" w:color="auto"/>
        <w:bottom w:val="single" w:sz="12" w:space="0" w:color="auto"/>
      </w:tblBorders>
    </w:tblPr>
    <w:tcPr>
      <w:vAlign w:val="center"/>
    </w:tcPr>
  </w:style>
  <w:style w:type="character" w:customStyle="1" w:styleId="10">
    <w:name w:val="标题 1 字符"/>
    <w:basedOn w:val="a0"/>
    <w:link w:val="1"/>
    <w:uiPriority w:val="9"/>
    <w:rsid w:val="00157C27"/>
    <w:rPr>
      <w:rFonts w:asciiTheme="majorHAnsi" w:eastAsia="Times New Roman" w:hAnsiTheme="majorHAnsi"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7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7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76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76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76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76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76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76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76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7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6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76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7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76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76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76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7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76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7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387</Words>
  <Characters>547</Characters>
  <Application>Microsoft Office Word</Application>
  <DocSecurity>0</DocSecurity>
  <Lines>21</Lines>
  <Paragraphs>16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Pars1fal _</dc:creator>
  <cp:keywords/>
  <dc:description/>
  <cp:lastModifiedBy>jili wang</cp:lastModifiedBy>
  <cp:revision>61</cp:revision>
  <dcterms:created xsi:type="dcterms:W3CDTF">2026-07-27T07:41:00Z</dcterms:created>
  <dcterms:modified xsi:type="dcterms:W3CDTF">2026-07-29T15:09:00Z</dcterms:modified>
</cp:coreProperties>
</file>