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62D" w:rsidRPr="00513941" w:rsidRDefault="008D562D" w:rsidP="00FC3858">
      <w:pPr>
        <w:spacing w:after="0"/>
        <w:rPr>
          <w:rFonts w:ascii="Constantia" w:hAnsi="Constantia"/>
          <w:color w:val="FFFFFF" w:themeColor="background1"/>
          <w:sz w:val="50"/>
          <w:szCs w:val="50"/>
        </w:rPr>
      </w:pPr>
      <w:r w:rsidRPr="00513941">
        <w:rPr>
          <w:noProof/>
          <w:color w:val="FFFFFF" w:themeColor="background1"/>
          <w:lang w:eastAsia="pl-PL"/>
        </w:rPr>
        <w:drawing>
          <wp:anchor distT="0" distB="0" distL="114300" distR="114300" simplePos="0" relativeHeight="251655680" behindDoc="1" locked="0" layoutInCell="1" allowOverlap="1" wp14:anchorId="34A2056F" wp14:editId="46B73902">
            <wp:simplePos x="0" y="0"/>
            <wp:positionH relativeFrom="column">
              <wp:posOffset>-466725</wp:posOffset>
            </wp:positionH>
            <wp:positionV relativeFrom="paragraph">
              <wp:posOffset>-781050</wp:posOffset>
            </wp:positionV>
            <wp:extent cx="7581900" cy="1114425"/>
            <wp:effectExtent l="0" t="0" r="0" b="9525"/>
            <wp:wrapNone/>
            <wp:docPr id="6" name="Obraz 6" descr="http://i.istockimg.com/file_thumbview_approve/46264760/3/stock-illustration-46264760-background-swirl-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tockimg.com/file_thumbview_approve/46264760/3/stock-illustration-46264760-background-swirl-red.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7894" b="20527"/>
                    <a:stretch/>
                  </pic:blipFill>
                  <pic:spPr bwMode="auto">
                    <a:xfrm rot="10800000" flipH="1">
                      <a:off x="0" y="0"/>
                      <a:ext cx="758190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941">
        <w:rPr>
          <w:rFonts w:ascii="Constantia" w:hAnsi="Constantia"/>
          <w:color w:val="FFFFFF" w:themeColor="background1"/>
          <w:sz w:val="2"/>
          <w:szCs w:val="2"/>
        </w:rPr>
        <w:t>a</w:t>
      </w:r>
    </w:p>
    <w:p w:rsidR="008D562D" w:rsidRPr="00F00550" w:rsidRDefault="00DA302D" w:rsidP="00FC3858">
      <w:pPr>
        <w:spacing w:after="0"/>
        <w:jc w:val="center"/>
        <w:rPr>
          <w:rFonts w:ascii="Constantia" w:hAnsi="Constantia"/>
          <w:sz w:val="50"/>
          <w:szCs w:val="50"/>
        </w:rPr>
      </w:pPr>
      <w:r>
        <w:rPr>
          <w:rFonts w:ascii="Constantia" w:hAnsi="Constantia"/>
          <w:sz w:val="50"/>
          <w:szCs w:val="50"/>
        </w:rPr>
        <w:t>Twierdzenia i dowody</w:t>
      </w:r>
    </w:p>
    <w:p w:rsidR="00A7658F" w:rsidRDefault="00A7658F" w:rsidP="00FC3858">
      <w:pPr>
        <w:spacing w:after="0"/>
        <w:rPr>
          <w:rFonts w:ascii="Calibri Light" w:hAnsi="Calibri Light"/>
          <w:sz w:val="28"/>
          <w:szCs w:val="28"/>
        </w:rPr>
      </w:pPr>
      <w:r>
        <w:rPr>
          <w:rFonts w:ascii="Calibri Light" w:hAnsi="Calibri Light"/>
          <w:sz w:val="28"/>
          <w:szCs w:val="28"/>
        </w:rPr>
        <w:t xml:space="preserve">Istotą matematyki jest umiejętność logicznego rozumowania oraz umiejętność przekonania innych, że to rozumowanie naprawdę jest logiczne. Piękno </w:t>
      </w:r>
      <w:r w:rsidR="002822A1">
        <w:rPr>
          <w:rFonts w:ascii="Calibri Light" w:hAnsi="Calibri Light"/>
          <w:sz w:val="28"/>
          <w:szCs w:val="28"/>
        </w:rPr>
        <w:t>królowej nauk</w:t>
      </w:r>
      <w:r>
        <w:rPr>
          <w:rFonts w:ascii="Calibri Light" w:hAnsi="Calibri Light"/>
          <w:sz w:val="28"/>
          <w:szCs w:val="28"/>
        </w:rPr>
        <w:t xml:space="preserve"> ujawnia się w krystalizowaniu prawdy – ustalaniu, co jest słuszne, czyste i dobre oraz odrzucaniu tego, co fałszywe, zepsute i złe. Logiczne myślenie przypomina ludzką moralność, a proces myślowy przebiega podobnie do procesu sądowego: matematyk niczym sędzia będzie cynicznie oceniał </w:t>
      </w:r>
      <w:r w:rsidR="0046084E">
        <w:rPr>
          <w:rFonts w:ascii="Calibri Light" w:hAnsi="Calibri Light"/>
          <w:sz w:val="28"/>
          <w:szCs w:val="28"/>
        </w:rPr>
        <w:t>nasze myślenie, a my musimy przekonać go, że mamy rację, zaś nasza dusza nieskalana jest matematycznym grzechem.</w:t>
      </w:r>
    </w:p>
    <w:p w:rsidR="00A7658F" w:rsidRPr="00F00550" w:rsidRDefault="00A7658F" w:rsidP="00FC3858">
      <w:pPr>
        <w:spacing w:after="0"/>
        <w:rPr>
          <w:rFonts w:ascii="Calibri Light" w:hAnsi="Calibri Light"/>
          <w:sz w:val="28"/>
          <w:szCs w:val="28"/>
        </w:rPr>
      </w:pPr>
    </w:p>
    <w:p w:rsidR="008D562D" w:rsidRPr="006C1A1E" w:rsidRDefault="008D562D" w:rsidP="00FC3858">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56704" behindDoc="0" locked="0" layoutInCell="1" allowOverlap="1" wp14:anchorId="22C8B5FF" wp14:editId="08FAB083">
                <wp:simplePos x="0" y="0"/>
                <wp:positionH relativeFrom="column">
                  <wp:posOffset>-47625</wp:posOffset>
                </wp:positionH>
                <wp:positionV relativeFrom="paragraph">
                  <wp:posOffset>144779</wp:posOffset>
                </wp:positionV>
                <wp:extent cx="161925" cy="276225"/>
                <wp:effectExtent l="0" t="0" r="9525" b="9525"/>
                <wp:wrapNone/>
                <wp:docPr id="1" name="Schemat blokowy: decyzja 1"/>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250A2" id="_x0000_t110" coordsize="21600,21600" o:spt="110" path="m10800,l,10800,10800,21600,21600,10800xe">
                <v:stroke joinstyle="miter"/>
                <v:path gradientshapeok="t" o:connecttype="rect" textboxrect="5400,5400,16200,16200"/>
              </v:shapetype>
              <v:shape id="Schemat blokowy: decyzja 1" o:spid="_x0000_s1026" type="#_x0000_t110" style="position:absolute;margin-left:-3.75pt;margin-top:11.4pt;width:12.7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i01pAIAAKA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64i01pAIAAKAFAAAOAAAAAAAAAAAAAAAAAC4C&#10;AABkcnMvZTJvRG9jLnhtbFBLAQItABQABgAIAAAAIQAgKrWk3QAAAAcBAAAPAAAAAAAAAAAAAAAA&#10;AP4EAABkcnMvZG93bnJldi54bWxQSwUGAAAAAAQABADzAAAACAYAAAAA&#10;" fillcolor="#ac0000" stroked="f" strokeweight="2pt"/>
            </w:pict>
          </mc:Fallback>
        </mc:AlternateContent>
      </w:r>
      <w:r w:rsidR="0046084E">
        <w:rPr>
          <w:rFonts w:ascii="Corbel" w:hAnsi="Corbel"/>
          <w:sz w:val="30"/>
          <w:szCs w:val="30"/>
        </w:rPr>
        <w:t>Uniwersalność myślenia</w:t>
      </w:r>
    </w:p>
    <w:p w:rsidR="008D562D" w:rsidRPr="00F00550" w:rsidRDefault="008D562D" w:rsidP="00FC3858">
      <w:pPr>
        <w:spacing w:after="0"/>
        <w:rPr>
          <w:rFonts w:ascii="Calibri Light" w:hAnsi="Calibri Light"/>
          <w:sz w:val="28"/>
          <w:szCs w:val="28"/>
        </w:rPr>
      </w:pPr>
    </w:p>
    <w:p w:rsidR="008D0DB9" w:rsidRPr="008206D0" w:rsidRDefault="008D562D" w:rsidP="00295F9A">
      <w:pPr>
        <w:spacing w:after="0"/>
        <w:rPr>
          <w:sz w:val="34"/>
          <w:szCs w:val="34"/>
        </w:rPr>
      </w:pPr>
      <w:r w:rsidRPr="006C1A1E">
        <w:rPr>
          <w:sz w:val="34"/>
          <w:szCs w:val="34"/>
        </w:rPr>
        <w:t>Intuicje</w:t>
      </w:r>
    </w:p>
    <w:p w:rsidR="00D12302" w:rsidRDefault="004D10BC" w:rsidP="00DA302D">
      <w:pPr>
        <w:spacing w:after="0"/>
        <w:rPr>
          <w:rFonts w:ascii="Calibri Light" w:eastAsiaTheme="minorEastAsia" w:hAnsi="Calibri Light"/>
          <w:sz w:val="28"/>
          <w:szCs w:val="28"/>
        </w:rPr>
      </w:pPr>
      <w:r>
        <w:rPr>
          <w:rFonts w:ascii="Calibri Light" w:eastAsiaTheme="minorEastAsia" w:hAnsi="Calibri Light"/>
          <w:sz w:val="28"/>
          <w:szCs w:val="28"/>
        </w:rPr>
        <w:t xml:space="preserve">Niejednokrotnie podczas dotychczasowych matematycznych przygód dokonywaliśmy pewnych „spostrzeżeń”. </w:t>
      </w:r>
      <w:r w:rsidR="00D12302">
        <w:rPr>
          <w:rFonts w:ascii="Calibri Light" w:eastAsiaTheme="minorEastAsia" w:hAnsi="Calibri Light"/>
          <w:sz w:val="28"/>
          <w:szCs w:val="28"/>
        </w:rPr>
        <w:t>Zajmując się ułamkami zwykłymi, zauważyliśmy, że kreskę ułamkową wolno zastąpić znakiem dzielenia, zaś sam ułamek możemy traktować jako inny sposób na zapisanie ilorazu. Aby objaśnić, o co nam chodzi, posługiwaliśmy się przykładami:</w:t>
      </w:r>
    </w:p>
    <w:p w:rsidR="00D12302" w:rsidRPr="00D12302" w:rsidRDefault="005A4273" w:rsidP="00DA302D">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3</m:t>
              </m:r>
            </m:den>
          </m:f>
          <m:r>
            <w:rPr>
              <w:rFonts w:ascii="Cambria Math" w:eastAsiaTheme="minorEastAsia" w:hAnsi="Cambria Math"/>
              <w:sz w:val="28"/>
              <w:szCs w:val="28"/>
            </w:rPr>
            <m:t>=7:3</m:t>
          </m:r>
        </m:oMath>
      </m:oMathPara>
    </w:p>
    <w:p w:rsidR="00D12302" w:rsidRPr="00D12302" w:rsidRDefault="005A4273" w:rsidP="00DA302D">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4</m:t>
              </m:r>
            </m:den>
          </m:f>
          <m:r>
            <w:rPr>
              <w:rFonts w:ascii="Cambria Math" w:eastAsiaTheme="minorEastAsia" w:hAnsi="Cambria Math"/>
              <w:sz w:val="28"/>
              <w:szCs w:val="28"/>
            </w:rPr>
            <m:t>=3:4</m:t>
          </m:r>
        </m:oMath>
      </m:oMathPara>
    </w:p>
    <w:p w:rsidR="00D12302" w:rsidRPr="00D12302" w:rsidRDefault="005A4273" w:rsidP="00DA302D">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6</m:t>
              </m:r>
            </m:num>
            <m:den>
              <m:r>
                <w:rPr>
                  <w:rFonts w:ascii="Cambria Math" w:eastAsiaTheme="minorEastAsia" w:hAnsi="Cambria Math"/>
                  <w:sz w:val="28"/>
                  <w:szCs w:val="28"/>
                </w:rPr>
                <m:t>2</m:t>
              </m:r>
            </m:den>
          </m:f>
          <m:r>
            <w:rPr>
              <w:rFonts w:ascii="Cambria Math" w:eastAsiaTheme="minorEastAsia" w:hAnsi="Cambria Math"/>
              <w:sz w:val="28"/>
              <w:szCs w:val="28"/>
            </w:rPr>
            <m:t>=6:2</m:t>
          </m:r>
        </m:oMath>
      </m:oMathPara>
    </w:p>
    <w:p w:rsidR="00D12302" w:rsidRDefault="00D12302" w:rsidP="00DA302D">
      <w:pPr>
        <w:spacing w:after="0"/>
        <w:rPr>
          <w:rFonts w:ascii="Calibri Light" w:eastAsiaTheme="minorEastAsia" w:hAnsi="Calibri Light"/>
          <w:sz w:val="28"/>
          <w:szCs w:val="28"/>
        </w:rPr>
      </w:pPr>
      <w:r>
        <w:rPr>
          <w:rFonts w:ascii="Calibri Light" w:eastAsiaTheme="minorEastAsia" w:hAnsi="Calibri Light"/>
          <w:sz w:val="28"/>
          <w:szCs w:val="28"/>
        </w:rPr>
        <w:t xml:space="preserve">licząc na to, że każdy zauważy tendencję i zrozumie, w jaki sposób zastosować takie przekształcenie dla dowolnych innych liczb. Ze ścisłego, matematycznego punktu widzenia </w:t>
      </w:r>
      <w:r w:rsidR="002822A1">
        <w:rPr>
          <w:rFonts w:ascii="Calibri Light" w:eastAsiaTheme="minorEastAsia" w:hAnsi="Calibri Light"/>
          <w:sz w:val="28"/>
          <w:szCs w:val="28"/>
        </w:rPr>
        <w:t>opieranie reguł na kilku przykładach j</w:t>
      </w:r>
      <w:r>
        <w:rPr>
          <w:rFonts w:ascii="Calibri Light" w:eastAsiaTheme="minorEastAsia" w:hAnsi="Calibri Light"/>
          <w:sz w:val="28"/>
          <w:szCs w:val="28"/>
        </w:rPr>
        <w:t>est dość… umowne i śliskie. Naszą myśl powinniśmy ubrać w możliwie najbardziej uniwersalną, ogólnikową formę:</w:t>
      </w:r>
    </w:p>
    <w:p w:rsidR="008A605A" w:rsidRDefault="008A605A" w:rsidP="00D12302">
      <w:pPr>
        <w:spacing w:after="0"/>
        <w:jc w:val="center"/>
        <w:rPr>
          <w:rFonts w:ascii="Calibri Light" w:hAnsi="Calibri Light"/>
          <w:sz w:val="28"/>
          <w:szCs w:val="28"/>
          <w14:shadow w14:blurRad="50800" w14:dist="38100" w14:dir="2700000" w14:sx="100000" w14:sy="100000" w14:kx="0" w14:ky="0" w14:algn="tl">
            <w14:srgbClr w14:val="000000">
              <w14:alpha w14:val="60000"/>
            </w14:srgbClr>
          </w14:shadow>
        </w:rPr>
      </w:pPr>
    </w:p>
    <w:p w:rsidR="00D12302" w:rsidRPr="008A605A" w:rsidRDefault="00D12302" w:rsidP="00D12302">
      <w:pPr>
        <w:spacing w:after="0"/>
        <w:jc w:val="center"/>
        <w:rPr>
          <w:rFonts w:ascii="Calibri Light" w:hAnsi="Calibri Light"/>
          <w:sz w:val="28"/>
          <w:szCs w:val="28"/>
          <w14:shadow w14:blurRad="50800" w14:dist="38100" w14:dir="2700000" w14:sx="100000" w14:sy="100000" w14:kx="0" w14:ky="0" w14:algn="tl">
            <w14:srgbClr w14:val="000000">
              <w14:alpha w14:val="60000"/>
            </w14:srgbClr>
          </w14:shadow>
        </w:rPr>
      </w:pPr>
      <w:r w:rsidRPr="008A605A">
        <w:rPr>
          <w:rFonts w:ascii="Calibri Light" w:hAnsi="Calibri Light"/>
          <w:sz w:val="28"/>
          <w:szCs w:val="28"/>
          <w14:shadow w14:blurRad="50800" w14:dist="38100" w14:dir="2700000" w14:sx="100000" w14:sy="100000" w14:kx="0" w14:ky="0" w14:algn="tl">
            <w14:srgbClr w14:val="000000">
              <w14:alpha w14:val="60000"/>
            </w14:srgbClr>
          </w14:shadow>
        </w:rPr>
        <w:t>Dowolny ułamek zwykły można przedstawić w postaci ilorazu, w którym dzielną jest licznik, a dzielnikiem mianownik tego ułamka.</w:t>
      </w:r>
    </w:p>
    <w:p w:rsidR="00D12302" w:rsidRDefault="00D12302" w:rsidP="00DA302D">
      <w:pPr>
        <w:spacing w:after="0"/>
        <w:rPr>
          <w:rFonts w:ascii="Calibri Light" w:eastAsiaTheme="minorEastAsia" w:hAnsi="Calibri Light"/>
          <w:sz w:val="28"/>
          <w:szCs w:val="28"/>
        </w:rPr>
      </w:pPr>
    </w:p>
    <w:p w:rsidR="00D12302" w:rsidRDefault="008A605A" w:rsidP="00DA302D">
      <w:pPr>
        <w:spacing w:after="0"/>
        <w:rPr>
          <w:rFonts w:ascii="Calibri Light" w:eastAsiaTheme="minorEastAsia" w:hAnsi="Calibri Light"/>
          <w:sz w:val="28"/>
          <w:szCs w:val="28"/>
        </w:rPr>
      </w:pPr>
      <w:r>
        <w:rPr>
          <w:rFonts w:ascii="Calibri Light" w:eastAsiaTheme="minorEastAsia" w:hAnsi="Calibri Light"/>
          <w:sz w:val="28"/>
          <w:szCs w:val="28"/>
        </w:rPr>
        <w:t xml:space="preserve">Tak skonstruowane zdanie załatwia wszystkie przypadki – jest to dość precyzyjna instrukcja postępowania, wyjaśniająca jak przedstawić </w:t>
      </w:r>
      <w:r w:rsidR="002822A1">
        <w:rPr>
          <w:rFonts w:ascii="Calibri Light" w:eastAsiaTheme="minorEastAsia" w:hAnsi="Calibri Light"/>
          <w:sz w:val="28"/>
          <w:szCs w:val="28"/>
        </w:rPr>
        <w:t xml:space="preserve">jakikolwiek </w:t>
      </w:r>
      <w:r>
        <w:rPr>
          <w:rFonts w:ascii="Calibri Light" w:eastAsiaTheme="minorEastAsia" w:hAnsi="Calibri Light"/>
          <w:sz w:val="28"/>
          <w:szCs w:val="28"/>
        </w:rPr>
        <w:t xml:space="preserve">ułamek w postaci dzielenia. Jednak co by nie mówić, przeczytanie i zrozumienie tego przydługiego zdania jest wyczerpujące umysłowo. W trosce o czas i zdrowie psychiczne użyjemy </w:t>
      </w:r>
      <w:r w:rsidR="002822A1">
        <w:rPr>
          <w:rFonts w:ascii="Calibri Light" w:eastAsiaTheme="minorEastAsia" w:hAnsi="Calibri Light"/>
          <w:sz w:val="28"/>
          <w:szCs w:val="28"/>
        </w:rPr>
        <w:t xml:space="preserve">raczej </w:t>
      </w:r>
      <w:r>
        <w:rPr>
          <w:rFonts w:ascii="Calibri Light" w:eastAsiaTheme="minorEastAsia" w:hAnsi="Calibri Light"/>
          <w:sz w:val="28"/>
          <w:szCs w:val="28"/>
        </w:rPr>
        <w:t>symbolicznego zapisu:</w:t>
      </w:r>
    </w:p>
    <w:p w:rsidR="008A605A" w:rsidRPr="008A605A" w:rsidRDefault="005A4273" w:rsidP="00DA302D">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=a:b</m:t>
          </m:r>
        </m:oMath>
      </m:oMathPara>
    </w:p>
    <w:p w:rsidR="008A605A" w:rsidRDefault="008A605A" w:rsidP="00DA302D">
      <w:pPr>
        <w:spacing w:after="0"/>
        <w:rPr>
          <w:rFonts w:ascii="Calibri Light" w:eastAsiaTheme="minorEastAsia" w:hAnsi="Calibri Light"/>
          <w:sz w:val="28"/>
          <w:szCs w:val="28"/>
        </w:rPr>
      </w:pPr>
      <w:r>
        <w:rPr>
          <w:rFonts w:ascii="Calibri Light" w:eastAsiaTheme="minorEastAsia" w:hAnsi="Calibri Light"/>
          <w:sz w:val="28"/>
          <w:szCs w:val="28"/>
        </w:rPr>
        <w:t xml:space="preserve">Użyliśmy zmiennych oznaczonych literami </w:t>
      </w:r>
      <m:oMath>
        <m:r>
          <w:rPr>
            <w:rFonts w:ascii="Cambria Math" w:eastAsiaTheme="minorEastAsia" w:hAnsi="Cambria Math"/>
            <w:sz w:val="28"/>
            <w:szCs w:val="28"/>
          </w:rPr>
          <m:t>a</m:t>
        </m:r>
      </m:oMath>
      <w:r>
        <w:rPr>
          <w:rFonts w:ascii="Calibri Light" w:eastAsiaTheme="minorEastAsia" w:hAnsi="Calibri Light"/>
          <w:sz w:val="28"/>
          <w:szCs w:val="28"/>
        </w:rPr>
        <w:t xml:space="preserve"> i </w:t>
      </w:r>
      <m:oMath>
        <m:r>
          <w:rPr>
            <w:rFonts w:ascii="Cambria Math" w:eastAsiaTheme="minorEastAsia" w:hAnsi="Cambria Math"/>
            <w:sz w:val="28"/>
            <w:szCs w:val="28"/>
          </w:rPr>
          <m:t>b</m:t>
        </m:r>
      </m:oMath>
      <w:r>
        <w:rPr>
          <w:rFonts w:ascii="Calibri Light" w:eastAsiaTheme="minorEastAsia" w:hAnsi="Calibri Light"/>
          <w:sz w:val="28"/>
          <w:szCs w:val="28"/>
        </w:rPr>
        <w:t>, aby wyrazić następującą myśl:</w:t>
      </w:r>
    </w:p>
    <w:p w:rsidR="008A605A" w:rsidRDefault="008A605A" w:rsidP="00DA302D">
      <w:pPr>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Przypisz literze </w:t>
      </w:r>
      <m:oMath>
        <m:r>
          <w:rPr>
            <w:rFonts w:ascii="Cambria Math" w:eastAsiaTheme="minorEastAsia" w:hAnsi="Cambria Math"/>
            <w:sz w:val="28"/>
            <w:szCs w:val="28"/>
          </w:rPr>
          <m:t>a</m:t>
        </m:r>
      </m:oMath>
      <w:r>
        <w:rPr>
          <w:rFonts w:ascii="Calibri Light" w:eastAsiaTheme="minorEastAsia" w:hAnsi="Calibri Light"/>
          <w:sz w:val="28"/>
          <w:szCs w:val="28"/>
        </w:rPr>
        <w:t xml:space="preserve"> dowolną wartość liczbową, przypisz literze </w:t>
      </w:r>
      <m:oMath>
        <m:r>
          <w:rPr>
            <w:rFonts w:ascii="Cambria Math" w:eastAsiaTheme="minorEastAsia" w:hAnsi="Cambria Math"/>
            <w:sz w:val="28"/>
            <w:szCs w:val="28"/>
          </w:rPr>
          <m:t>b</m:t>
        </m:r>
      </m:oMath>
      <w:r>
        <w:rPr>
          <w:rFonts w:ascii="Calibri Light" w:eastAsiaTheme="minorEastAsia" w:hAnsi="Calibri Light"/>
          <w:sz w:val="28"/>
          <w:szCs w:val="28"/>
        </w:rPr>
        <w:t xml:space="preserve"> dowolną (niekoniecznie inną) wartość liczbową, wstaw w miejsce wystąpień </w:t>
      </w:r>
      <m:oMath>
        <m:r>
          <w:rPr>
            <w:rFonts w:ascii="Cambria Math" w:eastAsiaTheme="minorEastAsia" w:hAnsi="Cambria Math"/>
            <w:sz w:val="28"/>
            <w:szCs w:val="28"/>
          </w:rPr>
          <m:t>a</m:t>
        </m:r>
      </m:oMath>
      <w:r>
        <w:rPr>
          <w:rFonts w:ascii="Calibri Light" w:eastAsiaTheme="minorEastAsia" w:hAnsi="Calibri Light"/>
          <w:sz w:val="28"/>
          <w:szCs w:val="28"/>
        </w:rPr>
        <w:t xml:space="preserve"> i </w:t>
      </w:r>
      <m:oMath>
        <m:r>
          <w:rPr>
            <w:rFonts w:ascii="Cambria Math" w:eastAsiaTheme="minorEastAsia" w:hAnsi="Cambria Math"/>
            <w:sz w:val="28"/>
            <w:szCs w:val="28"/>
          </w:rPr>
          <m:t>b</m:t>
        </m:r>
      </m:oMath>
      <w:r w:rsidR="00CA4762">
        <w:rPr>
          <w:rFonts w:ascii="Calibri Light" w:eastAsiaTheme="minorEastAsia" w:hAnsi="Calibri Light"/>
          <w:sz w:val="28"/>
          <w:szCs w:val="28"/>
        </w:rPr>
        <w:t xml:space="preserve"> przypisane wartości, a otrzymasz poprawną równość.</w:t>
      </w:r>
    </w:p>
    <w:p w:rsidR="00CA4762" w:rsidRDefault="00CA4762" w:rsidP="00DA302D">
      <w:pPr>
        <w:spacing w:after="0"/>
        <w:rPr>
          <w:rFonts w:ascii="Calibri Light" w:eastAsiaTheme="minorEastAsia" w:hAnsi="Calibri Light"/>
          <w:sz w:val="28"/>
          <w:szCs w:val="28"/>
        </w:rPr>
      </w:pPr>
    </w:p>
    <w:p w:rsidR="00CA4762" w:rsidRDefault="00CA4762" w:rsidP="00DA302D">
      <w:pPr>
        <w:spacing w:after="0"/>
        <w:rPr>
          <w:rFonts w:ascii="Calibri Light" w:eastAsiaTheme="minorEastAsia" w:hAnsi="Calibri Light"/>
          <w:sz w:val="28"/>
          <w:szCs w:val="28"/>
        </w:rPr>
      </w:pPr>
      <w:r>
        <w:rPr>
          <w:rFonts w:ascii="Calibri Light" w:eastAsiaTheme="minorEastAsia" w:hAnsi="Calibri Light"/>
          <w:sz w:val="28"/>
          <w:szCs w:val="28"/>
        </w:rPr>
        <w:t>Dzięki oznaczeniom literowym możemy sformalizować wiele myśli i „spostrzeżeń”, których dokonaliśmy podczas ubiegłych lekcji:</w:t>
      </w:r>
    </w:p>
    <w:p w:rsidR="00D26156" w:rsidRDefault="00CA4762" w:rsidP="00CA4762">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 xml:space="preserve">Dodawanie jest przemienne: </w:t>
      </w:r>
    </w:p>
    <w:p w:rsidR="00CA4762" w:rsidRDefault="00CA4762" w:rsidP="00D26156">
      <w:pPr>
        <w:pStyle w:val="Akapitzlist"/>
        <w:spacing w:after="0"/>
        <w:rPr>
          <w:rFonts w:ascii="Calibri Light" w:eastAsiaTheme="minorEastAsia" w:hAnsi="Calibri Light"/>
          <w:sz w:val="28"/>
          <w:szCs w:val="28"/>
        </w:rPr>
      </w:pPr>
      <m:oMathPara>
        <m:oMath>
          <m:r>
            <w:rPr>
              <w:rFonts w:ascii="Cambria Math" w:eastAsiaTheme="minorEastAsia" w:hAnsi="Cambria Math"/>
              <w:sz w:val="28"/>
              <w:szCs w:val="28"/>
            </w:rPr>
            <m:t>a+b=b+a</m:t>
          </m:r>
        </m:oMath>
      </m:oMathPara>
    </w:p>
    <w:p w:rsidR="00D26156" w:rsidRDefault="00CA4762" w:rsidP="00CA4762">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 xml:space="preserve">Dodawanie jest łączne: </w:t>
      </w:r>
    </w:p>
    <w:p w:rsidR="00CA4762" w:rsidRDefault="00CA4762" w:rsidP="00D26156">
      <w:pPr>
        <w:pStyle w:val="Akapitzlist"/>
        <w:spacing w:after="0"/>
        <w:rPr>
          <w:rFonts w:ascii="Calibri Light" w:eastAsiaTheme="minorEastAsia" w:hAnsi="Calibri Light"/>
          <w:sz w:val="28"/>
          <w:szCs w:val="28"/>
        </w:rPr>
      </w:pPr>
      <m:oMathPara>
        <m:oMath>
          <m:r>
            <w:rPr>
              <w:rFonts w:ascii="Cambria Math" w:eastAsiaTheme="minorEastAsia" w:hAnsi="Cambria Math"/>
              <w:sz w:val="28"/>
              <w:szCs w:val="28"/>
            </w:rPr>
            <m:t>a+</m:t>
          </m:r>
          <m:d>
            <m:dPr>
              <m:ctrlPr>
                <w:rPr>
                  <w:rFonts w:ascii="Cambria Math" w:eastAsiaTheme="minorEastAsia" w:hAnsi="Cambria Math"/>
                  <w:i/>
                  <w:sz w:val="28"/>
                  <w:szCs w:val="28"/>
                </w:rPr>
              </m:ctrlPr>
            </m:dPr>
            <m:e>
              <m:r>
                <w:rPr>
                  <w:rFonts w:ascii="Cambria Math" w:eastAsiaTheme="minorEastAsia" w:hAnsi="Cambria Math"/>
                  <w:sz w:val="28"/>
                  <w:szCs w:val="28"/>
                </w:rPr>
                <m:t>b+c</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a+b</m:t>
              </m:r>
            </m:e>
          </m:d>
          <m:r>
            <w:rPr>
              <w:rFonts w:ascii="Cambria Math" w:eastAsiaTheme="minorEastAsia" w:hAnsi="Cambria Math"/>
              <w:sz w:val="28"/>
              <w:szCs w:val="28"/>
            </w:rPr>
            <m:t>+c</m:t>
          </m:r>
        </m:oMath>
      </m:oMathPara>
    </w:p>
    <w:p w:rsidR="00CA4762" w:rsidRDefault="00CA4762" w:rsidP="00CA4762">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 xml:space="preserve">Mnożenie to wielokrotne dodanie do siebie tej samej liczby: </w:t>
      </w:r>
    </w:p>
    <w:p w:rsidR="00CA4762" w:rsidRDefault="00CA4762" w:rsidP="00CA4762">
      <w:pPr>
        <w:pStyle w:val="Akapitzlist"/>
        <w:spacing w:after="0"/>
        <w:rPr>
          <w:rFonts w:ascii="Calibri Light" w:eastAsiaTheme="minorEastAsia" w:hAnsi="Calibri Light"/>
          <w:sz w:val="28"/>
          <w:szCs w:val="28"/>
        </w:rPr>
      </w:pPr>
      <m:oMathPara>
        <m:oMath>
          <m:r>
            <w:rPr>
              <w:rFonts w:ascii="Cambria Math" w:eastAsiaTheme="minorEastAsia" w:hAnsi="Cambria Math"/>
              <w:sz w:val="28"/>
              <w:szCs w:val="28"/>
            </w:rPr>
            <m:t>a∙b=a+a+a+…+a</m:t>
          </m:r>
        </m:oMath>
      </m:oMathPara>
    </w:p>
    <w:p w:rsidR="00CA4762" w:rsidRPr="00CA4762" w:rsidRDefault="00D26156" w:rsidP="00CA4762">
      <w:r>
        <w:rPr>
          <w:rFonts w:ascii="Calibri Light" w:eastAsiaTheme="minorEastAsia" w:hAnsi="Calibri Light"/>
          <w:noProof/>
          <w:sz w:val="28"/>
          <w:szCs w:val="28"/>
        </w:rPr>
        <mc:AlternateContent>
          <mc:Choice Requires="wps">
            <w:drawing>
              <wp:anchor distT="0" distB="0" distL="114300" distR="114300" simplePos="0" relativeHeight="251658752" behindDoc="0" locked="0" layoutInCell="1" allowOverlap="1">
                <wp:simplePos x="0" y="0"/>
                <wp:positionH relativeFrom="column">
                  <wp:posOffset>3665220</wp:posOffset>
                </wp:positionH>
                <wp:positionV relativeFrom="paragraph">
                  <wp:posOffset>121920</wp:posOffset>
                </wp:positionV>
                <wp:extent cx="358140" cy="320040"/>
                <wp:effectExtent l="0" t="0" r="0" b="3810"/>
                <wp:wrapNone/>
                <wp:docPr id="5" name="Pole tekstowe 5"/>
                <wp:cNvGraphicFramePr/>
                <a:graphic xmlns:a="http://schemas.openxmlformats.org/drawingml/2006/main">
                  <a:graphicData uri="http://schemas.microsoft.com/office/word/2010/wordprocessingShape">
                    <wps:wsp>
                      <wps:cNvSpPr txBox="1"/>
                      <wps:spPr>
                        <a:xfrm>
                          <a:off x="0" y="0"/>
                          <a:ext cx="358140" cy="320040"/>
                        </a:xfrm>
                        <a:prstGeom prst="rect">
                          <a:avLst/>
                        </a:prstGeom>
                        <a:noFill/>
                        <a:ln w="6350">
                          <a:noFill/>
                        </a:ln>
                      </wps:spPr>
                      <wps:txbx>
                        <w:txbxContent>
                          <w:p w:rsidR="005A4273" w:rsidRPr="00CA4762" w:rsidRDefault="005A4273">
                            <w:pPr>
                              <w:rPr>
                                <w:sz w:val="28"/>
                                <w:szCs w:val="28"/>
                              </w:rPr>
                            </w:pPr>
                            <m:oMathPara>
                              <m:oMath>
                                <m:r>
                                  <w:rPr>
                                    <w:rFonts w:ascii="Cambria Math" w:hAnsi="Cambria Math"/>
                                    <w:sz w:val="28"/>
                                    <w:szCs w:val="28"/>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Pole tekstowe 5" o:spid="_x0000_s1026" type="#_x0000_t202" style="position:absolute;margin-left:288.6pt;margin-top:9.6pt;width:28.2pt;height:25.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" filled="f" stroked="f" strokeweight=".5pt">
                <v:textbox>
                  <w:txbxContent>
                    <w:p w:rsidR="005A4273" w:rsidRPr="00CA4762" w:rsidRDefault="005A4273">
                      <w:pPr>
                        <w:rPr>
                          <w:sz w:val="28"/>
                          <w:szCs w:val="28"/>
                        </w:rPr>
                      </w:pPr>
                      <m:oMathPara>
                        <m:oMath>
                          <m:r>
                            <w:rPr>
                              <w:rFonts w:ascii="Cambria Math" w:hAnsi="Cambria Math"/>
                              <w:sz w:val="28"/>
                              <w:szCs w:val="28"/>
                            </w:rPr>
                            <m:t>b</m:t>
                          </m:r>
                        </m:oMath>
                      </m:oMathPara>
                    </w:p>
                  </w:txbxContent>
                </v:textbox>
              </v:shape>
            </w:pict>
          </mc:Fallback>
        </mc:AlternateContent>
      </w:r>
      <w:r>
        <w:rPr>
          <w:rFonts w:ascii="Calibri Light" w:eastAsiaTheme="minorEastAsia" w:hAnsi="Calibri Light"/>
          <w:noProof/>
          <w:sz w:val="28"/>
          <w:szCs w:val="28"/>
        </w:rPr>
        <mc:AlternateContent>
          <mc:Choice Requires="wps">
            <w:drawing>
              <wp:anchor distT="0" distB="0" distL="114300" distR="114300" simplePos="0" relativeHeight="251653632" behindDoc="0" locked="0" layoutInCell="1" allowOverlap="1">
                <wp:simplePos x="0" y="0"/>
                <wp:positionH relativeFrom="column">
                  <wp:posOffset>3714750</wp:posOffset>
                </wp:positionH>
                <wp:positionV relativeFrom="paragraph">
                  <wp:posOffset>-658495</wp:posOffset>
                </wp:positionV>
                <wp:extent cx="217170" cy="1459230"/>
                <wp:effectExtent l="7620" t="0" r="19050" b="19050"/>
                <wp:wrapNone/>
                <wp:docPr id="4" name="Nawias klamrowy otwierający 4"/>
                <wp:cNvGraphicFramePr/>
                <a:graphic xmlns:a="http://schemas.openxmlformats.org/drawingml/2006/main">
                  <a:graphicData uri="http://schemas.microsoft.com/office/word/2010/wordprocessingShape">
                    <wps:wsp>
                      <wps:cNvSpPr/>
                      <wps:spPr>
                        <a:xfrm rot="16200000">
                          <a:off x="0" y="0"/>
                          <a:ext cx="217170" cy="1459230"/>
                        </a:xfrm>
                        <a:prstGeom prst="leftBrace">
                          <a:avLst>
                            <a:gd name="adj1" fmla="val 38063"/>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662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Nawias klamrowy otwierający 4" o:spid="_x0000_s1026" type="#_x0000_t87" style="position:absolute;margin-left:292.5pt;margin-top:-51.85pt;width:17.1pt;height:114.9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" adj="1224" strokecolor="black [3040]" strokeweight="1pt"/>
            </w:pict>
          </mc:Fallback>
        </mc:AlternateContent>
      </w:r>
    </w:p>
    <w:p w:rsidR="00CA4762" w:rsidRPr="00CA4762" w:rsidRDefault="00CA4762" w:rsidP="00CA4762">
      <w:pPr>
        <w:spacing w:after="0"/>
        <w:rPr>
          <w:rFonts w:ascii="Calibri Light" w:eastAsiaTheme="minorEastAsia" w:hAnsi="Calibri Light"/>
          <w:sz w:val="28"/>
          <w:szCs w:val="28"/>
        </w:rPr>
      </w:pPr>
    </w:p>
    <w:p w:rsidR="00D26156" w:rsidRDefault="00F638C5" w:rsidP="00CA4762">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Odejmowanie to odwrotno</w:t>
      </w:r>
      <w:r w:rsidR="00024D65">
        <w:rPr>
          <w:rFonts w:ascii="Calibri Light" w:eastAsiaTheme="minorEastAsia" w:hAnsi="Calibri Light"/>
          <w:sz w:val="28"/>
          <w:szCs w:val="28"/>
        </w:rPr>
        <w:t xml:space="preserve">ść dodawania: </w:t>
      </w:r>
    </w:p>
    <w:p w:rsidR="00CA4762" w:rsidRDefault="00024D65" w:rsidP="00D26156">
      <w:pPr>
        <w:pStyle w:val="Akapitzlist"/>
        <w:spacing w:after="0"/>
        <w:rPr>
          <w:rFonts w:ascii="Calibri Light" w:eastAsiaTheme="minorEastAsia" w:hAnsi="Calibri Light"/>
          <w:sz w:val="28"/>
          <w:szCs w:val="28"/>
        </w:rPr>
      </w:pPr>
      <m:oMathPara>
        <m:oMath>
          <m:r>
            <w:rPr>
              <w:rFonts w:ascii="Cambria Math" w:eastAsiaTheme="minorEastAsia" w:hAnsi="Cambria Math"/>
              <w:sz w:val="28"/>
              <w:szCs w:val="28"/>
            </w:rPr>
            <m:t>a-b=c⟺a+c=b</m:t>
          </m:r>
        </m:oMath>
      </m:oMathPara>
    </w:p>
    <w:p w:rsidR="00CA4762" w:rsidRDefault="00D26156" w:rsidP="00CA4762">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Każda liczba dzieli się przez 1:</w:t>
      </w:r>
    </w:p>
    <w:p w:rsidR="00D26156" w:rsidRPr="00D26156" w:rsidRDefault="00D26156" w:rsidP="00D26156">
      <w:pPr>
        <w:pStyle w:val="Akapitzlist"/>
        <w:spacing w:after="0"/>
        <w:rPr>
          <w:rFonts w:ascii="Calibri Light" w:eastAsiaTheme="minorEastAsia" w:hAnsi="Calibri Light"/>
          <w:sz w:val="28"/>
          <w:szCs w:val="28"/>
        </w:rPr>
      </w:pPr>
      <m:oMathPara>
        <m:oMath>
          <m:r>
            <w:rPr>
              <w:rFonts w:ascii="Cambria Math" w:eastAsiaTheme="minorEastAsia" w:hAnsi="Cambria Math"/>
              <w:sz w:val="28"/>
              <w:szCs w:val="28"/>
            </w:rPr>
            <m:t>1 | a</m:t>
          </m:r>
        </m:oMath>
      </m:oMathPara>
    </w:p>
    <w:p w:rsidR="00D26156" w:rsidRDefault="0030605D" w:rsidP="00D26156">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Ułamki można rozszerzać i skracać:</w:t>
      </w:r>
    </w:p>
    <w:p w:rsidR="0030605D" w:rsidRPr="0030605D" w:rsidRDefault="005A4273" w:rsidP="0030605D">
      <w:pPr>
        <w:pStyle w:val="Akapitzlist"/>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a∙c</m:t>
              </m:r>
            </m:num>
            <m:den>
              <m:r>
                <w:rPr>
                  <w:rFonts w:ascii="Cambria Math" w:eastAsiaTheme="minorEastAsia" w:hAnsi="Cambria Math"/>
                  <w:sz w:val="28"/>
                  <w:szCs w:val="28"/>
                </w:rPr>
                <m:t>b∙c</m:t>
              </m:r>
            </m:den>
          </m:f>
        </m:oMath>
      </m:oMathPara>
    </w:p>
    <w:p w:rsidR="0030605D" w:rsidRDefault="0030605D" w:rsidP="0030605D">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Aby pomnożyć ułamki, mnożymy ich liczniki i mianowniki:</w:t>
      </w:r>
    </w:p>
    <w:p w:rsidR="0030605D" w:rsidRDefault="005A4273" w:rsidP="0030605D">
      <w:pPr>
        <w:pStyle w:val="Akapitzlist"/>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d</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a∙c</m:t>
              </m:r>
            </m:num>
            <m:den>
              <m:r>
                <w:rPr>
                  <w:rFonts w:ascii="Cambria Math" w:eastAsiaTheme="minorEastAsia" w:hAnsi="Cambria Math"/>
                  <w:sz w:val="28"/>
                  <w:szCs w:val="28"/>
                </w:rPr>
                <m:t>b∙d</m:t>
              </m:r>
            </m:den>
          </m:f>
        </m:oMath>
      </m:oMathPara>
    </w:p>
    <w:p w:rsidR="0030605D" w:rsidRDefault="0030605D" w:rsidP="0030605D">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Aby dodać do siebie ułamki, należy sprowadzić je do wspólnego mianownika:</w:t>
      </w:r>
    </w:p>
    <w:p w:rsidR="00CA4762" w:rsidRPr="004F134D" w:rsidRDefault="005A4273" w:rsidP="004F134D">
      <w:pPr>
        <w:pStyle w:val="Akapitzlist"/>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d</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a∙d</m:t>
              </m:r>
            </m:num>
            <m:den>
              <m:r>
                <w:rPr>
                  <w:rFonts w:ascii="Cambria Math" w:eastAsiaTheme="minorEastAsia" w:hAnsi="Cambria Math"/>
                  <w:sz w:val="28"/>
                  <w:szCs w:val="28"/>
                </w:rPr>
                <m:t>b∙d</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c∙b</m:t>
              </m:r>
            </m:num>
            <m:den>
              <m:r>
                <w:rPr>
                  <w:rFonts w:ascii="Cambria Math" w:eastAsiaTheme="minorEastAsia" w:hAnsi="Cambria Math"/>
                  <w:sz w:val="28"/>
                  <w:szCs w:val="28"/>
                </w:rPr>
                <m:t>d∙b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a∙d+c∙b</m:t>
              </m:r>
            </m:num>
            <m:den>
              <m:r>
                <w:rPr>
                  <w:rFonts w:ascii="Cambria Math" w:eastAsiaTheme="minorEastAsia" w:hAnsi="Cambria Math"/>
                  <w:sz w:val="28"/>
                  <w:szCs w:val="28"/>
                </w:rPr>
                <m:t>b∙d</m:t>
              </m:r>
            </m:den>
          </m:f>
        </m:oMath>
      </m:oMathPara>
    </w:p>
    <w:p w:rsidR="004F134D" w:rsidRDefault="004F134D" w:rsidP="004F134D">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Dzielenie przez ułamek to mnożenie przez jego odwrotność:</w:t>
      </w:r>
    </w:p>
    <w:p w:rsidR="004F134D" w:rsidRPr="004F134D" w:rsidRDefault="005A4273" w:rsidP="004F134D">
      <w:pPr>
        <w:pStyle w:val="Akapitzlist"/>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d</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c</m:t>
              </m:r>
            </m:den>
          </m:f>
        </m:oMath>
      </m:oMathPara>
    </w:p>
    <w:p w:rsidR="004F134D" w:rsidRDefault="004F134D" w:rsidP="004B5473">
      <w:pPr>
        <w:spacing w:after="0"/>
        <w:rPr>
          <w:rFonts w:ascii="Calibri Light" w:eastAsiaTheme="minorEastAsia" w:hAnsi="Calibri Light"/>
          <w:sz w:val="28"/>
          <w:szCs w:val="28"/>
        </w:rPr>
      </w:pPr>
    </w:p>
    <w:p w:rsidR="004B5473" w:rsidRDefault="004B5473" w:rsidP="004B5473">
      <w:pPr>
        <w:spacing w:after="0"/>
        <w:rPr>
          <w:rFonts w:ascii="Calibri Light" w:eastAsiaTheme="minorEastAsia" w:hAnsi="Calibri Light"/>
          <w:sz w:val="28"/>
          <w:szCs w:val="28"/>
        </w:rPr>
      </w:pPr>
      <w:r>
        <w:rPr>
          <w:rFonts w:ascii="Calibri Light" w:eastAsiaTheme="minorEastAsia" w:hAnsi="Calibri Light"/>
          <w:sz w:val="28"/>
          <w:szCs w:val="28"/>
        </w:rPr>
        <w:t xml:space="preserve">Trzykropek wykorzystany w zapisie </w:t>
      </w:r>
      <m:oMath>
        <m:r>
          <w:rPr>
            <w:rFonts w:ascii="Cambria Math" w:eastAsiaTheme="minorEastAsia" w:hAnsi="Cambria Math"/>
            <w:sz w:val="28"/>
            <w:szCs w:val="28"/>
          </w:rPr>
          <m:t>a∙b=a+a+a+…+a</m:t>
        </m:r>
      </m:oMath>
      <w:r>
        <w:rPr>
          <w:rFonts w:ascii="Calibri Light" w:eastAsiaTheme="minorEastAsia" w:hAnsi="Calibri Light"/>
          <w:sz w:val="28"/>
          <w:szCs w:val="28"/>
        </w:rPr>
        <w:t xml:space="preserve"> jest często używany, by przedstawić sumę lub iloczyn składników/czynników, których ilość nie jest bliżej znana lub zależy od pewnej zmiennej. Formuła </w:t>
      </w:r>
      <m:oMath>
        <m:r>
          <w:rPr>
            <w:rFonts w:ascii="Cambria Math" w:eastAsiaTheme="minorEastAsia" w:hAnsi="Cambria Math"/>
            <w:sz w:val="28"/>
            <w:szCs w:val="28"/>
          </w:rPr>
          <m:t>a-b=c⟺a+c=b</m:t>
        </m:r>
      </m:oMath>
      <w:r>
        <w:rPr>
          <w:rFonts w:ascii="Calibri Light" w:eastAsiaTheme="minorEastAsia" w:hAnsi="Calibri Light"/>
          <w:sz w:val="28"/>
          <w:szCs w:val="28"/>
        </w:rPr>
        <w:t xml:space="preserve"> wykorzystuje symbol równoważności </w:t>
      </w:r>
      <m:oMath>
        <m:r>
          <w:rPr>
            <w:rFonts w:ascii="Cambria Math" w:eastAsiaTheme="minorEastAsia" w:hAnsi="Cambria Math"/>
            <w:sz w:val="28"/>
            <w:szCs w:val="28"/>
          </w:rPr>
          <m:t>⟺</m:t>
        </m:r>
      </m:oMath>
      <w:r>
        <w:rPr>
          <w:rFonts w:ascii="Calibri Light" w:eastAsiaTheme="minorEastAsia" w:hAnsi="Calibri Light"/>
          <w:sz w:val="28"/>
          <w:szCs w:val="28"/>
        </w:rPr>
        <w:t>, który informuje, że to, co po lewej, jest równoważ</w:t>
      </w:r>
      <w:r w:rsidR="00875E60">
        <w:rPr>
          <w:rFonts w:ascii="Calibri Light" w:eastAsiaTheme="minorEastAsia" w:hAnsi="Calibri Light"/>
          <w:sz w:val="28"/>
          <w:szCs w:val="28"/>
        </w:rPr>
        <w:t>n</w:t>
      </w:r>
      <w:r>
        <w:rPr>
          <w:rFonts w:ascii="Calibri Light" w:eastAsiaTheme="minorEastAsia" w:hAnsi="Calibri Light"/>
          <w:sz w:val="28"/>
          <w:szCs w:val="28"/>
        </w:rPr>
        <w:t>e z tym, co po prawej.</w:t>
      </w:r>
    </w:p>
    <w:p w:rsidR="004B5473" w:rsidRDefault="004B5473" w:rsidP="004B5473">
      <w:pPr>
        <w:spacing w:after="0"/>
        <w:rPr>
          <w:rFonts w:ascii="Calibri Light" w:eastAsiaTheme="minorEastAsia" w:hAnsi="Calibri Light"/>
          <w:sz w:val="28"/>
          <w:szCs w:val="28"/>
        </w:rPr>
      </w:pPr>
    </w:p>
    <w:p w:rsidR="004B5473" w:rsidRDefault="004B5473" w:rsidP="004B5473">
      <w:pPr>
        <w:spacing w:after="0"/>
        <w:rPr>
          <w:rFonts w:ascii="Calibri Light" w:eastAsiaTheme="minorEastAsia" w:hAnsi="Calibri Light"/>
          <w:sz w:val="28"/>
          <w:szCs w:val="28"/>
        </w:rPr>
      </w:pPr>
    </w:p>
    <w:p w:rsidR="004B5473" w:rsidRDefault="004B5473" w:rsidP="004B5473">
      <w:pPr>
        <w:spacing w:after="0"/>
        <w:rPr>
          <w:rFonts w:ascii="Calibri Light" w:eastAsiaTheme="minorEastAsia" w:hAnsi="Calibri Light"/>
          <w:sz w:val="28"/>
          <w:szCs w:val="28"/>
        </w:rPr>
      </w:pPr>
    </w:p>
    <w:p w:rsidR="004B5473" w:rsidRDefault="004B5473" w:rsidP="004B5473">
      <w:pPr>
        <w:spacing w:after="0"/>
        <w:rPr>
          <w:rFonts w:ascii="Calibri Light" w:eastAsiaTheme="minorEastAsia" w:hAnsi="Calibri Light"/>
          <w:sz w:val="28"/>
          <w:szCs w:val="28"/>
        </w:rPr>
      </w:pPr>
    </w:p>
    <w:p w:rsidR="004B5473" w:rsidRPr="006C1A1E" w:rsidRDefault="004B5473" w:rsidP="004B5473">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w:lastRenderedPageBreak/>
        <mc:AlternateContent>
          <mc:Choice Requires="wps">
            <w:drawing>
              <wp:anchor distT="0" distB="0" distL="114300" distR="114300" simplePos="0" relativeHeight="251659776" behindDoc="0" locked="0" layoutInCell="1" allowOverlap="1" wp14:anchorId="0E77F813" wp14:editId="2B74B8E9">
                <wp:simplePos x="0" y="0"/>
                <wp:positionH relativeFrom="column">
                  <wp:posOffset>-47625</wp:posOffset>
                </wp:positionH>
                <wp:positionV relativeFrom="paragraph">
                  <wp:posOffset>144779</wp:posOffset>
                </wp:positionV>
                <wp:extent cx="161925" cy="276225"/>
                <wp:effectExtent l="0" t="0" r="9525" b="9525"/>
                <wp:wrapNone/>
                <wp:docPr id="8" name="Schemat blokowy: decyzja 8"/>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F3206" id="Schemat blokowy: decyzja 8" o:spid="_x0000_s1026" type="#_x0000_t110" style="position:absolute;margin-left:-3.75pt;margin-top:11.4pt;width:12.75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gEWIUpAIAAKAFAAAOAAAAAAAAAAAAAAAAAC4C&#10;AABkcnMvZTJvRG9jLnhtbFBLAQItABQABgAIAAAAIQAgKrWk3QAAAAcBAAAPAAAAAAAAAAAAAAAA&#10;AP4EAABkcnMvZG93bnJldi54bWxQSwUGAAAAAAQABADzAAAACAYAAAAA&#10;" fillcolor="#ac0000" stroked="f" strokeweight="2pt"/>
            </w:pict>
          </mc:Fallback>
        </mc:AlternateContent>
      </w:r>
      <w:r>
        <w:rPr>
          <w:rFonts w:ascii="Corbel" w:hAnsi="Corbel"/>
          <w:sz w:val="30"/>
          <w:szCs w:val="30"/>
        </w:rPr>
        <w:t>Od pomysłu do twierdzenia</w:t>
      </w:r>
    </w:p>
    <w:p w:rsidR="004B5473" w:rsidRPr="00F00550" w:rsidRDefault="004B5473" w:rsidP="004B5473">
      <w:pPr>
        <w:spacing w:after="0"/>
        <w:rPr>
          <w:rFonts w:ascii="Calibri Light" w:hAnsi="Calibri Light"/>
          <w:sz w:val="28"/>
          <w:szCs w:val="28"/>
        </w:rPr>
      </w:pPr>
    </w:p>
    <w:p w:rsidR="004B5473" w:rsidRPr="008206D0" w:rsidRDefault="004B5473" w:rsidP="004B5473">
      <w:pPr>
        <w:spacing w:after="0"/>
        <w:rPr>
          <w:sz w:val="34"/>
          <w:szCs w:val="34"/>
        </w:rPr>
      </w:pPr>
      <w:r w:rsidRPr="006C1A1E">
        <w:rPr>
          <w:sz w:val="34"/>
          <w:szCs w:val="34"/>
        </w:rPr>
        <w:t>Intuicje</w:t>
      </w:r>
    </w:p>
    <w:p w:rsidR="004B5473" w:rsidRDefault="00701E60" w:rsidP="004B5473">
      <w:pPr>
        <w:spacing w:after="0"/>
        <w:rPr>
          <w:rFonts w:ascii="Calibri Light" w:eastAsiaTheme="minorEastAsia" w:hAnsi="Calibri Light"/>
          <w:sz w:val="28"/>
          <w:szCs w:val="28"/>
        </w:rPr>
      </w:pPr>
      <w:r>
        <w:rPr>
          <w:rFonts w:ascii="Calibri Light" w:eastAsiaTheme="minorEastAsia" w:hAnsi="Calibri Light"/>
          <w:sz w:val="28"/>
          <w:szCs w:val="28"/>
        </w:rPr>
        <w:t xml:space="preserve">Zauważenie pewnej tendencji wśród liczb (lub jakichkolwiek obiektów będących przedmiotem naszych matematycznych przygód) to pierwszy krok, by sformułować </w:t>
      </w:r>
      <w:r w:rsidR="002028B1" w:rsidRPr="002028B1">
        <w:rPr>
          <w:rFonts w:ascii="Calibri Light" w:eastAsiaTheme="minorEastAsia" w:hAnsi="Calibri Light"/>
          <w:i/>
          <w:sz w:val="28"/>
          <w:szCs w:val="28"/>
        </w:rPr>
        <w:t>twierdzenie</w:t>
      </w:r>
      <w:r w:rsidR="002028B1">
        <w:rPr>
          <w:rFonts w:ascii="Calibri Light" w:eastAsiaTheme="minorEastAsia" w:hAnsi="Calibri Light"/>
          <w:sz w:val="28"/>
          <w:szCs w:val="28"/>
        </w:rPr>
        <w:t>, czyli oficjalnie zatwierdzoną i ogólnie przyjętą prawdę matematyczną. Twierdzenie jest jakby regułą, która jest zawsze prawdziwa i nie</w:t>
      </w:r>
      <w:r w:rsidR="008A35C4">
        <w:rPr>
          <w:rFonts w:ascii="Calibri Light" w:eastAsiaTheme="minorEastAsia" w:hAnsi="Calibri Light"/>
          <w:sz w:val="28"/>
          <w:szCs w:val="28"/>
        </w:rPr>
        <w:t xml:space="preserve"> można znaleźć od niej wyjątku.</w:t>
      </w:r>
    </w:p>
    <w:p w:rsidR="008A35C4" w:rsidRDefault="008A35C4" w:rsidP="004B5473">
      <w:pPr>
        <w:spacing w:after="0"/>
        <w:rPr>
          <w:rFonts w:ascii="Calibri Light" w:eastAsiaTheme="minorEastAsia" w:hAnsi="Calibri Light"/>
          <w:sz w:val="28"/>
          <w:szCs w:val="28"/>
        </w:rPr>
      </w:pPr>
    </w:p>
    <w:p w:rsidR="008A35C4" w:rsidRDefault="008A35C4" w:rsidP="004B5473">
      <w:pPr>
        <w:spacing w:after="0"/>
        <w:rPr>
          <w:rFonts w:ascii="Calibri Light" w:eastAsiaTheme="minorEastAsia" w:hAnsi="Calibri Light"/>
          <w:sz w:val="28"/>
          <w:szCs w:val="28"/>
        </w:rPr>
      </w:pPr>
      <w:r>
        <w:rPr>
          <w:rFonts w:ascii="Calibri Light" w:eastAsiaTheme="minorEastAsia" w:hAnsi="Calibri Light"/>
          <w:sz w:val="28"/>
          <w:szCs w:val="28"/>
        </w:rPr>
        <w:t>Zajmując się NWD i NWW liczb moglibyśmy natknąć się na pewną zależność:</w:t>
      </w:r>
    </w:p>
    <w:p w:rsidR="008A35C4" w:rsidRDefault="008A35C4" w:rsidP="008A35C4">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 xml:space="preserve">Bierzemy liczby 6 i 9. Obliczamy </w:t>
      </w:r>
      <m:oMath>
        <m:r>
          <w:rPr>
            <w:rFonts w:ascii="Cambria Math" w:eastAsiaTheme="minorEastAsia" w:hAnsi="Cambria Math"/>
            <w:sz w:val="28"/>
            <w:szCs w:val="28"/>
          </w:rPr>
          <m:t>NWD</m:t>
        </m:r>
        <m:d>
          <m:dPr>
            <m:ctrlPr>
              <w:rPr>
                <w:rFonts w:ascii="Cambria Math" w:eastAsiaTheme="minorEastAsia" w:hAnsi="Cambria Math"/>
                <w:i/>
                <w:sz w:val="28"/>
                <w:szCs w:val="28"/>
              </w:rPr>
            </m:ctrlPr>
          </m:dPr>
          <m:e>
            <m:r>
              <w:rPr>
                <w:rFonts w:ascii="Cambria Math" w:eastAsiaTheme="minorEastAsia" w:hAnsi="Cambria Math"/>
                <w:sz w:val="28"/>
                <w:szCs w:val="28"/>
              </w:rPr>
              <m:t>6, 9</m:t>
            </m:r>
          </m:e>
        </m:d>
        <m:r>
          <w:rPr>
            <w:rFonts w:ascii="Cambria Math" w:eastAsiaTheme="minorEastAsia" w:hAnsi="Cambria Math"/>
            <w:sz w:val="28"/>
            <w:szCs w:val="28"/>
          </w:rPr>
          <m:t>=3</m:t>
        </m:r>
      </m:oMath>
      <w:r>
        <w:rPr>
          <w:rFonts w:ascii="Calibri Light" w:eastAsiaTheme="minorEastAsia" w:hAnsi="Calibri Light"/>
          <w:sz w:val="28"/>
          <w:szCs w:val="28"/>
        </w:rPr>
        <w:t xml:space="preserve"> oraz </w:t>
      </w:r>
      <m:oMath>
        <m:r>
          <w:rPr>
            <w:rFonts w:ascii="Cambria Math" w:eastAsiaTheme="minorEastAsia" w:hAnsi="Cambria Math"/>
            <w:sz w:val="28"/>
            <w:szCs w:val="28"/>
          </w:rPr>
          <m:t>NWW</m:t>
        </m:r>
        <m:d>
          <m:dPr>
            <m:ctrlPr>
              <w:rPr>
                <w:rFonts w:ascii="Cambria Math" w:eastAsiaTheme="minorEastAsia" w:hAnsi="Cambria Math"/>
                <w:i/>
                <w:sz w:val="28"/>
                <w:szCs w:val="28"/>
              </w:rPr>
            </m:ctrlPr>
          </m:dPr>
          <m:e>
            <m:r>
              <w:rPr>
                <w:rFonts w:ascii="Cambria Math" w:eastAsiaTheme="minorEastAsia" w:hAnsi="Cambria Math"/>
                <w:sz w:val="28"/>
                <w:szCs w:val="28"/>
              </w:rPr>
              <m:t>6, 9</m:t>
            </m:r>
          </m:e>
        </m:d>
        <m:r>
          <w:rPr>
            <w:rFonts w:ascii="Cambria Math" w:eastAsiaTheme="minorEastAsia" w:hAnsi="Cambria Math"/>
            <w:sz w:val="28"/>
            <w:szCs w:val="28"/>
          </w:rPr>
          <m:t>=18</m:t>
        </m:r>
      </m:oMath>
      <w:r>
        <w:rPr>
          <w:rFonts w:ascii="Calibri Light" w:eastAsiaTheme="minorEastAsia" w:hAnsi="Calibri Light"/>
          <w:sz w:val="28"/>
          <w:szCs w:val="28"/>
        </w:rPr>
        <w:t xml:space="preserve">. Okazuje się, że iloczyn </w:t>
      </w:r>
      <m:oMath>
        <m:r>
          <w:rPr>
            <w:rFonts w:ascii="Cambria Math" w:eastAsiaTheme="minorEastAsia" w:hAnsi="Cambria Math"/>
            <w:sz w:val="28"/>
            <w:szCs w:val="28"/>
          </w:rPr>
          <m:t>6∙9=54</m:t>
        </m:r>
      </m:oMath>
      <w:r>
        <w:rPr>
          <w:rFonts w:ascii="Calibri Light" w:eastAsiaTheme="minorEastAsia" w:hAnsi="Calibri Light"/>
          <w:sz w:val="28"/>
          <w:szCs w:val="28"/>
        </w:rPr>
        <w:t xml:space="preserve"> jest taki sam, jak iloczyn </w:t>
      </w:r>
      <m:oMath>
        <m:r>
          <w:rPr>
            <w:rFonts w:ascii="Cambria Math" w:eastAsiaTheme="minorEastAsia" w:hAnsi="Cambria Math"/>
            <w:sz w:val="28"/>
            <w:szCs w:val="28"/>
          </w:rPr>
          <m:t>3∙18=54</m:t>
        </m:r>
      </m:oMath>
    </w:p>
    <w:p w:rsidR="008A35C4" w:rsidRDefault="008A35C4" w:rsidP="008A35C4">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 xml:space="preserve">Bierzemy liczby 15 i 20. Obliczamy </w:t>
      </w:r>
      <m:oMath>
        <m:r>
          <w:rPr>
            <w:rFonts w:ascii="Cambria Math" w:eastAsiaTheme="minorEastAsia" w:hAnsi="Cambria Math"/>
            <w:sz w:val="28"/>
            <w:szCs w:val="28"/>
          </w:rPr>
          <m:t>NWD</m:t>
        </m:r>
        <m:d>
          <m:dPr>
            <m:ctrlPr>
              <w:rPr>
                <w:rFonts w:ascii="Cambria Math" w:eastAsiaTheme="minorEastAsia" w:hAnsi="Cambria Math"/>
                <w:i/>
                <w:sz w:val="28"/>
                <w:szCs w:val="28"/>
              </w:rPr>
            </m:ctrlPr>
          </m:dPr>
          <m:e>
            <m:r>
              <w:rPr>
                <w:rFonts w:ascii="Cambria Math" w:eastAsiaTheme="minorEastAsia" w:hAnsi="Cambria Math"/>
                <w:sz w:val="28"/>
                <w:szCs w:val="28"/>
              </w:rPr>
              <m:t>15, 20</m:t>
            </m:r>
          </m:e>
        </m:d>
        <m:r>
          <w:rPr>
            <w:rFonts w:ascii="Cambria Math" w:eastAsiaTheme="minorEastAsia" w:hAnsi="Cambria Math"/>
            <w:sz w:val="28"/>
            <w:szCs w:val="28"/>
          </w:rPr>
          <m:t>=5</m:t>
        </m:r>
      </m:oMath>
      <w:r>
        <w:rPr>
          <w:rFonts w:ascii="Calibri Light" w:eastAsiaTheme="minorEastAsia" w:hAnsi="Calibri Light"/>
          <w:sz w:val="28"/>
          <w:szCs w:val="28"/>
        </w:rPr>
        <w:t xml:space="preserve">, </w:t>
      </w:r>
      <m:oMath>
        <m:r>
          <w:rPr>
            <w:rFonts w:ascii="Cambria Math" w:eastAsiaTheme="minorEastAsia" w:hAnsi="Cambria Math"/>
            <w:sz w:val="28"/>
            <w:szCs w:val="28"/>
          </w:rPr>
          <m:t>NWW</m:t>
        </m:r>
        <m:d>
          <m:dPr>
            <m:ctrlPr>
              <w:rPr>
                <w:rFonts w:ascii="Cambria Math" w:eastAsiaTheme="minorEastAsia" w:hAnsi="Cambria Math"/>
                <w:i/>
                <w:sz w:val="28"/>
                <w:szCs w:val="28"/>
              </w:rPr>
            </m:ctrlPr>
          </m:dPr>
          <m:e>
            <m:r>
              <w:rPr>
                <w:rFonts w:ascii="Cambria Math" w:eastAsiaTheme="minorEastAsia" w:hAnsi="Cambria Math"/>
                <w:sz w:val="28"/>
                <w:szCs w:val="28"/>
              </w:rPr>
              <m:t>15, 20</m:t>
            </m:r>
          </m:e>
        </m:d>
        <m:r>
          <w:rPr>
            <w:rFonts w:ascii="Cambria Math" w:eastAsiaTheme="minorEastAsia" w:hAnsi="Cambria Math"/>
            <w:sz w:val="28"/>
            <w:szCs w:val="28"/>
          </w:rPr>
          <m:t>=60</m:t>
        </m:r>
      </m:oMath>
      <w:r>
        <w:rPr>
          <w:rFonts w:ascii="Calibri Light" w:eastAsiaTheme="minorEastAsia" w:hAnsi="Calibri Light"/>
          <w:sz w:val="28"/>
          <w:szCs w:val="28"/>
        </w:rPr>
        <w:t xml:space="preserve">. Ponownie okazuje się, że </w:t>
      </w:r>
      <m:oMath>
        <m:r>
          <w:rPr>
            <w:rFonts w:ascii="Cambria Math" w:eastAsiaTheme="minorEastAsia" w:hAnsi="Cambria Math"/>
            <w:sz w:val="28"/>
            <w:szCs w:val="28"/>
          </w:rPr>
          <m:t>15∙20=300</m:t>
        </m:r>
      </m:oMath>
      <w:r w:rsidR="00910CE9">
        <w:rPr>
          <w:rFonts w:ascii="Calibri Light" w:eastAsiaTheme="minorEastAsia" w:hAnsi="Calibri Light"/>
          <w:sz w:val="28"/>
          <w:szCs w:val="28"/>
        </w:rPr>
        <w:t xml:space="preserve"> tak samo jak </w:t>
      </w:r>
      <m:oMath>
        <m:r>
          <w:rPr>
            <w:rFonts w:ascii="Cambria Math" w:eastAsiaTheme="minorEastAsia" w:hAnsi="Cambria Math"/>
            <w:sz w:val="28"/>
            <w:szCs w:val="28"/>
          </w:rPr>
          <m:t>5∙60=300</m:t>
        </m:r>
      </m:oMath>
      <w:r w:rsidR="00910CE9">
        <w:rPr>
          <w:rFonts w:ascii="Calibri Light" w:eastAsiaTheme="minorEastAsia" w:hAnsi="Calibri Light"/>
          <w:sz w:val="28"/>
          <w:szCs w:val="28"/>
        </w:rPr>
        <w:t>.</w:t>
      </w:r>
    </w:p>
    <w:p w:rsidR="00910CE9" w:rsidRDefault="00910CE9" w:rsidP="008A35C4">
      <w:pPr>
        <w:pStyle w:val="Akapitzlist"/>
        <w:numPr>
          <w:ilvl w:val="0"/>
          <w:numId w:val="11"/>
        </w:numPr>
        <w:spacing w:after="0"/>
        <w:rPr>
          <w:rFonts w:ascii="Calibri Light" w:eastAsiaTheme="minorEastAsia" w:hAnsi="Calibri Light"/>
          <w:sz w:val="28"/>
          <w:szCs w:val="28"/>
        </w:rPr>
      </w:pPr>
      <w:r>
        <w:rPr>
          <w:rFonts w:ascii="Calibri Light" w:eastAsiaTheme="minorEastAsia" w:hAnsi="Calibri Light"/>
          <w:sz w:val="28"/>
          <w:szCs w:val="28"/>
        </w:rPr>
        <w:t xml:space="preserve">Bierzemy liczby 100 i 60. </w:t>
      </w:r>
      <w:r w:rsidR="00875E60">
        <w:rPr>
          <w:rFonts w:ascii="Calibri Light" w:eastAsiaTheme="minorEastAsia" w:hAnsi="Calibri Light"/>
          <w:sz w:val="28"/>
          <w:szCs w:val="28"/>
        </w:rPr>
        <w:t xml:space="preserve">Obliczamy </w:t>
      </w:r>
      <m:oMath>
        <m:r>
          <w:rPr>
            <w:rFonts w:ascii="Cambria Math" w:eastAsiaTheme="minorEastAsia" w:hAnsi="Cambria Math"/>
            <w:sz w:val="28"/>
            <w:szCs w:val="28"/>
          </w:rPr>
          <m:t>NWD</m:t>
        </m:r>
        <m:d>
          <m:dPr>
            <m:ctrlPr>
              <w:rPr>
                <w:rFonts w:ascii="Cambria Math" w:eastAsiaTheme="minorEastAsia" w:hAnsi="Cambria Math"/>
                <w:i/>
                <w:sz w:val="28"/>
                <w:szCs w:val="28"/>
              </w:rPr>
            </m:ctrlPr>
          </m:dPr>
          <m:e>
            <m:r>
              <w:rPr>
                <w:rFonts w:ascii="Cambria Math" w:eastAsiaTheme="minorEastAsia" w:hAnsi="Cambria Math"/>
                <w:sz w:val="28"/>
                <w:szCs w:val="28"/>
              </w:rPr>
              <m:t>100, 60</m:t>
            </m:r>
          </m:e>
        </m:d>
        <m:r>
          <w:rPr>
            <w:rFonts w:ascii="Cambria Math" w:eastAsiaTheme="minorEastAsia" w:hAnsi="Cambria Math"/>
            <w:sz w:val="28"/>
            <w:szCs w:val="28"/>
          </w:rPr>
          <m:t>=20</m:t>
        </m:r>
      </m:oMath>
      <w:r w:rsidR="00875E60">
        <w:rPr>
          <w:rFonts w:ascii="Calibri Light" w:eastAsiaTheme="minorEastAsia" w:hAnsi="Calibri Light"/>
          <w:sz w:val="28"/>
          <w:szCs w:val="28"/>
        </w:rPr>
        <w:t xml:space="preserve">, </w:t>
      </w:r>
      <m:oMath>
        <m:r>
          <w:rPr>
            <w:rFonts w:ascii="Cambria Math" w:eastAsiaTheme="minorEastAsia" w:hAnsi="Cambria Math"/>
            <w:sz w:val="28"/>
            <w:szCs w:val="28"/>
          </w:rPr>
          <m:t>NWW</m:t>
        </m:r>
        <m:d>
          <m:dPr>
            <m:ctrlPr>
              <w:rPr>
                <w:rFonts w:ascii="Cambria Math" w:eastAsiaTheme="minorEastAsia" w:hAnsi="Cambria Math"/>
                <w:i/>
                <w:sz w:val="28"/>
                <w:szCs w:val="28"/>
              </w:rPr>
            </m:ctrlPr>
          </m:dPr>
          <m:e>
            <m:r>
              <w:rPr>
                <w:rFonts w:ascii="Cambria Math" w:eastAsiaTheme="minorEastAsia" w:hAnsi="Cambria Math"/>
                <w:sz w:val="28"/>
                <w:szCs w:val="28"/>
              </w:rPr>
              <m:t>100, 60</m:t>
            </m:r>
          </m:e>
        </m:d>
        <m:r>
          <w:rPr>
            <w:rFonts w:ascii="Cambria Math" w:eastAsiaTheme="minorEastAsia" w:hAnsi="Cambria Math"/>
            <w:sz w:val="28"/>
            <w:szCs w:val="28"/>
          </w:rPr>
          <m:t>=300</m:t>
        </m:r>
      </m:oMath>
      <w:r w:rsidR="00875E60">
        <w:rPr>
          <w:rFonts w:ascii="Calibri Light" w:eastAsiaTheme="minorEastAsia" w:hAnsi="Calibri Light"/>
          <w:sz w:val="28"/>
          <w:szCs w:val="28"/>
        </w:rPr>
        <w:t xml:space="preserve">; znów otrzymujemy równość: </w:t>
      </w:r>
      <m:oMath>
        <m:r>
          <w:rPr>
            <w:rFonts w:ascii="Cambria Math" w:eastAsiaTheme="minorEastAsia" w:hAnsi="Cambria Math"/>
            <w:sz w:val="28"/>
            <w:szCs w:val="28"/>
          </w:rPr>
          <m:t>100∙60=20∙300=6000</m:t>
        </m:r>
      </m:oMath>
    </w:p>
    <w:p w:rsidR="00875E60" w:rsidRDefault="00875E60" w:rsidP="00875E60">
      <w:pPr>
        <w:spacing w:after="0"/>
        <w:rPr>
          <w:rFonts w:ascii="Calibri Light" w:eastAsiaTheme="minorEastAsia" w:hAnsi="Calibri Light"/>
          <w:sz w:val="28"/>
          <w:szCs w:val="28"/>
        </w:rPr>
      </w:pPr>
    </w:p>
    <w:p w:rsidR="00875E60" w:rsidRDefault="00875E60" w:rsidP="00875E60">
      <w:pPr>
        <w:spacing w:after="0"/>
        <w:rPr>
          <w:rFonts w:ascii="Calibri Light" w:eastAsiaTheme="minorEastAsia" w:hAnsi="Calibri Light"/>
          <w:sz w:val="28"/>
          <w:szCs w:val="28"/>
        </w:rPr>
      </w:pPr>
      <w:r>
        <w:rPr>
          <w:rFonts w:ascii="Calibri Light" w:eastAsiaTheme="minorEastAsia" w:hAnsi="Calibri Light"/>
          <w:sz w:val="28"/>
          <w:szCs w:val="28"/>
        </w:rPr>
        <w:t xml:space="preserve">Te trzy przykłady wywołują pokusę, by stwierdzić, że dla dowolnych dwóch liczb </w:t>
      </w:r>
      <m:oMath>
        <m:r>
          <w:rPr>
            <w:rFonts w:ascii="Cambria Math" w:eastAsiaTheme="minorEastAsia" w:hAnsi="Cambria Math"/>
            <w:sz w:val="28"/>
            <w:szCs w:val="28"/>
          </w:rPr>
          <m:t>a</m:t>
        </m:r>
      </m:oMath>
      <w:r>
        <w:rPr>
          <w:rFonts w:ascii="Calibri Light" w:eastAsiaTheme="minorEastAsia" w:hAnsi="Calibri Light"/>
          <w:sz w:val="28"/>
          <w:szCs w:val="28"/>
        </w:rPr>
        <w:t xml:space="preserve"> i </w:t>
      </w:r>
      <m:oMath>
        <m:r>
          <w:rPr>
            <w:rFonts w:ascii="Cambria Math" w:eastAsiaTheme="minorEastAsia" w:hAnsi="Cambria Math"/>
            <w:sz w:val="28"/>
            <w:szCs w:val="28"/>
          </w:rPr>
          <m:t>b</m:t>
        </m:r>
      </m:oMath>
      <w:r>
        <w:rPr>
          <w:rFonts w:ascii="Calibri Light" w:eastAsiaTheme="minorEastAsia" w:hAnsi="Calibri Light"/>
          <w:sz w:val="28"/>
          <w:szCs w:val="28"/>
        </w:rPr>
        <w:t xml:space="preserve"> zachodzi</w:t>
      </w:r>
    </w:p>
    <w:p w:rsidR="00875E60" w:rsidRPr="00875E60" w:rsidRDefault="00875E60" w:rsidP="00875E60">
      <w:pPr>
        <w:spacing w:after="0"/>
        <w:rPr>
          <w:rFonts w:ascii="Calibri Light" w:eastAsiaTheme="minorEastAsia" w:hAnsi="Calibri Light"/>
          <w:sz w:val="28"/>
          <w:szCs w:val="28"/>
        </w:rPr>
      </w:pPr>
      <m:oMathPara>
        <m:oMath>
          <m:r>
            <w:rPr>
              <w:rFonts w:ascii="Cambria Math" w:eastAsiaTheme="minorEastAsia" w:hAnsi="Cambria Math"/>
              <w:sz w:val="28"/>
              <w:szCs w:val="28"/>
            </w:rPr>
            <m:t>a∙b=NWD(a, b)∙NWW(a, b)</m:t>
          </m:r>
        </m:oMath>
      </m:oMathPara>
    </w:p>
    <w:p w:rsidR="00875E60" w:rsidRDefault="00875E60" w:rsidP="00875E60">
      <w:pPr>
        <w:spacing w:after="0"/>
        <w:rPr>
          <w:rFonts w:ascii="Calibri Light" w:eastAsiaTheme="minorEastAsia" w:hAnsi="Calibri Light"/>
          <w:sz w:val="28"/>
          <w:szCs w:val="28"/>
        </w:rPr>
      </w:pPr>
    </w:p>
    <w:p w:rsidR="00875E60" w:rsidRDefault="00875E60" w:rsidP="00875E60">
      <w:pPr>
        <w:spacing w:after="0"/>
        <w:rPr>
          <w:rFonts w:ascii="Calibri Light" w:eastAsiaTheme="minorEastAsia" w:hAnsi="Calibri Light"/>
          <w:sz w:val="28"/>
          <w:szCs w:val="28"/>
        </w:rPr>
      </w:pPr>
      <w:r>
        <w:rPr>
          <w:rFonts w:ascii="Calibri Light" w:eastAsiaTheme="minorEastAsia" w:hAnsi="Calibri Light"/>
          <w:sz w:val="28"/>
          <w:szCs w:val="28"/>
        </w:rPr>
        <w:t xml:space="preserve">Takie stwierdzenie jest cokolwiek śmiałe, ponieważ opiera się jedynie na przesłankach – na podstawie trzech przypadków próbujemy postawić wniosek dotyczący </w:t>
      </w:r>
      <w:r>
        <w:rPr>
          <w:rFonts w:ascii="Calibri Light" w:eastAsiaTheme="minorEastAsia" w:hAnsi="Calibri Light"/>
          <w:b/>
          <w:sz w:val="28"/>
          <w:szCs w:val="28"/>
        </w:rPr>
        <w:t>wszystkich</w:t>
      </w:r>
      <w:r>
        <w:rPr>
          <w:rFonts w:ascii="Calibri Light" w:eastAsiaTheme="minorEastAsia" w:hAnsi="Calibri Light"/>
          <w:sz w:val="28"/>
          <w:szCs w:val="28"/>
        </w:rPr>
        <w:t xml:space="preserve"> </w:t>
      </w:r>
      <w:r w:rsidR="007C2E12">
        <w:rPr>
          <w:rFonts w:ascii="Calibri Light" w:eastAsiaTheme="minorEastAsia" w:hAnsi="Calibri Light"/>
          <w:sz w:val="28"/>
          <w:szCs w:val="28"/>
        </w:rPr>
        <w:t xml:space="preserve">możliwych par liczb. </w:t>
      </w:r>
      <w:r w:rsidR="00585B5B">
        <w:rPr>
          <w:rFonts w:ascii="Calibri Light" w:eastAsiaTheme="minorEastAsia" w:hAnsi="Calibri Light"/>
          <w:sz w:val="28"/>
          <w:szCs w:val="28"/>
        </w:rPr>
        <w:t xml:space="preserve">Postawiliśmy </w:t>
      </w:r>
      <w:r w:rsidR="00585B5B">
        <w:rPr>
          <w:rFonts w:ascii="Calibri Light" w:eastAsiaTheme="minorEastAsia" w:hAnsi="Calibri Light"/>
          <w:i/>
          <w:sz w:val="28"/>
          <w:szCs w:val="28"/>
        </w:rPr>
        <w:t>hipotezę</w:t>
      </w:r>
      <w:r w:rsidR="00585B5B">
        <w:rPr>
          <w:rFonts w:ascii="Calibri Light" w:eastAsiaTheme="minorEastAsia" w:hAnsi="Calibri Light"/>
          <w:sz w:val="28"/>
          <w:szCs w:val="28"/>
        </w:rPr>
        <w:t>, czyli stwierdzenie, które wydaje się prawdziwe (ponieważ nie udało nam się znaleźć kontrprzykładów), chociaż nie jesteśmy go pewni.</w:t>
      </w:r>
    </w:p>
    <w:p w:rsidR="00585B5B" w:rsidRDefault="00585B5B" w:rsidP="00875E60">
      <w:pPr>
        <w:spacing w:after="0"/>
        <w:rPr>
          <w:rFonts w:ascii="Calibri Light" w:eastAsiaTheme="minorEastAsia" w:hAnsi="Calibri Light"/>
          <w:sz w:val="28"/>
          <w:szCs w:val="28"/>
        </w:rPr>
      </w:pPr>
    </w:p>
    <w:p w:rsidR="001D7ACE" w:rsidRDefault="00585B5B" w:rsidP="00875E60">
      <w:pPr>
        <w:spacing w:after="0"/>
        <w:rPr>
          <w:rFonts w:ascii="Calibri Light" w:eastAsiaTheme="minorEastAsia" w:hAnsi="Calibri Light"/>
          <w:sz w:val="28"/>
          <w:szCs w:val="28"/>
        </w:rPr>
      </w:pPr>
      <w:r>
        <w:rPr>
          <w:rFonts w:ascii="Calibri Light" w:eastAsiaTheme="minorEastAsia" w:hAnsi="Calibri Light"/>
          <w:sz w:val="28"/>
          <w:szCs w:val="28"/>
        </w:rPr>
        <w:t xml:space="preserve">Teraz musimy przeprowadzić </w:t>
      </w:r>
      <w:r>
        <w:rPr>
          <w:rFonts w:ascii="Calibri Light" w:eastAsiaTheme="minorEastAsia" w:hAnsi="Calibri Light"/>
          <w:i/>
          <w:sz w:val="28"/>
          <w:szCs w:val="28"/>
        </w:rPr>
        <w:t>dowód</w:t>
      </w:r>
      <w:r>
        <w:rPr>
          <w:rFonts w:ascii="Calibri Light" w:eastAsiaTheme="minorEastAsia" w:hAnsi="Calibri Light"/>
          <w:sz w:val="28"/>
          <w:szCs w:val="28"/>
        </w:rPr>
        <w:t>, czyli przedstawić ogólne rozumowanie, które uzasadni słuszność naszego prz</w:t>
      </w:r>
      <w:r w:rsidR="001D7ACE">
        <w:rPr>
          <w:rFonts w:ascii="Calibri Light" w:eastAsiaTheme="minorEastAsia" w:hAnsi="Calibri Light"/>
          <w:sz w:val="28"/>
          <w:szCs w:val="28"/>
        </w:rPr>
        <w:t>ypuszczenia dla wszystkich przypadków</w:t>
      </w:r>
      <w:r>
        <w:rPr>
          <w:rFonts w:ascii="Calibri Light" w:eastAsiaTheme="minorEastAsia" w:hAnsi="Calibri Light"/>
          <w:sz w:val="28"/>
          <w:szCs w:val="28"/>
        </w:rPr>
        <w:t>.</w:t>
      </w:r>
    </w:p>
    <w:p w:rsidR="001D7ACE" w:rsidRDefault="001D7ACE" w:rsidP="00875E60">
      <w:pPr>
        <w:spacing w:after="0"/>
        <w:rPr>
          <w:rFonts w:ascii="Calibri Light" w:eastAsiaTheme="minorEastAsia" w:hAnsi="Calibri Light"/>
          <w:sz w:val="28"/>
          <w:szCs w:val="28"/>
        </w:rPr>
      </w:pPr>
    </w:p>
    <w:p w:rsidR="001D7ACE" w:rsidRDefault="00585B5B" w:rsidP="001D7ACE">
      <w:pPr>
        <w:pBdr>
          <w:top w:val="single" w:sz="4" w:space="1" w:color="auto"/>
          <w:left w:val="single" w:sz="4" w:space="4" w:color="auto"/>
          <w:bottom w:val="single" w:sz="4" w:space="1" w:color="auto"/>
          <w:right w:val="single" w:sz="4" w:space="4" w:color="auto"/>
        </w:pBdr>
        <w:spacing w:after="0"/>
        <w:rPr>
          <w:sz w:val="34"/>
          <w:szCs w:val="34"/>
        </w:rPr>
      </w:pPr>
      <w:r>
        <w:rPr>
          <w:rFonts w:ascii="Calibri Light" w:eastAsiaTheme="minorEastAsia" w:hAnsi="Calibri Light"/>
          <w:sz w:val="28"/>
          <w:szCs w:val="28"/>
        </w:rPr>
        <w:t xml:space="preserve"> </w:t>
      </w:r>
      <w:r w:rsidR="001D7ACE">
        <w:rPr>
          <w:noProof/>
          <w:sz w:val="34"/>
          <w:szCs w:val="34"/>
          <w:lang w:eastAsia="pl-PL"/>
        </w:rPr>
        <mc:AlternateContent>
          <mc:Choice Requires="wps">
            <w:drawing>
              <wp:anchor distT="0" distB="0" distL="114300" distR="114300" simplePos="0" relativeHeight="251654656" behindDoc="0" locked="0" layoutInCell="1" allowOverlap="1" wp14:anchorId="79EAC679" wp14:editId="3ECCF9C2">
                <wp:simplePos x="0" y="0"/>
                <wp:positionH relativeFrom="column">
                  <wp:posOffset>6353175</wp:posOffset>
                </wp:positionH>
                <wp:positionV relativeFrom="paragraph">
                  <wp:posOffset>-635</wp:posOffset>
                </wp:positionV>
                <wp:extent cx="352425" cy="352425"/>
                <wp:effectExtent l="57150" t="19050" r="85725" b="104775"/>
                <wp:wrapNone/>
                <wp:docPr id="2" name="Trójkąt prostokątny 2"/>
                <wp:cNvGraphicFramePr/>
                <a:graphic xmlns:a="http://schemas.openxmlformats.org/drawingml/2006/main">
                  <a:graphicData uri="http://schemas.microsoft.com/office/word/2010/wordprocessingShape">
                    <wps:wsp>
                      <wps:cNvSpPr/>
                      <wps:spPr>
                        <a:xfrm rot="10800000">
                          <a:off x="0" y="0"/>
                          <a:ext cx="352425" cy="352425"/>
                        </a:xfrm>
                        <a:prstGeom prst="rtTriangl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6C6712" id="_x0000_t6" coordsize="21600,21600" o:spt="6" path="m,l,21600r21600,xe">
                <v:stroke joinstyle="miter"/>
                <v:path gradientshapeok="t" o:connecttype="custom" o:connectlocs="0,0;0,10800;0,21600;10800,21600;21600,21600;10800,10800" textboxrect="1800,12600,12600,19800"/>
              </v:shapetype>
              <v:shape id="Trójkąt prostokątny 2" o:spid="_x0000_s1026" type="#_x0000_t6" style="position:absolute;margin-left:500.25pt;margin-top:-.05pt;width:27.75pt;height:27.75pt;rotation:180;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&#1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AF3953">
        <w:rPr>
          <w:sz w:val="34"/>
          <w:szCs w:val="34"/>
        </w:rPr>
        <w:t>Pseudo-d</w:t>
      </w:r>
      <w:r w:rsidR="001D7ACE">
        <w:rPr>
          <w:sz w:val="34"/>
          <w:szCs w:val="34"/>
        </w:rPr>
        <w:t>owód</w:t>
      </w:r>
    </w:p>
    <w:p w:rsidR="001D7ACE" w:rsidRDefault="007B0B57" w:rsidP="001D7ACE">
      <w:pPr>
        <w:pBdr>
          <w:top w:val="single" w:sz="4" w:space="1" w:color="auto"/>
          <w:left w:val="single" w:sz="4" w:space="4" w:color="auto"/>
          <w:bottom w:val="single" w:sz="4" w:space="1" w:color="auto"/>
          <w:right w:val="single" w:sz="4" w:space="4" w:color="auto"/>
        </w:pBdr>
        <w:spacing w:after="0"/>
        <w:rPr>
          <w:rFonts w:ascii="Calibri Light" w:hAnsi="Calibri Light"/>
          <w:sz w:val="28"/>
          <w:szCs w:val="28"/>
        </w:rPr>
      </w:pPr>
      <w:r>
        <w:rPr>
          <w:rFonts w:ascii="Calibri Light" w:hAnsi="Calibri Light"/>
          <w:sz w:val="28"/>
          <w:szCs w:val="28"/>
        </w:rPr>
        <w:t xml:space="preserve">Przypomnijmy sobie, w jaki sposób wyznaczaliśmy NWW i NWD liczb. Dokonywaliśmy rozkładu na czynniki pierwsze </w:t>
      </w:r>
      <w:r w:rsidR="00025D06">
        <w:rPr>
          <w:rFonts w:ascii="Calibri Light" w:hAnsi="Calibri Light"/>
          <w:sz w:val="28"/>
          <w:szCs w:val="28"/>
        </w:rPr>
        <w:t>obydwu liczb:</w:t>
      </w:r>
    </w:p>
    <w:p w:rsidR="00025D06" w:rsidRDefault="00025D06" w:rsidP="001D7ACE">
      <w:pPr>
        <w:pBdr>
          <w:top w:val="single" w:sz="4" w:space="1" w:color="auto"/>
          <w:left w:val="single" w:sz="4" w:space="4" w:color="auto"/>
          <w:bottom w:val="single" w:sz="4" w:space="1" w:color="auto"/>
          <w:right w:val="single" w:sz="4" w:space="4" w:color="auto"/>
        </w:pBdr>
        <w:spacing w:after="0"/>
        <w:rPr>
          <w:rFonts w:ascii="Calibri Light" w:hAnsi="Calibri Light"/>
          <w:sz w:val="28"/>
          <w:szCs w:val="28"/>
        </w:rPr>
      </w:pPr>
    </w:p>
    <w:p w:rsidR="00025D06" w:rsidRPr="00025D06" w:rsidRDefault="00025D06"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m:oMathPara>
        <m:oMath>
          <m:r>
            <w:rPr>
              <w:rFonts w:ascii="Cambria Math" w:eastAsiaTheme="minorEastAsia" w:hAnsi="Cambria Math"/>
              <w:sz w:val="28"/>
              <w:szCs w:val="28"/>
            </w:rPr>
            <m:t>120=2∙2∙2∙3∙5</m:t>
          </m:r>
        </m:oMath>
      </m:oMathPara>
    </w:p>
    <w:p w:rsidR="00025D06" w:rsidRPr="00025D06" w:rsidRDefault="00025D06"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m:oMathPara>
        <m:oMath>
          <m:r>
            <w:rPr>
              <w:rFonts w:ascii="Cambria Math" w:eastAsiaTheme="minorEastAsia" w:hAnsi="Cambria Math"/>
              <w:sz w:val="28"/>
              <w:szCs w:val="28"/>
            </w:rPr>
            <m:t>300=2∙2∙3∙5∙5</m:t>
          </m:r>
        </m:oMath>
      </m:oMathPara>
    </w:p>
    <w:p w:rsidR="00025D06" w:rsidRPr="00025D06" w:rsidRDefault="00025D06"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025D06" w:rsidRDefault="00025D06"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r>
        <w:rPr>
          <w:rFonts w:ascii="Calibri Light" w:eastAsiaTheme="minorEastAsia" w:hAnsi="Calibri Light"/>
          <w:sz w:val="28"/>
          <w:szCs w:val="28"/>
        </w:rPr>
        <w:t>A następnie wybieraliśmy te czynniki, które pojawiają się w obydwu rozkładach:</w:t>
      </w:r>
    </w:p>
    <w:p w:rsidR="001D7ACE" w:rsidRDefault="001D7ACE"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025D06" w:rsidRPr="00025D06" w:rsidRDefault="00025D06" w:rsidP="00025D06">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m:oMathPara>
        <m:oMath>
          <m:r>
            <w:rPr>
              <w:rFonts w:ascii="Cambria Math" w:eastAsiaTheme="minorEastAsia" w:hAnsi="Cambria Math"/>
              <w:sz w:val="28"/>
              <w:szCs w:val="28"/>
            </w:rPr>
            <w:lastRenderedPageBreak/>
            <m:t>120=</m:t>
          </m:r>
          <m:r>
            <m:rPr>
              <m:sty m:val="bi"/>
            </m:rPr>
            <w:rPr>
              <w:rFonts w:ascii="Cambria Math" w:eastAsiaTheme="minorEastAsia" w:hAnsi="Cambria Math"/>
              <w:color w:val="C00000"/>
              <w:sz w:val="28"/>
              <w:szCs w:val="28"/>
            </w:rPr>
            <m:t>2</m:t>
          </m:r>
          <m:r>
            <w:rPr>
              <w:rFonts w:ascii="Cambria Math" w:eastAsiaTheme="minorEastAsia" w:hAnsi="Cambria Math"/>
              <w:sz w:val="28"/>
              <w:szCs w:val="28"/>
            </w:rPr>
            <m:t>∙</m:t>
          </m:r>
          <m:r>
            <m:rPr>
              <m:sty m:val="bi"/>
            </m:rPr>
            <w:rPr>
              <w:rFonts w:ascii="Cambria Math" w:eastAsiaTheme="minorEastAsia" w:hAnsi="Cambria Math"/>
              <w:color w:val="C00000"/>
              <w:sz w:val="28"/>
              <w:szCs w:val="28"/>
            </w:rPr>
            <m:t>2</m:t>
          </m:r>
          <m:r>
            <w:rPr>
              <w:rFonts w:ascii="Cambria Math" w:eastAsiaTheme="minorEastAsia" w:hAnsi="Cambria Math"/>
              <w:sz w:val="28"/>
              <w:szCs w:val="28"/>
            </w:rPr>
            <m:t>∙2∙</m:t>
          </m:r>
          <m:r>
            <m:rPr>
              <m:sty m:val="bi"/>
            </m:rPr>
            <w:rPr>
              <w:rFonts w:ascii="Cambria Math" w:eastAsiaTheme="minorEastAsia" w:hAnsi="Cambria Math"/>
              <w:color w:val="C00000"/>
              <w:sz w:val="28"/>
              <w:szCs w:val="28"/>
            </w:rPr>
            <m:t>3</m:t>
          </m:r>
          <m:r>
            <w:rPr>
              <w:rFonts w:ascii="Cambria Math" w:eastAsiaTheme="minorEastAsia" w:hAnsi="Cambria Math"/>
              <w:sz w:val="28"/>
              <w:szCs w:val="28"/>
            </w:rPr>
            <m:t>∙</m:t>
          </m:r>
          <m:r>
            <m:rPr>
              <m:sty m:val="bi"/>
            </m:rPr>
            <w:rPr>
              <w:rFonts w:ascii="Cambria Math" w:eastAsiaTheme="minorEastAsia" w:hAnsi="Cambria Math"/>
              <w:color w:val="C00000"/>
              <w:sz w:val="28"/>
              <w:szCs w:val="28"/>
            </w:rPr>
            <m:t>5</m:t>
          </m:r>
        </m:oMath>
      </m:oMathPara>
    </w:p>
    <w:p w:rsidR="00025D06" w:rsidRPr="00025D06" w:rsidRDefault="00025D06" w:rsidP="00025D06">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m:oMathPara>
        <m:oMath>
          <m:r>
            <w:rPr>
              <w:rFonts w:ascii="Cambria Math" w:eastAsiaTheme="minorEastAsia" w:hAnsi="Cambria Math"/>
              <w:sz w:val="28"/>
              <w:szCs w:val="28"/>
            </w:rPr>
            <m:t>300=</m:t>
          </m:r>
          <m:r>
            <m:rPr>
              <m:sty m:val="bi"/>
            </m:rPr>
            <w:rPr>
              <w:rFonts w:ascii="Cambria Math" w:eastAsiaTheme="minorEastAsia" w:hAnsi="Cambria Math"/>
              <w:color w:val="C00000"/>
              <w:sz w:val="28"/>
              <w:szCs w:val="28"/>
            </w:rPr>
            <m:t>2</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2</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3</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5</m:t>
          </m:r>
          <m:r>
            <w:rPr>
              <w:rFonts w:ascii="Cambria Math" w:eastAsiaTheme="minorEastAsia" w:hAnsi="Cambria Math"/>
              <w:sz w:val="28"/>
              <w:szCs w:val="28"/>
            </w:rPr>
            <m:t>∙5</m:t>
          </m:r>
        </m:oMath>
      </m:oMathPara>
    </w:p>
    <w:p w:rsidR="00025D06" w:rsidRDefault="00025D06"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r>
        <w:rPr>
          <w:rFonts w:ascii="Calibri Light" w:eastAsiaTheme="minorEastAsia" w:hAnsi="Calibri Light"/>
          <w:sz w:val="28"/>
          <w:szCs w:val="28"/>
        </w:rPr>
        <w:t>Czynniki, które pojawiają się w obydwu rozkładach, tworzą NWD tych liczb:</w:t>
      </w:r>
    </w:p>
    <w:p w:rsid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676C50" w:rsidRP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m:oMathPara>
        <m:oMath>
          <m:r>
            <w:rPr>
              <w:rFonts w:ascii="Cambria Math" w:eastAsiaTheme="minorEastAsia" w:hAnsi="Cambria Math"/>
              <w:sz w:val="28"/>
              <w:szCs w:val="28"/>
            </w:rPr>
            <m:t>NWD</m:t>
          </m:r>
          <m:d>
            <m:dPr>
              <m:ctrlPr>
                <w:rPr>
                  <w:rFonts w:ascii="Cambria Math" w:eastAsiaTheme="minorEastAsia" w:hAnsi="Cambria Math"/>
                  <w:i/>
                  <w:sz w:val="28"/>
                  <w:szCs w:val="28"/>
                </w:rPr>
              </m:ctrlPr>
            </m:dPr>
            <m:e>
              <m:r>
                <w:rPr>
                  <w:rFonts w:ascii="Cambria Math" w:eastAsiaTheme="minorEastAsia" w:hAnsi="Cambria Math"/>
                  <w:sz w:val="28"/>
                  <w:szCs w:val="28"/>
                </w:rPr>
                <m:t>120, 300</m:t>
              </m:r>
            </m:e>
          </m:d>
          <m:r>
            <w:rPr>
              <w:rFonts w:ascii="Cambria Math" w:eastAsiaTheme="minorEastAsia" w:hAnsi="Cambria Math"/>
              <w:sz w:val="28"/>
              <w:szCs w:val="28"/>
            </w:rPr>
            <m:t>=</m:t>
          </m:r>
          <m:r>
            <m:rPr>
              <m:sty m:val="bi"/>
            </m:rPr>
            <w:rPr>
              <w:rFonts w:ascii="Cambria Math" w:eastAsiaTheme="minorEastAsia" w:hAnsi="Cambria Math"/>
              <w:color w:val="C00000"/>
              <w:sz w:val="28"/>
              <w:szCs w:val="28"/>
            </w:rPr>
            <m:t>2∙2∙3∙5</m:t>
          </m:r>
          <m:r>
            <w:rPr>
              <w:rFonts w:ascii="Cambria Math" w:eastAsiaTheme="minorEastAsia" w:hAnsi="Cambria Math"/>
              <w:sz w:val="28"/>
              <w:szCs w:val="28"/>
            </w:rPr>
            <m:t>=60</m:t>
          </m:r>
        </m:oMath>
      </m:oMathPara>
    </w:p>
    <w:p w:rsid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1D7ACE"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r>
        <w:rPr>
          <w:rFonts w:ascii="Calibri Light" w:eastAsiaTheme="minorEastAsia" w:hAnsi="Calibri Light"/>
          <w:sz w:val="28"/>
          <w:szCs w:val="28"/>
        </w:rPr>
        <w:t>A razem z czynnikami pojawiającymi się tylko raz tworzą NWW tych liczb:</w:t>
      </w:r>
    </w:p>
    <w:p w:rsid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676C50" w:rsidRP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m:oMathPara>
        <m:oMath>
          <m:r>
            <w:rPr>
              <w:rFonts w:ascii="Cambria Math" w:eastAsiaTheme="minorEastAsia" w:hAnsi="Cambria Math"/>
              <w:sz w:val="28"/>
              <w:szCs w:val="28"/>
            </w:rPr>
            <m:t>NWW</m:t>
          </m:r>
          <m:d>
            <m:dPr>
              <m:ctrlPr>
                <w:rPr>
                  <w:rFonts w:ascii="Cambria Math" w:eastAsiaTheme="minorEastAsia" w:hAnsi="Cambria Math"/>
                  <w:i/>
                  <w:sz w:val="28"/>
                  <w:szCs w:val="28"/>
                </w:rPr>
              </m:ctrlPr>
            </m:dPr>
            <m:e>
              <m:r>
                <w:rPr>
                  <w:rFonts w:ascii="Cambria Math" w:eastAsiaTheme="minorEastAsia" w:hAnsi="Cambria Math"/>
                  <w:sz w:val="28"/>
                  <w:szCs w:val="28"/>
                </w:rPr>
                <m:t>120, 300</m:t>
              </m:r>
            </m:e>
          </m:d>
          <m:r>
            <w:rPr>
              <w:rFonts w:ascii="Cambria Math" w:eastAsiaTheme="minorEastAsia" w:hAnsi="Cambria Math"/>
              <w:sz w:val="28"/>
              <w:szCs w:val="28"/>
            </w:rPr>
            <m:t>=</m:t>
          </m:r>
          <m:r>
            <m:rPr>
              <m:sty m:val="bi"/>
            </m:rPr>
            <w:rPr>
              <w:rFonts w:ascii="Cambria Math" w:eastAsiaTheme="minorEastAsia" w:hAnsi="Cambria Math"/>
              <w:color w:val="C00000"/>
              <w:sz w:val="28"/>
              <w:szCs w:val="28"/>
            </w:rPr>
            <m:t>2</m:t>
          </m:r>
          <m:r>
            <w:rPr>
              <w:rFonts w:ascii="Cambria Math" w:eastAsiaTheme="minorEastAsia" w:hAnsi="Cambria Math"/>
              <w:sz w:val="28"/>
              <w:szCs w:val="28"/>
            </w:rPr>
            <m:t>∙</m:t>
          </m:r>
          <m:r>
            <m:rPr>
              <m:sty m:val="bi"/>
            </m:rPr>
            <w:rPr>
              <w:rFonts w:ascii="Cambria Math" w:eastAsiaTheme="minorEastAsia" w:hAnsi="Cambria Math"/>
              <w:color w:val="C00000"/>
              <w:sz w:val="28"/>
              <w:szCs w:val="28"/>
            </w:rPr>
            <m:t>2</m:t>
          </m:r>
          <m:r>
            <w:rPr>
              <w:rFonts w:ascii="Cambria Math" w:eastAsiaTheme="minorEastAsia" w:hAnsi="Cambria Math"/>
              <w:sz w:val="28"/>
              <w:szCs w:val="28"/>
            </w:rPr>
            <m:t>∙</m:t>
          </m:r>
          <m:r>
            <m:rPr>
              <m:sty m:val="bi"/>
            </m:rPr>
            <w:rPr>
              <w:rFonts w:ascii="Cambria Math" w:eastAsiaTheme="minorEastAsia" w:hAnsi="Cambria Math"/>
              <w:color w:val="C00000"/>
              <w:sz w:val="28"/>
              <w:szCs w:val="28"/>
            </w:rPr>
            <m:t>3</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5</m:t>
          </m:r>
          <m:r>
            <w:rPr>
              <w:rFonts w:ascii="Cambria Math" w:eastAsiaTheme="minorEastAsia" w:hAnsi="Cambria Math"/>
              <w:sz w:val="28"/>
              <w:szCs w:val="28"/>
            </w:rPr>
            <m:t>∙2∙5=600</m:t>
          </m:r>
        </m:oMath>
      </m:oMathPara>
    </w:p>
    <w:p w:rsid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r>
        <w:rPr>
          <w:rFonts w:ascii="Calibri Light" w:eastAsiaTheme="minorEastAsia" w:hAnsi="Calibri Light"/>
          <w:sz w:val="28"/>
          <w:szCs w:val="28"/>
        </w:rPr>
        <w:t>Dzięki takiemu zapisowi łatwiej zauważyć słuszność naszej hipotezy:</w:t>
      </w:r>
    </w:p>
    <w:p w:rsid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676C50" w:rsidRP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m:oMathPara>
        <m:oMath>
          <m:r>
            <w:rPr>
              <w:rFonts w:ascii="Cambria Math" w:eastAsiaTheme="minorEastAsia" w:hAnsi="Cambria Math"/>
              <w:sz w:val="28"/>
              <w:szCs w:val="28"/>
            </w:rPr>
            <m:t>120∙300=</m:t>
          </m:r>
          <m:r>
            <m:rPr>
              <m:sty m:val="bi"/>
            </m:rPr>
            <w:rPr>
              <w:rFonts w:ascii="Cambria Math" w:eastAsiaTheme="minorEastAsia" w:hAnsi="Cambria Math"/>
              <w:color w:val="C00000"/>
              <w:sz w:val="28"/>
              <w:szCs w:val="28"/>
            </w:rPr>
            <m:t>2</m:t>
          </m:r>
          <m:r>
            <w:rPr>
              <w:rFonts w:ascii="Cambria Math" w:eastAsiaTheme="minorEastAsia" w:hAnsi="Cambria Math"/>
              <w:sz w:val="28"/>
              <w:szCs w:val="28"/>
            </w:rPr>
            <m:t>∙</m:t>
          </m:r>
          <m:r>
            <m:rPr>
              <m:sty m:val="bi"/>
            </m:rPr>
            <w:rPr>
              <w:rFonts w:ascii="Cambria Math" w:eastAsiaTheme="minorEastAsia" w:hAnsi="Cambria Math"/>
              <w:color w:val="C00000"/>
              <w:sz w:val="28"/>
              <w:szCs w:val="28"/>
            </w:rPr>
            <m:t>2</m:t>
          </m:r>
          <m:r>
            <w:rPr>
              <w:rFonts w:ascii="Cambria Math" w:eastAsiaTheme="minorEastAsia" w:hAnsi="Cambria Math"/>
              <w:sz w:val="28"/>
              <w:szCs w:val="28"/>
            </w:rPr>
            <m:t>∙2∙</m:t>
          </m:r>
          <m:r>
            <m:rPr>
              <m:sty m:val="bi"/>
            </m:rPr>
            <w:rPr>
              <w:rFonts w:ascii="Cambria Math" w:eastAsiaTheme="minorEastAsia" w:hAnsi="Cambria Math"/>
              <w:color w:val="C00000"/>
              <w:sz w:val="28"/>
              <w:szCs w:val="28"/>
            </w:rPr>
            <m:t>3</m:t>
          </m:r>
          <m:r>
            <w:rPr>
              <w:rFonts w:ascii="Cambria Math" w:eastAsiaTheme="minorEastAsia" w:hAnsi="Cambria Math"/>
              <w:sz w:val="28"/>
              <w:szCs w:val="28"/>
            </w:rPr>
            <m:t>∙</m:t>
          </m:r>
          <m:r>
            <m:rPr>
              <m:sty m:val="bi"/>
            </m:rPr>
            <w:rPr>
              <w:rFonts w:ascii="Cambria Math" w:eastAsiaTheme="minorEastAsia" w:hAnsi="Cambria Math"/>
              <w:color w:val="C00000"/>
              <w:sz w:val="28"/>
              <w:szCs w:val="28"/>
            </w:rPr>
            <m:t xml:space="preserve">5   </m:t>
          </m:r>
          <m:r>
            <w:rPr>
              <w:rFonts w:ascii="Cambria Math" w:eastAsiaTheme="minorEastAsia" w:hAnsi="Cambria Math"/>
              <w:sz w:val="28"/>
              <w:szCs w:val="28"/>
            </w:rPr>
            <m:t xml:space="preserve">∙   </m:t>
          </m:r>
          <m:r>
            <m:rPr>
              <m:sty m:val="bi"/>
            </m:rPr>
            <w:rPr>
              <w:rFonts w:ascii="Cambria Math" w:eastAsiaTheme="minorEastAsia" w:hAnsi="Cambria Math"/>
              <w:color w:val="C00000"/>
              <w:sz w:val="28"/>
              <w:szCs w:val="28"/>
            </w:rPr>
            <m:t>2</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2</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3</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5</m:t>
          </m:r>
          <m:r>
            <w:rPr>
              <w:rFonts w:ascii="Cambria Math" w:eastAsiaTheme="minorEastAsia" w:hAnsi="Cambria Math"/>
              <w:sz w:val="28"/>
              <w:szCs w:val="28"/>
            </w:rPr>
            <m:t>∙5=</m:t>
          </m:r>
          <m:r>
            <m:rPr>
              <m:sty m:val="bi"/>
            </m:rPr>
            <w:rPr>
              <w:rFonts w:ascii="Cambria Math" w:eastAsiaTheme="minorEastAsia" w:hAnsi="Cambria Math"/>
              <w:color w:val="C00000"/>
              <w:sz w:val="28"/>
              <w:szCs w:val="28"/>
            </w:rPr>
            <m:t>2</m:t>
          </m:r>
          <m:r>
            <w:rPr>
              <w:rFonts w:ascii="Cambria Math" w:eastAsiaTheme="minorEastAsia" w:hAnsi="Cambria Math"/>
              <w:sz w:val="28"/>
              <w:szCs w:val="28"/>
            </w:rPr>
            <m:t>∙</m:t>
          </m:r>
          <m:r>
            <m:rPr>
              <m:sty m:val="bi"/>
            </m:rPr>
            <w:rPr>
              <w:rFonts w:ascii="Cambria Math" w:eastAsiaTheme="minorEastAsia" w:hAnsi="Cambria Math"/>
              <w:color w:val="C00000"/>
              <w:sz w:val="28"/>
              <w:szCs w:val="28"/>
            </w:rPr>
            <m:t>2</m:t>
          </m:r>
          <m:r>
            <w:rPr>
              <w:rFonts w:ascii="Cambria Math" w:eastAsiaTheme="minorEastAsia" w:hAnsi="Cambria Math"/>
              <w:sz w:val="28"/>
              <w:szCs w:val="28"/>
            </w:rPr>
            <m:t>∙</m:t>
          </m:r>
          <m:r>
            <m:rPr>
              <m:sty m:val="bi"/>
            </m:rPr>
            <w:rPr>
              <w:rFonts w:ascii="Cambria Math" w:eastAsiaTheme="minorEastAsia" w:hAnsi="Cambria Math"/>
              <w:color w:val="C00000"/>
              <w:sz w:val="28"/>
              <w:szCs w:val="28"/>
            </w:rPr>
            <m:t>3</m:t>
          </m:r>
          <m:r>
            <w:rPr>
              <w:rFonts w:ascii="Cambria Math" w:eastAsiaTheme="minorEastAsia" w:hAnsi="Cambria Math"/>
              <w:sz w:val="28"/>
              <w:szCs w:val="28"/>
            </w:rPr>
            <m:t>∙</m:t>
          </m:r>
          <m:r>
            <m:rPr>
              <m:sty m:val="bi"/>
            </m:rPr>
            <w:rPr>
              <w:rFonts w:ascii="Cambria Math" w:eastAsiaTheme="minorEastAsia" w:hAnsi="Cambria Math"/>
              <w:color w:val="C00000"/>
              <w:sz w:val="28"/>
              <w:szCs w:val="28"/>
            </w:rPr>
            <m:t xml:space="preserve">5   </m:t>
          </m:r>
          <m:r>
            <w:rPr>
              <w:rFonts w:ascii="Cambria Math" w:eastAsiaTheme="minorEastAsia" w:hAnsi="Cambria Math"/>
              <w:sz w:val="28"/>
              <w:szCs w:val="28"/>
            </w:rPr>
            <m:t xml:space="preserve">∙   </m:t>
          </m:r>
          <m:r>
            <m:rPr>
              <m:sty m:val="bi"/>
            </m:rPr>
            <w:rPr>
              <w:rFonts w:ascii="Cambria Math" w:eastAsiaTheme="minorEastAsia" w:hAnsi="Cambria Math"/>
              <w:color w:val="C00000"/>
              <w:sz w:val="28"/>
              <w:szCs w:val="28"/>
            </w:rPr>
            <m:t>2</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2</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3</m:t>
          </m:r>
          <m:r>
            <w:rPr>
              <w:rFonts w:ascii="Cambria Math" w:eastAsiaTheme="minorEastAsia" w:hAnsi="Cambria Math"/>
              <w:color w:val="C00000"/>
              <w:sz w:val="28"/>
              <w:szCs w:val="28"/>
            </w:rPr>
            <m:t>∙</m:t>
          </m:r>
          <m:r>
            <m:rPr>
              <m:sty m:val="bi"/>
            </m:rPr>
            <w:rPr>
              <w:rFonts w:ascii="Cambria Math" w:eastAsiaTheme="minorEastAsia" w:hAnsi="Cambria Math"/>
              <w:color w:val="C00000"/>
              <w:sz w:val="28"/>
              <w:szCs w:val="28"/>
            </w:rPr>
            <m:t>5</m:t>
          </m:r>
          <m:r>
            <w:rPr>
              <w:rFonts w:ascii="Cambria Math" w:eastAsiaTheme="minorEastAsia" w:hAnsi="Cambria Math"/>
              <w:sz w:val="28"/>
              <w:szCs w:val="28"/>
            </w:rPr>
            <m:t>∙2∙5=NWD</m:t>
          </m:r>
          <m:d>
            <m:dPr>
              <m:ctrlPr>
                <w:rPr>
                  <w:rFonts w:ascii="Cambria Math" w:eastAsiaTheme="minorEastAsia" w:hAnsi="Cambria Math"/>
                  <w:i/>
                  <w:sz w:val="28"/>
                  <w:szCs w:val="28"/>
                </w:rPr>
              </m:ctrlPr>
            </m:dPr>
            <m:e>
              <m:r>
                <w:rPr>
                  <w:rFonts w:ascii="Cambria Math" w:eastAsiaTheme="minorEastAsia" w:hAnsi="Cambria Math"/>
                  <w:sz w:val="28"/>
                  <w:szCs w:val="28"/>
                </w:rPr>
                <m:t>120, 300</m:t>
              </m:r>
            </m:e>
          </m:d>
          <m:r>
            <w:rPr>
              <w:rFonts w:ascii="Cambria Math" w:eastAsiaTheme="minorEastAsia" w:hAnsi="Cambria Math"/>
              <w:sz w:val="28"/>
              <w:szCs w:val="28"/>
            </w:rPr>
            <m:t>∙NWW</m:t>
          </m:r>
          <m:d>
            <m:dPr>
              <m:ctrlPr>
                <w:rPr>
                  <w:rFonts w:ascii="Cambria Math" w:eastAsiaTheme="minorEastAsia" w:hAnsi="Cambria Math"/>
                  <w:i/>
                  <w:sz w:val="28"/>
                  <w:szCs w:val="28"/>
                </w:rPr>
              </m:ctrlPr>
            </m:dPr>
            <m:e>
              <m:r>
                <w:rPr>
                  <w:rFonts w:ascii="Cambria Math" w:eastAsiaTheme="minorEastAsia" w:hAnsi="Cambria Math"/>
                  <w:sz w:val="28"/>
                  <w:szCs w:val="28"/>
                </w:rPr>
                <m:t>120, 300</m:t>
              </m:r>
            </m:e>
          </m:d>
        </m:oMath>
      </m:oMathPara>
    </w:p>
    <w:p w:rsidR="00676C50" w:rsidRPr="00676C50" w:rsidRDefault="00676C50" w:rsidP="001D7ACE">
      <w:pPr>
        <w:pBdr>
          <w:top w:val="single" w:sz="4" w:space="1" w:color="auto"/>
          <w:left w:val="single" w:sz="4" w:space="4" w:color="auto"/>
          <w:bottom w:val="single" w:sz="4" w:space="1" w:color="auto"/>
          <w:right w:val="single" w:sz="4" w:space="4" w:color="auto"/>
        </w:pBdr>
        <w:spacing w:after="0"/>
        <w:rPr>
          <w:rFonts w:ascii="Calibri Light" w:eastAsiaTheme="minorEastAsia" w:hAnsi="Calibri Light"/>
          <w:sz w:val="28"/>
          <w:szCs w:val="28"/>
        </w:rPr>
      </w:pPr>
    </w:p>
    <w:p w:rsidR="00676C50" w:rsidRDefault="00676C50" w:rsidP="00875E60">
      <w:pPr>
        <w:spacing w:after="0"/>
        <w:rPr>
          <w:rFonts w:ascii="Calibri Light" w:eastAsiaTheme="minorEastAsia" w:hAnsi="Calibri Light"/>
          <w:sz w:val="28"/>
          <w:szCs w:val="28"/>
        </w:rPr>
      </w:pPr>
    </w:p>
    <w:p w:rsidR="00585B5B" w:rsidRDefault="00676C50" w:rsidP="00875E60">
      <w:pPr>
        <w:spacing w:after="0"/>
        <w:rPr>
          <w:rFonts w:ascii="Calibri Light" w:eastAsiaTheme="minorEastAsia" w:hAnsi="Calibri Light"/>
          <w:sz w:val="28"/>
          <w:szCs w:val="28"/>
        </w:rPr>
      </w:pPr>
      <w:r>
        <w:rPr>
          <w:rFonts w:ascii="Calibri Light" w:eastAsiaTheme="minorEastAsia" w:hAnsi="Calibri Light"/>
          <w:sz w:val="28"/>
          <w:szCs w:val="28"/>
        </w:rPr>
        <w:t xml:space="preserve">Teraz jedynie musimy sformalizować nasze rozumowanie i nie opierać się na konkretnych liczbach </w:t>
      </w:r>
      <m:oMath>
        <m:r>
          <w:rPr>
            <w:rFonts w:ascii="Cambria Math" w:eastAsiaTheme="minorEastAsia" w:hAnsi="Cambria Math"/>
            <w:sz w:val="28"/>
            <w:szCs w:val="28"/>
          </w:rPr>
          <m:t>120</m:t>
        </m:r>
      </m:oMath>
      <w:r>
        <w:rPr>
          <w:rFonts w:ascii="Calibri Light" w:eastAsiaTheme="minorEastAsia" w:hAnsi="Calibri Light"/>
          <w:sz w:val="28"/>
          <w:szCs w:val="28"/>
        </w:rPr>
        <w:t xml:space="preserve"> i </w:t>
      </w:r>
      <m:oMath>
        <m:r>
          <w:rPr>
            <w:rFonts w:ascii="Cambria Math" w:eastAsiaTheme="minorEastAsia" w:hAnsi="Cambria Math"/>
            <w:sz w:val="28"/>
            <w:szCs w:val="28"/>
          </w:rPr>
          <m:t>300</m:t>
        </m:r>
      </m:oMath>
      <w:r>
        <w:rPr>
          <w:rFonts w:ascii="Calibri Light" w:eastAsiaTheme="minorEastAsia" w:hAnsi="Calibri Light"/>
          <w:sz w:val="28"/>
          <w:szCs w:val="28"/>
        </w:rPr>
        <w:t xml:space="preserve">, a na dowolnych dwóch </w:t>
      </w:r>
      <m:oMath>
        <m:r>
          <w:rPr>
            <w:rFonts w:ascii="Cambria Math" w:eastAsiaTheme="minorEastAsia" w:hAnsi="Cambria Math"/>
            <w:sz w:val="28"/>
            <w:szCs w:val="28"/>
          </w:rPr>
          <m:t>a</m:t>
        </m:r>
      </m:oMath>
      <w:r>
        <w:rPr>
          <w:rFonts w:ascii="Calibri Light" w:eastAsiaTheme="minorEastAsia" w:hAnsi="Calibri Light"/>
          <w:sz w:val="28"/>
          <w:szCs w:val="28"/>
        </w:rPr>
        <w:t xml:space="preserve"> i </w:t>
      </w:r>
      <m:oMath>
        <m:r>
          <w:rPr>
            <w:rFonts w:ascii="Cambria Math" w:eastAsiaTheme="minorEastAsia" w:hAnsi="Cambria Math"/>
            <w:sz w:val="28"/>
            <w:szCs w:val="28"/>
          </w:rPr>
          <m:t>b</m:t>
        </m:r>
      </m:oMath>
      <w:r>
        <w:rPr>
          <w:rFonts w:ascii="Calibri Light" w:eastAsiaTheme="minorEastAsia" w:hAnsi="Calibri Light"/>
          <w:sz w:val="28"/>
          <w:szCs w:val="28"/>
        </w:rPr>
        <w:t>.</w:t>
      </w:r>
    </w:p>
    <w:p w:rsidR="00676C50" w:rsidRDefault="00AF3953" w:rsidP="00875E60">
      <w:pPr>
        <w:spacing w:after="0"/>
        <w:rPr>
          <w:rFonts w:ascii="Calibri Light" w:eastAsiaTheme="minorEastAsia" w:hAnsi="Calibri Light"/>
          <w:sz w:val="28"/>
          <w:szCs w:val="28"/>
        </w:rPr>
      </w:pPr>
      <w:r>
        <w:rPr>
          <w:noProof/>
          <w:sz w:val="34"/>
          <w:szCs w:val="34"/>
          <w:lang w:eastAsia="pl-PL"/>
        </w:rPr>
        <mc:AlternateContent>
          <mc:Choice Requires="wps">
            <w:drawing>
              <wp:anchor distT="0" distB="0" distL="114300" distR="114300" simplePos="0" relativeHeight="251651584" behindDoc="0" locked="0" layoutInCell="1" allowOverlap="1" wp14:anchorId="5E4477D8" wp14:editId="03B67E1A">
                <wp:simplePos x="0" y="0"/>
                <wp:positionH relativeFrom="column">
                  <wp:posOffset>6352540</wp:posOffset>
                </wp:positionH>
                <wp:positionV relativeFrom="paragraph">
                  <wp:posOffset>252095</wp:posOffset>
                </wp:positionV>
                <wp:extent cx="352425" cy="352425"/>
                <wp:effectExtent l="57150" t="19050" r="85725" b="104775"/>
                <wp:wrapNone/>
                <wp:docPr id="3" name="Trójkąt prostokątny 3"/>
                <wp:cNvGraphicFramePr/>
                <a:graphic xmlns:a="http://schemas.openxmlformats.org/drawingml/2006/main">
                  <a:graphicData uri="http://schemas.microsoft.com/office/word/2010/wordprocessingShape">
                    <wps:wsp>
                      <wps:cNvSpPr/>
                      <wps:spPr>
                        <a:xfrm rot="10800000">
                          <a:off x="0" y="0"/>
                          <a:ext cx="352425" cy="352425"/>
                        </a:xfrm>
                        <a:prstGeom prst="rtTriangl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726CB" id="Trójkąt prostokątny 3" o:spid="_x0000_s1026" type="#_x0000_t6" style="position:absolute;margin-left:500.2pt;margin-top:19.85pt;width:27.75pt;height:27.75pt;rotation:180;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&#1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p>
    <w:p w:rsidR="00AF3953" w:rsidRDefault="00AF3953"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sz w:val="34"/>
          <w:szCs w:val="34"/>
        </w:rPr>
        <w:t>Dowód</w:t>
      </w:r>
    </w:p>
    <w:p w:rsidR="00880D56" w:rsidRDefault="00272624"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Weźmy dowolne liczby </w:t>
      </w:r>
      <m:oMath>
        <m:r>
          <w:rPr>
            <w:rFonts w:ascii="Cambria Math" w:eastAsiaTheme="minorEastAsia" w:hAnsi="Cambria Math"/>
            <w:sz w:val="28"/>
            <w:szCs w:val="28"/>
          </w:rPr>
          <m:t>a</m:t>
        </m:r>
      </m:oMath>
      <w:r>
        <w:rPr>
          <w:rFonts w:ascii="Calibri Light" w:eastAsiaTheme="minorEastAsia" w:hAnsi="Calibri Light"/>
          <w:sz w:val="28"/>
          <w:szCs w:val="28"/>
        </w:rPr>
        <w:t xml:space="preserve"> i </w:t>
      </w:r>
      <m:oMath>
        <m:r>
          <w:rPr>
            <w:rFonts w:ascii="Cambria Math" w:eastAsiaTheme="minorEastAsia" w:hAnsi="Cambria Math"/>
            <w:sz w:val="28"/>
            <w:szCs w:val="28"/>
          </w:rPr>
          <m:t>b</m:t>
        </m:r>
      </m:oMath>
      <w:r w:rsidR="00880D56">
        <w:rPr>
          <w:rFonts w:ascii="Calibri Light" w:eastAsiaTheme="minorEastAsia" w:hAnsi="Calibri Light"/>
          <w:sz w:val="28"/>
          <w:szCs w:val="28"/>
        </w:rPr>
        <w:t xml:space="preserve"> i dokonajmy ich rozkładu na czynniki pierwsze. Wybierzmy czynniki pojawiające się w obydwu rozkładach i oznaczmy je jako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4</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oMath>
      <w:r w:rsidR="00880D56">
        <w:rPr>
          <w:rFonts w:ascii="Calibri Light" w:eastAsiaTheme="minorEastAsia" w:hAnsi="Calibri Light"/>
          <w:sz w:val="28"/>
          <w:szCs w:val="28"/>
        </w:rPr>
        <w:t xml:space="preserve">. </w:t>
      </w:r>
    </w:p>
    <w:p w:rsidR="00676C50" w:rsidRDefault="00880D56"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Możemy zapisać</w:t>
      </w:r>
    </w:p>
    <w:p w:rsidR="00AE2149" w:rsidRDefault="00272624"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m:oMathPara>
        <m:oMath>
          <m:r>
            <w:rPr>
              <w:rFonts w:ascii="Cambria Math" w:eastAsiaTheme="minorEastAsia" w:hAnsi="Cambria Math"/>
              <w:sz w:val="28"/>
              <w:szCs w:val="28"/>
            </w:rPr>
            <m:t>a=</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oMath>
      </m:oMathPara>
    </w:p>
    <w:p w:rsidR="00335AA8" w:rsidRPr="00335AA8" w:rsidRDefault="007F49D3"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m:oMathPara>
        <m:oMath>
          <m:r>
            <w:rPr>
              <w:rFonts w:ascii="Cambria Math" w:eastAsiaTheme="minorEastAsia" w:hAnsi="Cambria Math"/>
              <w:sz w:val="28"/>
              <w:szCs w:val="28"/>
            </w:rPr>
            <m:t>b=</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m</m:t>
              </m:r>
            </m:sub>
          </m:sSub>
        </m:oMath>
      </m:oMathPara>
    </w:p>
    <w:p w:rsidR="00335AA8" w:rsidRDefault="007F49D3"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gdzie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oMath>
      <w:r>
        <w:rPr>
          <w:rFonts w:ascii="Calibri Light" w:eastAsiaTheme="minorEastAsia" w:hAnsi="Calibri Light"/>
          <w:sz w:val="28"/>
          <w:szCs w:val="28"/>
        </w:rPr>
        <w:t xml:space="preserve"> to pozostałe czynniki występujące w rozkładzie </w:t>
      </w:r>
      <w:r w:rsidR="004F7165">
        <w:rPr>
          <w:rFonts w:ascii="Calibri Light" w:eastAsiaTheme="minorEastAsia" w:hAnsi="Calibri Light"/>
          <w:sz w:val="28"/>
          <w:szCs w:val="28"/>
        </w:rPr>
        <w:t xml:space="preserve">liczby </w:t>
      </w:r>
      <m:oMath>
        <m:r>
          <w:rPr>
            <w:rFonts w:ascii="Cambria Math" w:eastAsiaTheme="minorEastAsia" w:hAnsi="Cambria Math"/>
            <w:sz w:val="28"/>
            <w:szCs w:val="28"/>
          </w:rPr>
          <m:t>a</m:t>
        </m:r>
      </m:oMath>
      <w:r w:rsidR="004F7165">
        <w:rPr>
          <w:rFonts w:ascii="Calibri Light" w:eastAsiaTheme="minorEastAsia" w:hAnsi="Calibri Light"/>
          <w:sz w:val="28"/>
          <w:szCs w:val="28"/>
        </w:rPr>
        <w:t xml:space="preserve">, zaś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m</m:t>
            </m:r>
          </m:sub>
        </m:sSub>
      </m:oMath>
      <w:r w:rsidR="00481998">
        <w:rPr>
          <w:rFonts w:ascii="Calibri Light" w:eastAsiaTheme="minorEastAsia" w:hAnsi="Calibri Light"/>
          <w:sz w:val="28"/>
          <w:szCs w:val="28"/>
        </w:rPr>
        <w:t xml:space="preserve"> to pozostałe czynniki rozkładu </w:t>
      </w:r>
      <m:oMath>
        <m:r>
          <w:rPr>
            <w:rFonts w:ascii="Cambria Math" w:eastAsiaTheme="minorEastAsia" w:hAnsi="Cambria Math"/>
            <w:sz w:val="28"/>
            <w:szCs w:val="28"/>
          </w:rPr>
          <m:t>b</m:t>
        </m:r>
      </m:oMath>
      <w:r w:rsidR="00481998">
        <w:rPr>
          <w:rFonts w:ascii="Calibri Light" w:eastAsiaTheme="minorEastAsia" w:hAnsi="Calibri Light"/>
          <w:sz w:val="28"/>
          <w:szCs w:val="28"/>
        </w:rPr>
        <w:t>.</w:t>
      </w:r>
    </w:p>
    <w:p w:rsidR="002F4846" w:rsidRDefault="002F4846"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p>
    <w:p w:rsidR="002F4846" w:rsidRDefault="002F4846"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Ponieważ </w:t>
      </w:r>
    </w:p>
    <w:p w:rsidR="006D5786" w:rsidRPr="000E735D" w:rsidRDefault="000E735D"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m:oMathPara>
        <m:oMath>
          <m:r>
            <w:rPr>
              <w:rFonts w:ascii="Cambria Math" w:eastAsiaTheme="minorEastAsia" w:hAnsi="Cambria Math"/>
              <w:sz w:val="28"/>
              <w:szCs w:val="28"/>
            </w:rPr>
            <m:t>NWD</m:t>
          </m:r>
          <m:d>
            <m:dPr>
              <m:ctrlPr>
                <w:rPr>
                  <w:rFonts w:ascii="Cambria Math" w:eastAsiaTheme="minorEastAsia" w:hAnsi="Cambria Math"/>
                  <w:i/>
                  <w:sz w:val="28"/>
                  <w:szCs w:val="28"/>
                </w:rPr>
              </m:ctrlPr>
            </m:dPr>
            <m:e>
              <m:r>
                <w:rPr>
                  <w:rFonts w:ascii="Cambria Math" w:eastAsiaTheme="minorEastAsia" w:hAnsi="Cambria Math"/>
                  <w:sz w:val="28"/>
                  <w:szCs w:val="28"/>
                </w:rPr>
                <m:t>a, b</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oMath>
      </m:oMathPara>
    </w:p>
    <w:p w:rsidR="000E735D" w:rsidRPr="000E735D" w:rsidRDefault="000E735D"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m:oMathPara>
        <m:oMath>
          <m:r>
            <w:rPr>
              <w:rFonts w:ascii="Cambria Math" w:eastAsiaTheme="minorEastAsia" w:hAnsi="Cambria Math"/>
              <w:sz w:val="28"/>
              <w:szCs w:val="28"/>
            </w:rPr>
            <m:t>NWW</m:t>
          </m:r>
          <m:d>
            <m:dPr>
              <m:ctrlPr>
                <w:rPr>
                  <w:rFonts w:ascii="Cambria Math" w:eastAsiaTheme="minorEastAsia" w:hAnsi="Cambria Math"/>
                  <w:i/>
                  <w:sz w:val="28"/>
                  <w:szCs w:val="28"/>
                </w:rPr>
              </m:ctrlPr>
            </m:dPr>
            <m:e>
              <m:r>
                <w:rPr>
                  <w:rFonts w:ascii="Cambria Math" w:eastAsiaTheme="minorEastAsia" w:hAnsi="Cambria Math"/>
                  <w:sz w:val="28"/>
                  <w:szCs w:val="28"/>
                </w:rPr>
                <m:t>a, b</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m</m:t>
              </m:r>
            </m:sub>
          </m:sSub>
        </m:oMath>
      </m:oMathPara>
    </w:p>
    <w:p w:rsidR="000E735D" w:rsidRDefault="000E735D"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to</w:t>
      </w:r>
    </w:p>
    <w:p w:rsidR="00676C50" w:rsidRPr="00F53AEA" w:rsidRDefault="000E735D" w:rsidP="000E735D">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m:oMathPara>
        <m:oMath>
          <m:r>
            <w:rPr>
              <w:rFonts w:ascii="Cambria Math" w:eastAsiaTheme="minorEastAsia" w:hAnsi="Cambria Math"/>
              <w:sz w:val="28"/>
              <w:szCs w:val="28"/>
            </w:rPr>
            <w:lastRenderedPageBreak/>
            <m:t>a∙b=</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m</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m</m:t>
                  </m:r>
                </m:sub>
              </m:sSub>
            </m:e>
          </m:d>
          <m:r>
            <w:rPr>
              <w:rFonts w:ascii="Cambria Math" w:eastAsiaTheme="minorEastAsia" w:hAnsi="Cambria Math"/>
              <w:sz w:val="28"/>
              <w:szCs w:val="28"/>
            </w:rPr>
            <m:t>=NWD</m:t>
          </m:r>
          <m:d>
            <m:dPr>
              <m:ctrlPr>
                <w:rPr>
                  <w:rFonts w:ascii="Cambria Math" w:eastAsiaTheme="minorEastAsia" w:hAnsi="Cambria Math"/>
                  <w:i/>
                  <w:sz w:val="28"/>
                  <w:szCs w:val="28"/>
                </w:rPr>
              </m:ctrlPr>
            </m:dPr>
            <m:e>
              <m:r>
                <w:rPr>
                  <w:rFonts w:ascii="Cambria Math" w:eastAsiaTheme="minorEastAsia" w:hAnsi="Cambria Math"/>
                  <w:sz w:val="28"/>
                  <w:szCs w:val="28"/>
                </w:rPr>
                <m:t>a, b</m:t>
              </m:r>
            </m:e>
          </m:d>
          <m:r>
            <w:rPr>
              <w:rFonts w:ascii="Cambria Math" w:eastAsiaTheme="minorEastAsia" w:hAnsi="Cambria Math"/>
              <w:sz w:val="28"/>
              <w:szCs w:val="28"/>
            </w:rPr>
            <m:t>∙NWW</m:t>
          </m:r>
          <m:d>
            <m:dPr>
              <m:ctrlPr>
                <w:rPr>
                  <w:rFonts w:ascii="Cambria Math" w:eastAsiaTheme="minorEastAsia" w:hAnsi="Cambria Math"/>
                  <w:i/>
                  <w:sz w:val="28"/>
                  <w:szCs w:val="28"/>
                </w:rPr>
              </m:ctrlPr>
            </m:dPr>
            <m:e>
              <m:r>
                <w:rPr>
                  <w:rFonts w:ascii="Cambria Math" w:eastAsiaTheme="minorEastAsia" w:hAnsi="Cambria Math"/>
                  <w:sz w:val="28"/>
                  <w:szCs w:val="28"/>
                </w:rPr>
                <m:t>a, b</m:t>
              </m:r>
            </m:e>
          </m:d>
          <m:r>
            <m:rPr>
              <m:sty m:val="p"/>
            </m:rPr>
            <w:rPr>
              <w:rFonts w:ascii="Cambria Math" w:hAnsi="Cambria Math" w:cs="Helvetica"/>
              <w:color w:val="373E4D"/>
              <w:sz w:val="28"/>
              <w:szCs w:val="28"/>
              <w:shd w:val="clear" w:color="auto" w:fill="FEFEFE"/>
            </w:rPr>
            <m:t xml:space="preserve">  □</m:t>
          </m:r>
        </m:oMath>
      </m:oMathPara>
    </w:p>
    <w:p w:rsidR="00AF3953" w:rsidRDefault="00AF3953" w:rsidP="00875E60">
      <w:pPr>
        <w:spacing w:after="0"/>
        <w:rPr>
          <w:rFonts w:ascii="Calibri Light" w:eastAsiaTheme="minorEastAsia" w:hAnsi="Calibri Light"/>
          <w:sz w:val="28"/>
          <w:szCs w:val="28"/>
        </w:rPr>
      </w:pPr>
    </w:p>
    <w:p w:rsidR="00676C50" w:rsidRDefault="00920647" w:rsidP="00875E60">
      <w:pPr>
        <w:spacing w:after="0"/>
        <w:rPr>
          <w:rFonts w:ascii="Calibri Light" w:eastAsiaTheme="minorEastAsia" w:hAnsi="Calibri Light"/>
          <w:color w:val="373E4D"/>
          <w:sz w:val="28"/>
          <w:szCs w:val="28"/>
          <w:shd w:val="clear" w:color="auto" w:fill="FEFEFE"/>
        </w:rPr>
      </w:pPr>
      <w:r>
        <w:rPr>
          <w:rFonts w:ascii="Calibri Light" w:eastAsiaTheme="minorEastAsia" w:hAnsi="Calibri Light"/>
          <w:sz w:val="28"/>
          <w:szCs w:val="28"/>
        </w:rPr>
        <w:t xml:space="preserve">Symbol </w:t>
      </w:r>
      <m:oMath>
        <m:r>
          <m:rPr>
            <m:sty m:val="p"/>
          </m:rPr>
          <w:rPr>
            <w:rFonts w:ascii="Cambria Math" w:hAnsi="Cambria Math" w:cs="Helvetica"/>
            <w:color w:val="373E4D"/>
            <w:sz w:val="28"/>
            <w:szCs w:val="28"/>
            <w:shd w:val="clear" w:color="auto" w:fill="FEFEFE"/>
          </w:rPr>
          <m:t>□</m:t>
        </m:r>
      </m:oMath>
      <w:r>
        <w:rPr>
          <w:rFonts w:ascii="Calibri Light" w:eastAsiaTheme="minorEastAsia" w:hAnsi="Calibri Light"/>
          <w:color w:val="373E4D"/>
          <w:sz w:val="28"/>
          <w:szCs w:val="28"/>
          <w:shd w:val="clear" w:color="auto" w:fill="FEFEFE"/>
        </w:rPr>
        <w:t xml:space="preserve"> zapisują matematycy z dobrym humorem, którzy chcą </w:t>
      </w:r>
      <w:r w:rsidR="00696DA6">
        <w:rPr>
          <w:rFonts w:ascii="Calibri Light" w:eastAsiaTheme="minorEastAsia" w:hAnsi="Calibri Light"/>
          <w:color w:val="373E4D"/>
          <w:sz w:val="28"/>
          <w:szCs w:val="28"/>
          <w:shd w:val="clear" w:color="auto" w:fill="FEFEFE"/>
        </w:rPr>
        <w:t>podkreślić sukces dobrze przeprowadzonego dowodu. Odczytujemy go jako „koniec dowodu” lub „co należało udowodnić”. Niezwykle optymistyczny akcent.</w:t>
      </w:r>
    </w:p>
    <w:p w:rsidR="00D34EC5" w:rsidRDefault="00D34EC5" w:rsidP="00875E60">
      <w:pPr>
        <w:spacing w:after="0"/>
        <w:rPr>
          <w:rFonts w:ascii="Calibri Light" w:eastAsiaTheme="minorEastAsia" w:hAnsi="Calibri Light"/>
          <w:color w:val="373E4D"/>
          <w:sz w:val="28"/>
          <w:szCs w:val="28"/>
          <w:shd w:val="clear" w:color="auto" w:fill="FEFEFE"/>
        </w:rPr>
      </w:pPr>
    </w:p>
    <w:p w:rsidR="00D34EC5" w:rsidRDefault="009526E6" w:rsidP="00875E60">
      <w:pPr>
        <w:spacing w:after="0"/>
        <w:rPr>
          <w:rFonts w:ascii="Calibri Light" w:eastAsiaTheme="minorEastAsia" w:hAnsi="Calibri Light"/>
          <w:color w:val="373E4D"/>
          <w:sz w:val="28"/>
          <w:szCs w:val="28"/>
          <w:shd w:val="clear" w:color="auto" w:fill="FEFEFE"/>
        </w:rPr>
      </w:pPr>
      <w:r>
        <w:rPr>
          <w:rFonts w:ascii="Calibri Light" w:eastAsiaTheme="minorEastAsia" w:hAnsi="Calibri Light"/>
          <w:color w:val="373E4D"/>
          <w:sz w:val="28"/>
          <w:szCs w:val="28"/>
          <w:shd w:val="clear" w:color="auto" w:fill="FEFEFE"/>
        </w:rPr>
        <w:t>W ten jakże przyjemny sposób dokonaliśmy pierwszego, choć z pewnością nie ostatniego dowodu matematycznego. Od tej chwili równość</w:t>
      </w:r>
    </w:p>
    <w:p w:rsidR="009526E6" w:rsidRPr="009526E6" w:rsidRDefault="009526E6" w:rsidP="00875E60">
      <w:pPr>
        <w:spacing w:after="0"/>
        <w:rPr>
          <w:rFonts w:ascii="Calibri Light" w:eastAsiaTheme="minorEastAsia" w:hAnsi="Calibri Light"/>
          <w:sz w:val="28"/>
          <w:szCs w:val="28"/>
        </w:rPr>
      </w:pPr>
      <m:oMathPara>
        <m:oMath>
          <m:r>
            <w:rPr>
              <w:rFonts w:ascii="Cambria Math" w:eastAsiaTheme="minorEastAsia" w:hAnsi="Cambria Math"/>
              <w:sz w:val="28"/>
              <w:szCs w:val="28"/>
            </w:rPr>
            <m:t>a∙b=NWD(a, b)∙NWW(a, b)</m:t>
          </m:r>
        </m:oMath>
      </m:oMathPara>
    </w:p>
    <w:p w:rsidR="009526E6" w:rsidRDefault="009526E6" w:rsidP="00875E60">
      <w:pPr>
        <w:spacing w:after="0"/>
        <w:rPr>
          <w:rFonts w:ascii="Calibri Light" w:eastAsiaTheme="minorEastAsia" w:hAnsi="Calibri Light"/>
          <w:sz w:val="28"/>
          <w:szCs w:val="28"/>
        </w:rPr>
      </w:pPr>
      <w:r>
        <w:rPr>
          <w:rFonts w:ascii="Calibri Light" w:eastAsiaTheme="minorEastAsia" w:hAnsi="Calibri Light"/>
          <w:sz w:val="28"/>
          <w:szCs w:val="28"/>
        </w:rPr>
        <w:t>możemy określić dumnym mianem twierdzenia.</w:t>
      </w:r>
    </w:p>
    <w:p w:rsidR="009526E6" w:rsidRDefault="009526E6" w:rsidP="00875E60">
      <w:pPr>
        <w:spacing w:after="0"/>
        <w:rPr>
          <w:rFonts w:ascii="Calibri Light" w:eastAsiaTheme="minorEastAsia" w:hAnsi="Calibri Light"/>
          <w:sz w:val="28"/>
          <w:szCs w:val="28"/>
        </w:rPr>
      </w:pPr>
    </w:p>
    <w:p w:rsidR="00AF3953" w:rsidRDefault="00AF3953" w:rsidP="00875E60">
      <w:pPr>
        <w:spacing w:after="0"/>
        <w:rPr>
          <w:rFonts w:ascii="Calibri Light" w:eastAsiaTheme="minorEastAsia" w:hAnsi="Calibri Light"/>
          <w:sz w:val="28"/>
          <w:szCs w:val="28"/>
        </w:rPr>
      </w:pPr>
      <w:r>
        <w:rPr>
          <w:rFonts w:ascii="Calibri Light" w:eastAsiaTheme="minorEastAsia" w:hAnsi="Calibri Light"/>
          <w:sz w:val="28"/>
          <w:szCs w:val="28"/>
        </w:rPr>
        <w:t>Dowód przeprowadzony w sposób ogólny, z użyciem algebraicznego zapisu na zmiennych literowych, jest jedynym sposobem na uzasadnianie własności w matematyce. Nie można przyjmować na wiarę tendencji, które wynikają z kilku zaobserwowanych przykład</w:t>
      </w:r>
      <w:r w:rsidR="00A81062">
        <w:rPr>
          <w:rFonts w:ascii="Calibri Light" w:eastAsiaTheme="minorEastAsia" w:hAnsi="Calibri Light"/>
          <w:sz w:val="28"/>
          <w:szCs w:val="28"/>
        </w:rPr>
        <w:t>ów. Ktoś mógłby stwierdzić, że:</w:t>
      </w:r>
    </w:p>
    <w:p w:rsidR="00AF3953" w:rsidRPr="00AF3953" w:rsidRDefault="00AF3953" w:rsidP="00875E60">
      <w:pPr>
        <w:spacing w:after="0"/>
        <w:rPr>
          <w:rFonts w:ascii="Calibri Light" w:eastAsiaTheme="minorEastAsia" w:hAnsi="Calibri Light"/>
          <w:sz w:val="28"/>
          <w:szCs w:val="28"/>
        </w:rPr>
      </w:pPr>
      <m:oMathPara>
        <m:oMath>
          <m:r>
            <w:rPr>
              <w:rFonts w:ascii="Cambria Math" w:eastAsiaTheme="minorEastAsia" w:hAnsi="Cambria Math"/>
              <w:sz w:val="28"/>
              <w:szCs w:val="28"/>
            </w:rPr>
            <m:t>0∙0=0</m:t>
          </m:r>
        </m:oMath>
      </m:oMathPara>
    </w:p>
    <w:p w:rsidR="00AF3953" w:rsidRPr="00AF3953" w:rsidRDefault="00AF3953" w:rsidP="00875E60">
      <w:pPr>
        <w:spacing w:after="0"/>
        <w:rPr>
          <w:rFonts w:ascii="Calibri Light" w:eastAsiaTheme="minorEastAsia" w:hAnsi="Calibri Light"/>
          <w:sz w:val="28"/>
          <w:szCs w:val="28"/>
        </w:rPr>
      </w:pPr>
      <m:oMathPara>
        <m:oMath>
          <m:r>
            <w:rPr>
              <w:rFonts w:ascii="Cambria Math" w:eastAsiaTheme="minorEastAsia" w:hAnsi="Cambria Math"/>
              <w:sz w:val="28"/>
              <w:szCs w:val="28"/>
            </w:rPr>
            <m:t>1∙1=1</m:t>
          </m:r>
        </m:oMath>
      </m:oMathPara>
    </w:p>
    <w:p w:rsidR="00AF3953" w:rsidRDefault="00AF3953" w:rsidP="00875E60">
      <w:pPr>
        <w:spacing w:after="0"/>
        <w:rPr>
          <w:rFonts w:ascii="Calibri Light" w:eastAsiaTheme="minorEastAsia" w:hAnsi="Calibri Light"/>
          <w:sz w:val="28"/>
          <w:szCs w:val="28"/>
        </w:rPr>
      </w:pPr>
      <w:r>
        <w:rPr>
          <w:rFonts w:ascii="Calibri Light" w:eastAsiaTheme="minorEastAsia" w:hAnsi="Calibri Light"/>
          <w:sz w:val="28"/>
          <w:szCs w:val="28"/>
        </w:rPr>
        <w:t>Zatem prawdziwa jest równość</w:t>
      </w:r>
    </w:p>
    <w:p w:rsidR="00AF3953" w:rsidRPr="00AF3953" w:rsidRDefault="00AF3953" w:rsidP="00875E60">
      <w:pPr>
        <w:spacing w:after="0"/>
        <w:rPr>
          <w:rFonts w:ascii="Calibri Light" w:eastAsiaTheme="minorEastAsia" w:hAnsi="Calibri Light"/>
          <w:sz w:val="28"/>
          <w:szCs w:val="28"/>
        </w:rPr>
      </w:pPr>
      <m:oMathPara>
        <m:oMath>
          <m:r>
            <w:rPr>
              <w:rFonts w:ascii="Cambria Math" w:eastAsiaTheme="minorEastAsia" w:hAnsi="Cambria Math"/>
              <w:sz w:val="28"/>
              <w:szCs w:val="28"/>
            </w:rPr>
            <m:t>a∙a=a</m:t>
          </m:r>
        </m:oMath>
      </m:oMathPara>
    </w:p>
    <w:p w:rsidR="00AF3953" w:rsidRDefault="00A81062" w:rsidP="00875E60">
      <w:pPr>
        <w:spacing w:after="0"/>
        <w:rPr>
          <w:rFonts w:ascii="Calibri Light" w:eastAsiaTheme="minorEastAsia" w:hAnsi="Calibri Light"/>
          <w:sz w:val="28"/>
          <w:szCs w:val="28"/>
        </w:rPr>
      </w:pPr>
      <w:r>
        <w:rPr>
          <w:rFonts w:ascii="Calibri Light" w:eastAsiaTheme="minorEastAsia" w:hAnsi="Calibri Light"/>
          <w:sz w:val="28"/>
          <w:szCs w:val="28"/>
        </w:rPr>
        <w:t>Nie jest istotne, czy tendencja dotyczy dwóch, dwudziestu czy dwustu przypadków. Matematyka potrafi zaskakiwać, zdarza się, że hipoteza okazuje się fałszywa dla bardzo dużych liczb lub złośliwych wyjątków, na które ciężko wpaść metodą prób i błędów.</w:t>
      </w:r>
    </w:p>
    <w:p w:rsidR="002A46AB" w:rsidRDefault="002A46AB" w:rsidP="00875E60">
      <w:pPr>
        <w:spacing w:after="0"/>
        <w:rPr>
          <w:rFonts w:ascii="Calibri Light" w:eastAsiaTheme="minorEastAsia" w:hAnsi="Calibri Light"/>
          <w:sz w:val="28"/>
          <w:szCs w:val="28"/>
        </w:rPr>
      </w:pPr>
    </w:p>
    <w:p w:rsidR="009526E6" w:rsidRPr="006C1A1E" w:rsidRDefault="009526E6" w:rsidP="009526E6">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0800" behindDoc="0" locked="0" layoutInCell="1" allowOverlap="1" wp14:anchorId="4D5BA58A" wp14:editId="4FEA8436">
                <wp:simplePos x="0" y="0"/>
                <wp:positionH relativeFrom="column">
                  <wp:posOffset>-47625</wp:posOffset>
                </wp:positionH>
                <wp:positionV relativeFrom="paragraph">
                  <wp:posOffset>144779</wp:posOffset>
                </wp:positionV>
                <wp:extent cx="161925" cy="276225"/>
                <wp:effectExtent l="0" t="0" r="9525" b="9525"/>
                <wp:wrapNone/>
                <wp:docPr id="7" name="Schemat blokowy: decyzja 7"/>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51786" id="Schemat blokowy: decyzja 7" o:spid="_x0000_s1026" type="#_x0000_t110" style="position:absolute;margin-left:-3.75pt;margin-top:11.4pt;width:12.7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" fillcolor="#ac0000" stroked="f" strokeweight="2pt"/>
            </w:pict>
          </mc:Fallback>
        </mc:AlternateContent>
      </w:r>
      <w:r>
        <w:rPr>
          <w:rFonts w:ascii="Corbel" w:hAnsi="Corbel"/>
          <w:sz w:val="30"/>
          <w:szCs w:val="30"/>
        </w:rPr>
        <w:t>Definicje a twierdzenia</w:t>
      </w:r>
    </w:p>
    <w:p w:rsidR="009526E6" w:rsidRPr="00F00550" w:rsidRDefault="009526E6" w:rsidP="009526E6">
      <w:pPr>
        <w:spacing w:after="0"/>
        <w:rPr>
          <w:rFonts w:ascii="Calibri Light" w:hAnsi="Calibri Light"/>
          <w:sz w:val="28"/>
          <w:szCs w:val="28"/>
        </w:rPr>
      </w:pPr>
    </w:p>
    <w:p w:rsidR="009526E6" w:rsidRPr="008206D0" w:rsidRDefault="009526E6" w:rsidP="009526E6">
      <w:pPr>
        <w:spacing w:after="0"/>
        <w:rPr>
          <w:sz w:val="34"/>
          <w:szCs w:val="34"/>
        </w:rPr>
      </w:pPr>
      <w:r w:rsidRPr="006C1A1E">
        <w:rPr>
          <w:sz w:val="34"/>
          <w:szCs w:val="34"/>
        </w:rPr>
        <w:t>Intuicje</w:t>
      </w:r>
    </w:p>
    <w:p w:rsidR="009526E6" w:rsidRDefault="002A46AB" w:rsidP="009526E6">
      <w:pPr>
        <w:spacing w:after="0"/>
        <w:rPr>
          <w:rFonts w:ascii="Calibri Light" w:eastAsiaTheme="minorEastAsia" w:hAnsi="Calibri Light"/>
          <w:sz w:val="28"/>
          <w:szCs w:val="28"/>
        </w:rPr>
      </w:pPr>
      <w:r>
        <w:rPr>
          <w:rFonts w:ascii="Calibri Light" w:eastAsiaTheme="minorEastAsia" w:hAnsi="Calibri Light"/>
          <w:sz w:val="28"/>
          <w:szCs w:val="28"/>
        </w:rPr>
        <w:t xml:space="preserve">Aby mieć prawo do osądzania, co jest prawdą a co nie, aby tworzyć reguły opisujące świat matematyki i w ogóle: aby korzystać na poważnie z formalnych narzędzi matematycznych należy najpierw ustalić, czym właściwie są obiekty, którymi się zajmujemy. </w:t>
      </w:r>
    </w:p>
    <w:p w:rsidR="002A46AB" w:rsidRDefault="002A46AB" w:rsidP="009526E6">
      <w:pPr>
        <w:spacing w:after="0"/>
        <w:rPr>
          <w:rFonts w:ascii="Calibri Light" w:eastAsiaTheme="minorEastAsia" w:hAnsi="Calibri Light"/>
          <w:sz w:val="28"/>
          <w:szCs w:val="28"/>
        </w:rPr>
      </w:pPr>
    </w:p>
    <w:p w:rsidR="00A81062" w:rsidRDefault="002A46AB" w:rsidP="009526E6">
      <w:pPr>
        <w:spacing w:after="0"/>
        <w:rPr>
          <w:rFonts w:ascii="Calibri Light" w:eastAsiaTheme="minorEastAsia" w:hAnsi="Calibri Light"/>
          <w:sz w:val="28"/>
          <w:szCs w:val="28"/>
        </w:rPr>
      </w:pPr>
      <w:r>
        <w:rPr>
          <w:rFonts w:ascii="Calibri Light" w:eastAsiaTheme="minorEastAsia" w:hAnsi="Calibri Light"/>
          <w:sz w:val="28"/>
          <w:szCs w:val="28"/>
        </w:rPr>
        <w:t xml:space="preserve">W prawdziwej matematyce każde pojęcie, każdy zapis, każdy symbol, z którego korzystamy, powinien mieć ścisłą i formalną </w:t>
      </w:r>
      <w:r w:rsidRPr="002A46AB">
        <w:rPr>
          <w:rFonts w:ascii="Calibri Light" w:eastAsiaTheme="minorEastAsia" w:hAnsi="Calibri Light"/>
          <w:i/>
          <w:sz w:val="28"/>
          <w:szCs w:val="28"/>
        </w:rPr>
        <w:t>definicję</w:t>
      </w:r>
      <w:r>
        <w:rPr>
          <w:rFonts w:ascii="Calibri Light" w:eastAsiaTheme="minorEastAsia" w:hAnsi="Calibri Light"/>
          <w:sz w:val="28"/>
          <w:szCs w:val="28"/>
        </w:rPr>
        <w:t>.</w:t>
      </w:r>
      <w:r w:rsidR="000F45BA">
        <w:rPr>
          <w:rFonts w:ascii="Calibri Light" w:eastAsiaTheme="minorEastAsia" w:hAnsi="Calibri Light"/>
          <w:sz w:val="28"/>
          <w:szCs w:val="28"/>
        </w:rPr>
        <w:t xml:space="preserve"> </w:t>
      </w:r>
    </w:p>
    <w:p w:rsidR="00A81062" w:rsidRDefault="00A81062" w:rsidP="009526E6">
      <w:pPr>
        <w:spacing w:after="0"/>
        <w:rPr>
          <w:rFonts w:ascii="Calibri Light" w:eastAsiaTheme="minorEastAsia" w:hAnsi="Calibri Light"/>
          <w:sz w:val="28"/>
          <w:szCs w:val="28"/>
        </w:rPr>
      </w:pPr>
    </w:p>
    <w:p w:rsidR="002A46AB" w:rsidRPr="00A81062" w:rsidRDefault="000F45BA" w:rsidP="00A81062">
      <w:pPr>
        <w:pStyle w:val="Akapitzlist"/>
        <w:numPr>
          <w:ilvl w:val="0"/>
          <w:numId w:val="12"/>
        </w:numPr>
        <w:spacing w:after="0"/>
        <w:rPr>
          <w:rFonts w:ascii="Calibri Light" w:eastAsiaTheme="minorEastAsia" w:hAnsi="Calibri Light"/>
          <w:sz w:val="28"/>
          <w:szCs w:val="28"/>
        </w:rPr>
      </w:pPr>
      <w:r w:rsidRPr="00A81062">
        <w:rPr>
          <w:rFonts w:ascii="Calibri Light" w:eastAsiaTheme="minorEastAsia" w:hAnsi="Calibri Light"/>
          <w:sz w:val="28"/>
          <w:szCs w:val="28"/>
        </w:rPr>
        <w:t>Zapis</w:t>
      </w:r>
    </w:p>
    <w:p w:rsidR="000F45BA" w:rsidRDefault="000F45BA" w:rsidP="009526E6">
      <w:pPr>
        <w:spacing w:after="0"/>
        <w:rPr>
          <w:rFonts w:ascii="Calibri Light" w:eastAsiaTheme="minorEastAsia" w:hAnsi="Calibri Light"/>
          <w:sz w:val="28"/>
          <w:szCs w:val="28"/>
        </w:rPr>
      </w:pPr>
    </w:p>
    <w:p w:rsidR="000F45BA" w:rsidRDefault="000F45BA" w:rsidP="00A81062">
      <w:pPr>
        <w:pStyle w:val="Akapitzlist"/>
        <w:spacing w:after="0"/>
        <w:ind w:left="1440"/>
        <w:rPr>
          <w:rFonts w:ascii="Calibri Light" w:eastAsiaTheme="minorEastAsia" w:hAnsi="Calibri Light"/>
          <w:sz w:val="28"/>
          <w:szCs w:val="28"/>
        </w:rPr>
      </w:pPr>
      <m:oMathPara>
        <m:oMath>
          <m:r>
            <w:rPr>
              <w:rFonts w:ascii="Cambria Math" w:eastAsiaTheme="minorEastAsia" w:hAnsi="Cambria Math"/>
              <w:sz w:val="28"/>
              <w:szCs w:val="28"/>
            </w:rPr>
            <w:lastRenderedPageBreak/>
            <m:t>a∙b=a+a+a+…+a</m:t>
          </m:r>
        </m:oMath>
      </m:oMathPara>
    </w:p>
    <w:p w:rsidR="000F45BA" w:rsidRPr="00CA4762" w:rsidRDefault="00A81062" w:rsidP="000F45BA">
      <w:r>
        <w:rPr>
          <w:rFonts w:ascii="Calibri Light" w:eastAsiaTheme="minorEastAsia" w:hAnsi="Calibri Light"/>
          <w:noProof/>
          <w:sz w:val="28"/>
          <w:szCs w:val="28"/>
        </w:rPr>
        <mc:AlternateContent>
          <mc:Choice Requires="wps">
            <w:drawing>
              <wp:anchor distT="0" distB="0" distL="114300" distR="114300" simplePos="0" relativeHeight="251660800" behindDoc="0" locked="0" layoutInCell="1" allowOverlap="1" wp14:anchorId="5269FD60" wp14:editId="472A3A18">
                <wp:simplePos x="0" y="0"/>
                <wp:positionH relativeFrom="column">
                  <wp:posOffset>3870960</wp:posOffset>
                </wp:positionH>
                <wp:positionV relativeFrom="paragraph">
                  <wp:posOffset>99060</wp:posOffset>
                </wp:positionV>
                <wp:extent cx="358140" cy="320040"/>
                <wp:effectExtent l="0" t="0" r="0" b="3810"/>
                <wp:wrapNone/>
                <wp:docPr id="11" name="Pole tekstowe 11"/>
                <wp:cNvGraphicFramePr/>
                <a:graphic xmlns:a="http://schemas.openxmlformats.org/drawingml/2006/main">
                  <a:graphicData uri="http://schemas.microsoft.com/office/word/2010/wordprocessingShape">
                    <wps:wsp>
                      <wps:cNvSpPr txBox="1"/>
                      <wps:spPr>
                        <a:xfrm>
                          <a:off x="0" y="0"/>
                          <a:ext cx="358140" cy="320040"/>
                        </a:xfrm>
                        <a:prstGeom prst="rect">
                          <a:avLst/>
                        </a:prstGeom>
                        <a:noFill/>
                        <a:ln w="6350">
                          <a:noFill/>
                        </a:ln>
                      </wps:spPr>
                      <wps:txbx>
                        <w:txbxContent>
                          <w:p w:rsidR="005A4273" w:rsidRPr="00CA4762" w:rsidRDefault="005A4273" w:rsidP="000F45BA">
                            <w:pPr>
                              <w:rPr>
                                <w:sz w:val="28"/>
                                <w:szCs w:val="28"/>
                              </w:rPr>
                            </w:pPr>
                            <m:oMathPara>
                              <m:oMath>
                                <m:r>
                                  <w:rPr>
                                    <w:rFonts w:ascii="Cambria Math" w:hAnsi="Cambria Math"/>
                                    <w:sz w:val="28"/>
                                    <w:szCs w:val="28"/>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9FD60" id="Pole tekstowe 11" o:spid="_x0000_s1027" type="#_x0000_t202" style="position:absolute;margin-left:304.8pt;margin-top:7.8pt;width:28.2pt;height:25.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" filled="f" stroked="f" strokeweight=".5pt">
                <v:textbox>
                  <w:txbxContent>
                    <w:p w:rsidR="005A4273" w:rsidRPr="00CA4762" w:rsidRDefault="005A4273" w:rsidP="000F45BA">
                      <w:pPr>
                        <w:rPr>
                          <w:sz w:val="28"/>
                          <w:szCs w:val="28"/>
                        </w:rPr>
                      </w:pPr>
                      <m:oMathPara>
                        <m:oMath>
                          <m:r>
                            <w:rPr>
                              <w:rFonts w:ascii="Cambria Math" w:hAnsi="Cambria Math"/>
                              <w:sz w:val="28"/>
                              <w:szCs w:val="28"/>
                            </w:rPr>
                            <m:t>b</m:t>
                          </m:r>
                        </m:oMath>
                      </m:oMathPara>
                    </w:p>
                  </w:txbxContent>
                </v:textbox>
              </v:shape>
            </w:pict>
          </mc:Fallback>
        </mc:AlternateContent>
      </w:r>
      <w:r>
        <w:rPr>
          <w:rFonts w:ascii="Calibri Light" w:eastAsiaTheme="minorEastAsia" w:hAnsi="Calibri Light"/>
          <w:noProof/>
          <w:sz w:val="28"/>
          <w:szCs w:val="28"/>
        </w:rPr>
        <mc:AlternateContent>
          <mc:Choice Requires="wps">
            <w:drawing>
              <wp:anchor distT="0" distB="0" distL="114300" distR="114300" simplePos="0" relativeHeight="251656704" behindDoc="0" locked="0" layoutInCell="1" allowOverlap="1" wp14:anchorId="3A038BFA" wp14:editId="351DC6D2">
                <wp:simplePos x="0" y="0"/>
                <wp:positionH relativeFrom="column">
                  <wp:posOffset>3928110</wp:posOffset>
                </wp:positionH>
                <wp:positionV relativeFrom="paragraph">
                  <wp:posOffset>-688975</wp:posOffset>
                </wp:positionV>
                <wp:extent cx="217170" cy="1459230"/>
                <wp:effectExtent l="7620" t="0" r="19050" b="19050"/>
                <wp:wrapNone/>
                <wp:docPr id="12" name="Nawias klamrowy otwierający 12"/>
                <wp:cNvGraphicFramePr/>
                <a:graphic xmlns:a="http://schemas.openxmlformats.org/drawingml/2006/main">
                  <a:graphicData uri="http://schemas.microsoft.com/office/word/2010/wordprocessingShape">
                    <wps:wsp>
                      <wps:cNvSpPr/>
                      <wps:spPr>
                        <a:xfrm rot="16200000">
                          <a:off x="0" y="0"/>
                          <a:ext cx="217170" cy="1459230"/>
                        </a:xfrm>
                        <a:prstGeom prst="leftBrace">
                          <a:avLst>
                            <a:gd name="adj1" fmla="val 38063"/>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6D861" id="Nawias klamrowy otwierający 12" o:spid="_x0000_s1026" type="#_x0000_t87" style="position:absolute;margin-left:309.3pt;margin-top:-54.25pt;width:17.1pt;height:114.9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" adj="1224" strokecolor="black [3040]" strokeweight="1pt"/>
            </w:pict>
          </mc:Fallback>
        </mc:AlternateContent>
      </w:r>
    </w:p>
    <w:p w:rsidR="000F45BA" w:rsidRDefault="000F45BA" w:rsidP="009526E6">
      <w:pPr>
        <w:spacing w:after="0"/>
        <w:rPr>
          <w:rFonts w:ascii="Calibri Light" w:eastAsiaTheme="minorEastAsia" w:hAnsi="Calibri Light"/>
          <w:sz w:val="28"/>
          <w:szCs w:val="28"/>
        </w:rPr>
      </w:pPr>
    </w:p>
    <w:p w:rsidR="000606C7" w:rsidRDefault="000F45BA" w:rsidP="00B90202">
      <w:pPr>
        <w:pStyle w:val="Akapitzlist"/>
        <w:spacing w:after="0"/>
        <w:rPr>
          <w:rFonts w:ascii="Calibri Light" w:eastAsiaTheme="minorEastAsia" w:hAnsi="Calibri Light"/>
          <w:sz w:val="28"/>
          <w:szCs w:val="28"/>
        </w:rPr>
      </w:pPr>
      <w:r w:rsidRPr="00A81062">
        <w:rPr>
          <w:rFonts w:ascii="Calibri Light" w:eastAsiaTheme="minorEastAsia" w:hAnsi="Calibri Light"/>
          <w:sz w:val="28"/>
          <w:szCs w:val="28"/>
        </w:rPr>
        <w:t xml:space="preserve">stanowi definicję mnożenia. Dzięki niemu dowiadujemy się, w jaki sposób rozumieć symbol </w:t>
      </w:r>
      <m:oMath>
        <m:r>
          <w:rPr>
            <w:rFonts w:ascii="Cambria Math" w:eastAsiaTheme="minorEastAsia" w:hAnsi="Cambria Math"/>
            <w:sz w:val="28"/>
            <w:szCs w:val="28"/>
          </w:rPr>
          <m:t>∙</m:t>
        </m:r>
      </m:oMath>
      <w:r w:rsidRPr="00A81062">
        <w:rPr>
          <w:rFonts w:ascii="Calibri Light" w:eastAsiaTheme="minorEastAsia" w:hAnsi="Calibri Light"/>
          <w:sz w:val="28"/>
          <w:szCs w:val="28"/>
        </w:rPr>
        <w:t xml:space="preserve"> postawiony pomiędzy dwiema liczbami: wyrażenie </w:t>
      </w:r>
      <m:oMath>
        <m:r>
          <w:rPr>
            <w:rFonts w:ascii="Cambria Math" w:eastAsiaTheme="minorEastAsia" w:hAnsi="Cambria Math"/>
            <w:sz w:val="28"/>
            <w:szCs w:val="28"/>
          </w:rPr>
          <m:t>a∙b</m:t>
        </m:r>
      </m:oMath>
      <w:r w:rsidRPr="00A81062">
        <w:rPr>
          <w:rFonts w:ascii="Calibri Light" w:eastAsiaTheme="minorEastAsia" w:hAnsi="Calibri Light"/>
          <w:sz w:val="28"/>
          <w:szCs w:val="28"/>
        </w:rPr>
        <w:t xml:space="preserve"> rozumiemy jako </w:t>
      </w:r>
      <m:oMath>
        <m:r>
          <w:rPr>
            <w:rFonts w:ascii="Cambria Math" w:eastAsiaTheme="minorEastAsia" w:hAnsi="Cambria Math"/>
            <w:sz w:val="28"/>
            <w:szCs w:val="28"/>
          </w:rPr>
          <m:t>b</m:t>
        </m:r>
      </m:oMath>
      <w:r w:rsidRPr="00A81062">
        <w:rPr>
          <w:rFonts w:ascii="Calibri Light" w:eastAsiaTheme="minorEastAsia" w:hAnsi="Calibri Light"/>
          <w:sz w:val="28"/>
          <w:szCs w:val="28"/>
        </w:rPr>
        <w:t xml:space="preserve"> razy dodaną do siebie liczbę </w:t>
      </w:r>
      <m:oMath>
        <m:r>
          <w:rPr>
            <w:rFonts w:ascii="Cambria Math" w:eastAsiaTheme="minorEastAsia" w:hAnsi="Cambria Math"/>
            <w:sz w:val="28"/>
            <w:szCs w:val="28"/>
          </w:rPr>
          <m:t>a</m:t>
        </m:r>
      </m:oMath>
      <w:r w:rsidRPr="00A81062">
        <w:rPr>
          <w:rFonts w:ascii="Calibri Light" w:eastAsiaTheme="minorEastAsia" w:hAnsi="Calibri Light"/>
          <w:sz w:val="28"/>
          <w:szCs w:val="28"/>
        </w:rPr>
        <w:t>.</w:t>
      </w:r>
    </w:p>
    <w:p w:rsidR="004E7D9B" w:rsidRPr="004E7D9B" w:rsidRDefault="004E7D9B" w:rsidP="004E7D9B">
      <w:pPr>
        <w:pStyle w:val="Akapitzlist"/>
        <w:numPr>
          <w:ilvl w:val="0"/>
          <w:numId w:val="12"/>
        </w:numPr>
        <w:spacing w:after="0"/>
        <w:rPr>
          <w:rFonts w:ascii="Calibri Light" w:eastAsiaTheme="minorEastAsia" w:hAnsi="Calibri Light"/>
          <w:sz w:val="28"/>
          <w:szCs w:val="28"/>
        </w:rPr>
      </w:pPr>
      <w:r>
        <w:rPr>
          <w:rFonts w:ascii="Calibri Light" w:eastAsiaTheme="minorEastAsia" w:hAnsi="Calibri Light"/>
          <w:sz w:val="28"/>
          <w:szCs w:val="28"/>
        </w:rPr>
        <w:t xml:space="preserve">Mówimy, że </w:t>
      </w:r>
      <m:oMath>
        <m:r>
          <w:rPr>
            <w:rFonts w:ascii="Cambria Math" w:eastAsiaTheme="minorEastAsia" w:hAnsi="Cambria Math"/>
            <w:sz w:val="28"/>
            <w:szCs w:val="28"/>
          </w:rPr>
          <m:t>a</m:t>
        </m:r>
      </m:oMath>
      <w:r>
        <w:rPr>
          <w:rFonts w:ascii="Calibri Light" w:eastAsiaTheme="minorEastAsia" w:hAnsi="Calibri Light"/>
          <w:sz w:val="28"/>
          <w:szCs w:val="28"/>
        </w:rPr>
        <w:t xml:space="preserve"> jest podzielne przez </w:t>
      </w:r>
      <m:oMath>
        <m:r>
          <w:rPr>
            <w:rFonts w:ascii="Cambria Math" w:eastAsiaTheme="minorEastAsia" w:hAnsi="Cambria Math"/>
            <w:sz w:val="28"/>
            <w:szCs w:val="28"/>
          </w:rPr>
          <m:t>b</m:t>
        </m:r>
      </m:oMath>
      <w:r>
        <w:rPr>
          <w:rFonts w:ascii="Calibri Light" w:eastAsiaTheme="minorEastAsia" w:hAnsi="Calibri Light"/>
          <w:sz w:val="28"/>
          <w:szCs w:val="28"/>
        </w:rPr>
        <w:t xml:space="preserve">, jeśli </w:t>
      </w:r>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oMath>
      <w:r>
        <w:rPr>
          <w:rFonts w:ascii="Calibri Light" w:eastAsiaTheme="minorEastAsia" w:hAnsi="Calibri Light"/>
          <w:sz w:val="28"/>
          <w:szCs w:val="28"/>
        </w:rPr>
        <w:t xml:space="preserve"> jest liczbą całkowitą. W ten sposób definiujemy zwrot „jest podzielne przez” jak również tłumaczymy zapis </w:t>
      </w:r>
      <m:oMath>
        <m:r>
          <w:rPr>
            <w:rFonts w:ascii="Cambria Math" w:eastAsiaTheme="minorEastAsia" w:hAnsi="Cambria Math"/>
            <w:sz w:val="28"/>
            <w:szCs w:val="28"/>
          </w:rPr>
          <m:t>a | b</m:t>
        </m:r>
      </m:oMath>
      <w:r>
        <w:rPr>
          <w:rFonts w:ascii="Calibri Light" w:eastAsiaTheme="minorEastAsia" w:hAnsi="Calibri Light"/>
          <w:sz w:val="28"/>
          <w:szCs w:val="28"/>
        </w:rPr>
        <w:t xml:space="preserve">. Matematycy zazwyczaj używają innej, prawie równoważnej definicji: </w:t>
      </w:r>
      <m:oMath>
        <m:r>
          <w:rPr>
            <w:rFonts w:ascii="Cambria Math" w:eastAsiaTheme="minorEastAsia" w:hAnsi="Cambria Math"/>
            <w:sz w:val="28"/>
            <w:szCs w:val="28"/>
          </w:rPr>
          <m:t>a | b</m:t>
        </m:r>
      </m:oMath>
      <w:r>
        <w:rPr>
          <w:rFonts w:ascii="Calibri Light" w:eastAsiaTheme="minorEastAsia" w:hAnsi="Calibri Light"/>
          <w:sz w:val="28"/>
          <w:szCs w:val="28"/>
        </w:rPr>
        <w:t xml:space="preserve"> jeśli istnieje liczba całkowita </w:t>
      </w:r>
      <m:oMath>
        <m:r>
          <w:rPr>
            <w:rFonts w:ascii="Cambria Math" w:eastAsiaTheme="minorEastAsia" w:hAnsi="Cambria Math"/>
            <w:sz w:val="28"/>
            <w:szCs w:val="28"/>
          </w:rPr>
          <m:t>c</m:t>
        </m:r>
      </m:oMath>
      <w:r>
        <w:rPr>
          <w:rFonts w:ascii="Calibri Light" w:eastAsiaTheme="minorEastAsia" w:hAnsi="Calibri Light"/>
          <w:sz w:val="28"/>
          <w:szCs w:val="28"/>
        </w:rPr>
        <w:t xml:space="preserve">, dla której </w:t>
      </w:r>
      <m:oMath>
        <m:r>
          <w:rPr>
            <w:rFonts w:ascii="Cambria Math" w:eastAsiaTheme="minorEastAsia" w:hAnsi="Cambria Math"/>
            <w:sz w:val="28"/>
            <w:szCs w:val="28"/>
          </w:rPr>
          <m:t>a=b∙c</m:t>
        </m:r>
      </m:oMath>
      <w:r>
        <w:rPr>
          <w:rFonts w:ascii="Calibri Light" w:eastAsiaTheme="minorEastAsia" w:hAnsi="Calibri Light"/>
          <w:sz w:val="28"/>
          <w:szCs w:val="28"/>
        </w:rPr>
        <w:t>.</w:t>
      </w:r>
    </w:p>
    <w:p w:rsidR="000606C7" w:rsidRDefault="000606C7" w:rsidP="00A81062">
      <w:pPr>
        <w:pStyle w:val="Akapitzlist"/>
        <w:numPr>
          <w:ilvl w:val="0"/>
          <w:numId w:val="12"/>
        </w:numPr>
        <w:spacing w:after="0"/>
        <w:rPr>
          <w:rFonts w:ascii="Calibri Light" w:eastAsiaTheme="minorEastAsia" w:hAnsi="Calibri Light"/>
          <w:sz w:val="28"/>
          <w:szCs w:val="28"/>
        </w:rPr>
      </w:pPr>
      <w:r w:rsidRPr="00A81062">
        <w:rPr>
          <w:rFonts w:ascii="Calibri Light" w:eastAsiaTheme="minorEastAsia" w:hAnsi="Calibri Light"/>
          <w:sz w:val="28"/>
          <w:szCs w:val="28"/>
        </w:rPr>
        <w:t xml:space="preserve">Liczby wymierne definiujemy jako ułamki </w:t>
      </w:r>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oMath>
      <w:r w:rsidRPr="00A81062">
        <w:rPr>
          <w:rFonts w:ascii="Calibri Light" w:eastAsiaTheme="minorEastAsia" w:hAnsi="Calibri Light"/>
          <w:sz w:val="28"/>
          <w:szCs w:val="28"/>
        </w:rPr>
        <w:t xml:space="preserve"> gdzie </w:t>
      </w:r>
      <m:oMath>
        <m:r>
          <w:rPr>
            <w:rFonts w:ascii="Cambria Math" w:eastAsiaTheme="minorEastAsia" w:hAnsi="Cambria Math"/>
            <w:sz w:val="28"/>
            <w:szCs w:val="28"/>
          </w:rPr>
          <m:t>a</m:t>
        </m:r>
      </m:oMath>
      <w:r w:rsidRPr="00A81062">
        <w:rPr>
          <w:rFonts w:ascii="Calibri Light" w:eastAsiaTheme="minorEastAsia" w:hAnsi="Calibri Light"/>
          <w:sz w:val="28"/>
          <w:szCs w:val="28"/>
        </w:rPr>
        <w:t xml:space="preserve"> oraz </w:t>
      </w:r>
      <m:oMath>
        <m:r>
          <w:rPr>
            <w:rFonts w:ascii="Cambria Math" w:eastAsiaTheme="minorEastAsia" w:hAnsi="Cambria Math"/>
            <w:sz w:val="28"/>
            <w:szCs w:val="28"/>
          </w:rPr>
          <m:t>b</m:t>
        </m:r>
      </m:oMath>
      <w:r w:rsidRPr="00A81062">
        <w:rPr>
          <w:rFonts w:ascii="Calibri Light" w:eastAsiaTheme="minorEastAsia" w:hAnsi="Calibri Light"/>
          <w:sz w:val="28"/>
          <w:szCs w:val="28"/>
        </w:rPr>
        <w:t xml:space="preserve"> to liczby całkowite</w:t>
      </w:r>
      <w:r w:rsidR="00CE61FD" w:rsidRPr="00A81062">
        <w:rPr>
          <w:rFonts w:ascii="Calibri Light" w:eastAsiaTheme="minorEastAsia" w:hAnsi="Calibri Light"/>
          <w:sz w:val="28"/>
          <w:szCs w:val="28"/>
        </w:rPr>
        <w:t>.</w:t>
      </w:r>
    </w:p>
    <w:p w:rsidR="00A81062" w:rsidRDefault="00A81062" w:rsidP="00A81062">
      <w:pPr>
        <w:pStyle w:val="Akapitzlist"/>
        <w:numPr>
          <w:ilvl w:val="0"/>
          <w:numId w:val="12"/>
        </w:numPr>
        <w:spacing w:after="0"/>
        <w:rPr>
          <w:rFonts w:ascii="Calibri Light" w:eastAsiaTheme="minorEastAsia" w:hAnsi="Calibri Light"/>
          <w:sz w:val="28"/>
          <w:szCs w:val="28"/>
        </w:rPr>
      </w:pPr>
      <m:oMath>
        <m:r>
          <w:rPr>
            <w:rFonts w:ascii="Cambria Math" w:eastAsiaTheme="minorEastAsia" w:hAnsi="Cambria Math"/>
            <w:sz w:val="28"/>
            <w:szCs w:val="28"/>
          </w:rPr>
          <m:t>NWD(a, b)</m:t>
        </m:r>
      </m:oMath>
      <w:r>
        <w:rPr>
          <w:rFonts w:ascii="Calibri Light" w:eastAsiaTheme="minorEastAsia" w:hAnsi="Calibri Light"/>
          <w:sz w:val="28"/>
          <w:szCs w:val="28"/>
        </w:rPr>
        <w:t xml:space="preserve"> definiujemy jako największą liczbę naturalną </w:t>
      </w:r>
      <m:oMath>
        <m:r>
          <w:rPr>
            <w:rFonts w:ascii="Cambria Math" w:eastAsiaTheme="minorEastAsia" w:hAnsi="Cambria Math"/>
            <w:sz w:val="28"/>
            <w:szCs w:val="28"/>
          </w:rPr>
          <m:t>c</m:t>
        </m:r>
      </m:oMath>
      <w:r>
        <w:rPr>
          <w:rFonts w:ascii="Calibri Light" w:eastAsiaTheme="minorEastAsia" w:hAnsi="Calibri Light"/>
          <w:sz w:val="28"/>
          <w:szCs w:val="28"/>
        </w:rPr>
        <w:t xml:space="preserve">, taką że </w:t>
      </w:r>
      <m:oMath>
        <m:r>
          <w:rPr>
            <w:rFonts w:ascii="Cambria Math" w:eastAsiaTheme="minorEastAsia" w:hAnsi="Cambria Math"/>
            <w:sz w:val="28"/>
            <w:szCs w:val="28"/>
          </w:rPr>
          <m:t>c | a</m:t>
        </m:r>
      </m:oMath>
      <w:r>
        <w:rPr>
          <w:rFonts w:ascii="Calibri Light" w:eastAsiaTheme="minorEastAsia" w:hAnsi="Calibri Light"/>
          <w:sz w:val="28"/>
          <w:szCs w:val="28"/>
        </w:rPr>
        <w:t xml:space="preserve"> oraz </w:t>
      </w:r>
      <m:oMath>
        <m:r>
          <w:rPr>
            <w:rFonts w:ascii="Cambria Math" w:eastAsiaTheme="minorEastAsia" w:hAnsi="Cambria Math"/>
            <w:sz w:val="28"/>
            <w:szCs w:val="28"/>
          </w:rPr>
          <m:t>c | b</m:t>
        </m:r>
      </m:oMath>
      <w:r>
        <w:rPr>
          <w:rFonts w:ascii="Calibri Light" w:eastAsiaTheme="minorEastAsia" w:hAnsi="Calibri Light"/>
          <w:sz w:val="28"/>
          <w:szCs w:val="28"/>
        </w:rPr>
        <w:t>.</w:t>
      </w:r>
    </w:p>
    <w:p w:rsidR="00A81062" w:rsidRDefault="00A81062" w:rsidP="00A81062">
      <w:pPr>
        <w:pStyle w:val="Akapitzlist"/>
        <w:numPr>
          <w:ilvl w:val="0"/>
          <w:numId w:val="12"/>
        </w:numPr>
        <w:spacing w:after="0"/>
        <w:rPr>
          <w:rFonts w:ascii="Calibri Light" w:eastAsiaTheme="minorEastAsia" w:hAnsi="Calibri Light"/>
          <w:sz w:val="28"/>
          <w:szCs w:val="28"/>
        </w:rPr>
      </w:pPr>
      <m:oMath>
        <m:r>
          <w:rPr>
            <w:rFonts w:ascii="Cambria Math" w:eastAsiaTheme="minorEastAsia" w:hAnsi="Cambria Math"/>
            <w:sz w:val="28"/>
            <w:szCs w:val="28"/>
          </w:rPr>
          <m:t>NWW(a, b)</m:t>
        </m:r>
      </m:oMath>
      <w:r>
        <w:rPr>
          <w:rFonts w:ascii="Calibri Light" w:eastAsiaTheme="minorEastAsia" w:hAnsi="Calibri Light"/>
          <w:sz w:val="28"/>
          <w:szCs w:val="28"/>
        </w:rPr>
        <w:t xml:space="preserve"> definiujemy jako najmniejszą liczbę naturalną </w:t>
      </w:r>
      <m:oMath>
        <m:r>
          <w:rPr>
            <w:rFonts w:ascii="Cambria Math" w:eastAsiaTheme="minorEastAsia" w:hAnsi="Cambria Math"/>
            <w:sz w:val="28"/>
            <w:szCs w:val="28"/>
          </w:rPr>
          <m:t>c</m:t>
        </m:r>
      </m:oMath>
      <w:r>
        <w:rPr>
          <w:rFonts w:ascii="Calibri Light" w:eastAsiaTheme="minorEastAsia" w:hAnsi="Calibri Light"/>
          <w:sz w:val="28"/>
          <w:szCs w:val="28"/>
        </w:rPr>
        <w:t xml:space="preserve">, taką że </w:t>
      </w:r>
      <m:oMath>
        <m:r>
          <w:rPr>
            <w:rFonts w:ascii="Cambria Math" w:eastAsiaTheme="minorEastAsia" w:hAnsi="Cambria Math"/>
            <w:sz w:val="28"/>
            <w:szCs w:val="28"/>
          </w:rPr>
          <m:t>a | c</m:t>
        </m:r>
      </m:oMath>
      <w:r>
        <w:rPr>
          <w:rFonts w:ascii="Calibri Light" w:eastAsiaTheme="minorEastAsia" w:hAnsi="Calibri Light"/>
          <w:sz w:val="28"/>
          <w:szCs w:val="28"/>
        </w:rPr>
        <w:t xml:space="preserve"> oraz </w:t>
      </w:r>
      <m:oMath>
        <m:r>
          <w:rPr>
            <w:rFonts w:ascii="Cambria Math" w:eastAsiaTheme="minorEastAsia" w:hAnsi="Cambria Math"/>
            <w:sz w:val="28"/>
            <w:szCs w:val="28"/>
          </w:rPr>
          <m:t>b | c</m:t>
        </m:r>
      </m:oMath>
      <w:r>
        <w:rPr>
          <w:rFonts w:ascii="Calibri Light" w:eastAsiaTheme="minorEastAsia" w:hAnsi="Calibri Light"/>
          <w:sz w:val="28"/>
          <w:szCs w:val="28"/>
        </w:rPr>
        <w:t>.</w:t>
      </w:r>
    </w:p>
    <w:p w:rsidR="006B3A52" w:rsidRDefault="006B3A52" w:rsidP="006B3A52">
      <w:pPr>
        <w:spacing w:after="0"/>
        <w:rPr>
          <w:rFonts w:ascii="Calibri Light" w:eastAsiaTheme="minorEastAsia" w:hAnsi="Calibri Light"/>
          <w:sz w:val="28"/>
          <w:szCs w:val="28"/>
        </w:rPr>
      </w:pPr>
    </w:p>
    <w:p w:rsidR="006B3A52" w:rsidRDefault="006B3A52" w:rsidP="006B3A52">
      <w:pPr>
        <w:spacing w:after="0"/>
        <w:rPr>
          <w:rFonts w:ascii="Calibri Light" w:eastAsiaTheme="minorEastAsia" w:hAnsi="Calibri Light"/>
          <w:sz w:val="28"/>
          <w:szCs w:val="28"/>
        </w:rPr>
      </w:pPr>
      <w:r>
        <w:rPr>
          <w:rFonts w:ascii="Calibri Light" w:eastAsiaTheme="minorEastAsia" w:hAnsi="Calibri Light"/>
          <w:sz w:val="28"/>
          <w:szCs w:val="28"/>
        </w:rPr>
        <w:t xml:space="preserve">Definicja stanowi </w:t>
      </w:r>
      <w:r w:rsidR="001E450C">
        <w:rPr>
          <w:rFonts w:ascii="Calibri Light" w:eastAsiaTheme="minorEastAsia" w:hAnsi="Calibri Light"/>
          <w:sz w:val="28"/>
          <w:szCs w:val="28"/>
        </w:rPr>
        <w:t>objaśnienie pojęcia / zapisu / symbolu / zwrotu, z którego korzystamy po raz pierwszy. To jakby podanie swojego imienia, gdy przedstawiamy się obcej osobie. Definiowanie pojęć jest dość swobodne: formułujemy definicję, jeśli tylko zajdzie taka potrzeba. Mogliby</w:t>
      </w:r>
      <w:r w:rsidR="0080329B">
        <w:rPr>
          <w:rFonts w:ascii="Calibri Light" w:eastAsiaTheme="minorEastAsia" w:hAnsi="Calibri Light"/>
          <w:sz w:val="28"/>
          <w:szCs w:val="28"/>
        </w:rPr>
        <w:t xml:space="preserve">śmy w tej chwili stworzyć definicję „ułamek zwykły nazywamy ładnym, jeśli </w:t>
      </w:r>
      <w:r w:rsidR="00455240">
        <w:rPr>
          <w:rFonts w:ascii="Calibri Light" w:eastAsiaTheme="minorEastAsia" w:hAnsi="Calibri Light"/>
          <w:sz w:val="28"/>
          <w:szCs w:val="28"/>
        </w:rPr>
        <w:t xml:space="preserve">do jego zapisu potrzeba dwóch cyfr”. </w:t>
      </w:r>
    </w:p>
    <w:p w:rsidR="00455240" w:rsidRDefault="00455240" w:rsidP="006B3A52">
      <w:pPr>
        <w:spacing w:after="0"/>
        <w:rPr>
          <w:rFonts w:ascii="Calibri Light" w:eastAsiaTheme="minorEastAsia" w:hAnsi="Calibri Light"/>
          <w:sz w:val="28"/>
          <w:szCs w:val="28"/>
        </w:rPr>
      </w:pPr>
    </w:p>
    <w:p w:rsidR="00455240" w:rsidRDefault="00455240" w:rsidP="006B3A52">
      <w:pPr>
        <w:spacing w:after="0"/>
        <w:rPr>
          <w:rFonts w:ascii="Calibri Light" w:eastAsiaTheme="minorEastAsia" w:hAnsi="Calibri Light"/>
          <w:sz w:val="28"/>
          <w:szCs w:val="28"/>
        </w:rPr>
      </w:pPr>
      <w:r>
        <w:rPr>
          <w:rFonts w:ascii="Calibri Light" w:eastAsiaTheme="minorEastAsia" w:hAnsi="Calibri Light"/>
          <w:sz w:val="28"/>
          <w:szCs w:val="28"/>
        </w:rPr>
        <w:t>Mając definicje, możemy formułować twierdzenia. Gdy już wiemy, czym są nowowprowadzone obiekty matematyczne, możemy dostrzegać pewne zjawiska z nimi związane. Moglibyśmy sformułować twier</w:t>
      </w:r>
      <w:r w:rsidR="003D3BFD">
        <w:rPr>
          <w:rFonts w:ascii="Calibri Light" w:eastAsiaTheme="minorEastAsia" w:hAnsi="Calibri Light"/>
          <w:sz w:val="28"/>
          <w:szCs w:val="28"/>
        </w:rPr>
        <w:t>dzenie „istnieje 56 ładnych ułamków zwykłych o różnych wartościach</w:t>
      </w:r>
      <w:r>
        <w:rPr>
          <w:rFonts w:ascii="Calibri Light" w:eastAsiaTheme="minorEastAsia" w:hAnsi="Calibri Light"/>
          <w:sz w:val="28"/>
          <w:szCs w:val="28"/>
        </w:rPr>
        <w:t>” i udowodnić je wykorzystując definicję ułamków ładnych:</w:t>
      </w:r>
    </w:p>
    <w:p w:rsidR="00455240" w:rsidRDefault="003D3BFD" w:rsidP="006B3A52">
      <w:pPr>
        <w:spacing w:after="0"/>
        <w:rPr>
          <w:rFonts w:ascii="Calibri Light" w:eastAsiaTheme="minorEastAsia" w:hAnsi="Calibri Light"/>
          <w:sz w:val="28"/>
          <w:szCs w:val="28"/>
        </w:rPr>
      </w:pPr>
      <w:r>
        <w:rPr>
          <w:noProof/>
          <w:sz w:val="34"/>
          <w:szCs w:val="34"/>
          <w:lang w:eastAsia="pl-PL"/>
        </w:rPr>
        <mc:AlternateContent>
          <mc:Choice Requires="wps">
            <w:drawing>
              <wp:anchor distT="0" distB="0" distL="114300" distR="114300" simplePos="0" relativeHeight="251664896" behindDoc="0" locked="0" layoutInCell="1" allowOverlap="1" wp14:anchorId="4B0693A5" wp14:editId="565B0412">
                <wp:simplePos x="0" y="0"/>
                <wp:positionH relativeFrom="column">
                  <wp:posOffset>6355080</wp:posOffset>
                </wp:positionH>
                <wp:positionV relativeFrom="paragraph">
                  <wp:posOffset>250190</wp:posOffset>
                </wp:positionV>
                <wp:extent cx="352425" cy="352425"/>
                <wp:effectExtent l="57150" t="19050" r="85725" b="104775"/>
                <wp:wrapNone/>
                <wp:docPr id="9" name="Trójkąt prostokątny 9"/>
                <wp:cNvGraphicFramePr/>
                <a:graphic xmlns:a="http://schemas.openxmlformats.org/drawingml/2006/main">
                  <a:graphicData uri="http://schemas.microsoft.com/office/word/2010/wordprocessingShape">
                    <wps:wsp>
                      <wps:cNvSpPr/>
                      <wps:spPr>
                        <a:xfrm rot="10800000">
                          <a:off x="0" y="0"/>
                          <a:ext cx="352425" cy="352425"/>
                        </a:xfrm>
                        <a:prstGeom prst="rtTriangl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FEE76" id="Trójkąt prostokątny 9" o:spid="_x0000_s1026" type="#_x0000_t6" style="position:absolute;margin-left:500.4pt;margin-top:19.7pt;width:27.75pt;height:27.75pt;rotation:180;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&#1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p>
    <w:p w:rsidR="00455240" w:rsidRDefault="00455240"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sz w:val="34"/>
          <w:szCs w:val="34"/>
        </w:rPr>
        <w:t>Dowód</w:t>
      </w:r>
    </w:p>
    <w:p w:rsidR="00455240" w:rsidRDefault="00455240"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ułamek </w:t>
      </w:r>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oMath>
      <w:r>
        <w:rPr>
          <w:rFonts w:ascii="Calibri Light" w:eastAsiaTheme="minorEastAsia" w:hAnsi="Calibri Light"/>
          <w:sz w:val="28"/>
          <w:szCs w:val="28"/>
        </w:rPr>
        <w:t xml:space="preserve"> jest ładny, </w:t>
      </w:r>
      <w:r w:rsidR="005A4273">
        <w:rPr>
          <w:rFonts w:ascii="Calibri Light" w:eastAsiaTheme="minorEastAsia" w:hAnsi="Calibri Light"/>
          <w:sz w:val="28"/>
          <w:szCs w:val="28"/>
        </w:rPr>
        <w:t xml:space="preserve">liczby </w:t>
      </w:r>
      <m:oMath>
        <m:r>
          <w:rPr>
            <w:rFonts w:ascii="Cambria Math" w:eastAsiaTheme="minorEastAsia" w:hAnsi="Cambria Math"/>
            <w:sz w:val="28"/>
            <w:szCs w:val="28"/>
          </w:rPr>
          <m:t>a</m:t>
        </m:r>
      </m:oMath>
      <w:r w:rsidR="005A4273">
        <w:rPr>
          <w:rFonts w:ascii="Calibri Light" w:eastAsiaTheme="minorEastAsia" w:hAnsi="Calibri Light"/>
          <w:sz w:val="28"/>
          <w:szCs w:val="28"/>
        </w:rPr>
        <w:t xml:space="preserve"> oraz </w:t>
      </w:r>
      <m:oMath>
        <m:r>
          <w:rPr>
            <w:rFonts w:ascii="Cambria Math" w:eastAsiaTheme="minorEastAsia" w:hAnsi="Cambria Math"/>
            <w:sz w:val="28"/>
            <w:szCs w:val="28"/>
          </w:rPr>
          <m:t>b</m:t>
        </m:r>
      </m:oMath>
      <w:r w:rsidR="005A4273">
        <w:rPr>
          <w:rFonts w:ascii="Calibri Light" w:eastAsiaTheme="minorEastAsia" w:hAnsi="Calibri Light"/>
          <w:sz w:val="28"/>
          <w:szCs w:val="28"/>
        </w:rPr>
        <w:t xml:space="preserve"> wykorzystują łącznie dwie cyfry, a więc </w:t>
      </w:r>
      <w:r>
        <w:rPr>
          <w:rFonts w:ascii="Calibri Light" w:eastAsiaTheme="minorEastAsia" w:hAnsi="Calibri Light"/>
          <w:sz w:val="28"/>
          <w:szCs w:val="28"/>
        </w:rPr>
        <w:t xml:space="preserve">liczba </w:t>
      </w:r>
      <m:oMath>
        <m:r>
          <w:rPr>
            <w:rFonts w:ascii="Cambria Math" w:eastAsiaTheme="minorEastAsia" w:hAnsi="Cambria Math"/>
            <w:sz w:val="28"/>
            <w:szCs w:val="28"/>
          </w:rPr>
          <m:t>a</m:t>
        </m:r>
      </m:oMath>
      <w:r>
        <w:rPr>
          <w:rFonts w:ascii="Calibri Light" w:eastAsiaTheme="minorEastAsia" w:hAnsi="Calibri Light"/>
          <w:sz w:val="28"/>
          <w:szCs w:val="28"/>
        </w:rPr>
        <w:t xml:space="preserve"> musi być jednocyfrowa oraz </w:t>
      </w:r>
      <m:oMath>
        <m:r>
          <w:rPr>
            <w:rFonts w:ascii="Cambria Math" w:eastAsiaTheme="minorEastAsia" w:hAnsi="Cambria Math"/>
            <w:sz w:val="28"/>
            <w:szCs w:val="28"/>
          </w:rPr>
          <m:t>b</m:t>
        </m:r>
      </m:oMath>
      <w:r>
        <w:rPr>
          <w:rFonts w:ascii="Calibri Light" w:eastAsiaTheme="minorEastAsia" w:hAnsi="Calibri Light"/>
          <w:sz w:val="28"/>
          <w:szCs w:val="28"/>
        </w:rPr>
        <w:t xml:space="preserve"> musi być jednocyfrowa. </w:t>
      </w:r>
      <w:r w:rsidR="005A4273">
        <w:rPr>
          <w:rFonts w:ascii="Calibri Light" w:eastAsiaTheme="minorEastAsia" w:hAnsi="Calibri Light"/>
          <w:sz w:val="28"/>
          <w:szCs w:val="28"/>
        </w:rPr>
        <w:t xml:space="preserve">Rozważamy więc ułamki, których liczniki mają jedną z wartości </w:t>
      </w:r>
      <m:oMath>
        <m:r>
          <w:rPr>
            <w:rFonts w:ascii="Cambria Math" w:eastAsiaTheme="minorEastAsia" w:hAnsi="Cambria Math"/>
            <w:sz w:val="28"/>
            <w:szCs w:val="28"/>
          </w:rPr>
          <m:t>0, 1, 2, 3, 4, 5, 6, 7, 8, 9</m:t>
        </m:r>
      </m:oMath>
      <w:r w:rsidR="005A4273">
        <w:rPr>
          <w:rFonts w:ascii="Calibri Light" w:eastAsiaTheme="minorEastAsia" w:hAnsi="Calibri Light"/>
          <w:sz w:val="28"/>
          <w:szCs w:val="28"/>
        </w:rPr>
        <w:t xml:space="preserve">, a mianowniki jedną z wartości </w:t>
      </w:r>
      <m:oMath>
        <m:r>
          <w:rPr>
            <w:rFonts w:ascii="Cambria Math" w:eastAsiaTheme="minorEastAsia" w:hAnsi="Cambria Math"/>
            <w:sz w:val="28"/>
            <w:szCs w:val="28"/>
          </w:rPr>
          <m:t>1, 2, 3, 4, 5, 6, 7, 8, 9</m:t>
        </m:r>
      </m:oMath>
      <w:r w:rsidR="005A4273">
        <w:rPr>
          <w:rFonts w:ascii="Calibri Light" w:eastAsiaTheme="minorEastAsia" w:hAnsi="Calibri Light"/>
          <w:sz w:val="28"/>
          <w:szCs w:val="28"/>
        </w:rPr>
        <w:t xml:space="preserve"> (</w:t>
      </w:r>
      <m:oMath>
        <m:r>
          <w:rPr>
            <w:rFonts w:ascii="Cambria Math" w:eastAsiaTheme="minorEastAsia" w:hAnsi="Cambria Math"/>
            <w:sz w:val="28"/>
            <w:szCs w:val="28"/>
          </w:rPr>
          <m:t>b</m:t>
        </m:r>
      </m:oMath>
      <w:r w:rsidR="005A4273">
        <w:rPr>
          <w:rFonts w:ascii="Calibri Light" w:eastAsiaTheme="minorEastAsia" w:hAnsi="Calibri Light"/>
          <w:sz w:val="28"/>
          <w:szCs w:val="28"/>
        </w:rPr>
        <w:t xml:space="preserve"> nie może mieć wartości 0)</w:t>
      </w:r>
    </w:p>
    <w:p w:rsidR="005A4273" w:rsidRDefault="005A4273"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w:t>
      </w:r>
      <m:oMath>
        <m:r>
          <w:rPr>
            <w:rFonts w:ascii="Cambria Math" w:eastAsiaTheme="minorEastAsia" w:hAnsi="Cambria Math"/>
            <w:sz w:val="28"/>
            <w:szCs w:val="28"/>
          </w:rPr>
          <m:t>b=1</m:t>
        </m:r>
      </m:oMath>
      <w:r>
        <w:rPr>
          <w:rFonts w:ascii="Calibri Light" w:eastAsiaTheme="minorEastAsia" w:hAnsi="Calibri Light"/>
          <w:sz w:val="28"/>
          <w:szCs w:val="28"/>
        </w:rPr>
        <w:t xml:space="preserve">, licznikiem może być </w:t>
      </w:r>
      <m:oMath>
        <m:r>
          <w:rPr>
            <w:rFonts w:ascii="Cambria Math" w:eastAsiaTheme="minorEastAsia" w:hAnsi="Cambria Math"/>
            <w:sz w:val="28"/>
            <w:szCs w:val="28"/>
          </w:rPr>
          <m:t>0, 1, 2, 3, 4, 5, 6, 7, 8, 9</m:t>
        </m:r>
      </m:oMath>
      <w:r>
        <w:rPr>
          <w:rFonts w:ascii="Calibri Light" w:eastAsiaTheme="minorEastAsia" w:hAnsi="Calibri Light"/>
          <w:sz w:val="28"/>
          <w:szCs w:val="28"/>
        </w:rPr>
        <w:t>, co daje 10 ułamków o różnych wartościach.</w:t>
      </w:r>
    </w:p>
    <w:p w:rsidR="005A4273" w:rsidRDefault="005A4273"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w:t>
      </w:r>
      <m:oMath>
        <m:r>
          <w:rPr>
            <w:rFonts w:ascii="Cambria Math" w:eastAsiaTheme="minorEastAsia" w:hAnsi="Cambria Math"/>
            <w:sz w:val="28"/>
            <w:szCs w:val="28"/>
          </w:rPr>
          <m:t>b=2</m:t>
        </m:r>
      </m:oMath>
      <w:r>
        <w:rPr>
          <w:rFonts w:ascii="Calibri Light" w:eastAsiaTheme="minorEastAsia" w:hAnsi="Calibri Light"/>
          <w:sz w:val="28"/>
          <w:szCs w:val="28"/>
        </w:rPr>
        <w:t xml:space="preserve">, licznikiem może być </w:t>
      </w:r>
      <m:oMath>
        <m:r>
          <w:rPr>
            <w:rFonts w:ascii="Cambria Math" w:eastAsiaTheme="minorEastAsia" w:hAnsi="Cambria Math"/>
            <w:sz w:val="28"/>
            <w:szCs w:val="28"/>
          </w:rPr>
          <m:t>1, 3, 5, 7, 9</m:t>
        </m:r>
      </m:oMath>
      <w:r w:rsidR="00A4448B">
        <w:rPr>
          <w:rFonts w:ascii="Calibri Light" w:eastAsiaTheme="minorEastAsia" w:hAnsi="Calibri Light"/>
          <w:sz w:val="28"/>
          <w:szCs w:val="28"/>
        </w:rPr>
        <w:t>, co daje 5 nowych ułamków; dla parzystych liczników otrzymalibyśmy jedną z wartości z poprzedniego przypadku.</w:t>
      </w:r>
    </w:p>
    <w:p w:rsidR="005A4273" w:rsidRDefault="005A4273"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w:t>
      </w:r>
      <m:oMath>
        <m:r>
          <w:rPr>
            <w:rFonts w:ascii="Cambria Math" w:eastAsiaTheme="minorEastAsia" w:hAnsi="Cambria Math"/>
            <w:sz w:val="28"/>
            <w:szCs w:val="28"/>
          </w:rPr>
          <m:t>b=3</m:t>
        </m:r>
      </m:oMath>
      <w:r>
        <w:rPr>
          <w:rFonts w:ascii="Calibri Light" w:eastAsiaTheme="minorEastAsia" w:hAnsi="Calibri Light"/>
          <w:sz w:val="28"/>
          <w:szCs w:val="28"/>
        </w:rPr>
        <w:t xml:space="preserve">, </w:t>
      </w:r>
      <w:r w:rsidR="00A4448B">
        <w:rPr>
          <w:rFonts w:ascii="Calibri Light" w:eastAsiaTheme="minorEastAsia" w:hAnsi="Calibri Light"/>
          <w:sz w:val="28"/>
          <w:szCs w:val="28"/>
        </w:rPr>
        <w:t xml:space="preserve">licznikiem może być </w:t>
      </w:r>
      <m:oMath>
        <m:r>
          <w:rPr>
            <w:rFonts w:ascii="Cambria Math" w:eastAsiaTheme="minorEastAsia" w:hAnsi="Cambria Math"/>
            <w:sz w:val="28"/>
            <w:szCs w:val="28"/>
          </w:rPr>
          <m:t>1, 2, 4, 5, 7, 8</m:t>
        </m:r>
      </m:oMath>
      <w:r w:rsidR="00A4448B">
        <w:rPr>
          <w:rFonts w:ascii="Calibri Light" w:eastAsiaTheme="minorEastAsia" w:hAnsi="Calibri Light"/>
          <w:sz w:val="28"/>
          <w:szCs w:val="28"/>
        </w:rPr>
        <w:t>, co daje 6 nowych ułamków</w:t>
      </w:r>
    </w:p>
    <w:p w:rsidR="00A4448B" w:rsidRDefault="00A4448B"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w:t>
      </w:r>
      <m:oMath>
        <m:r>
          <w:rPr>
            <w:rFonts w:ascii="Cambria Math" w:eastAsiaTheme="minorEastAsia" w:hAnsi="Cambria Math"/>
            <w:sz w:val="28"/>
            <w:szCs w:val="28"/>
          </w:rPr>
          <m:t>b=4</m:t>
        </m:r>
      </m:oMath>
      <w:r>
        <w:rPr>
          <w:rFonts w:ascii="Calibri Light" w:eastAsiaTheme="minorEastAsia" w:hAnsi="Calibri Light"/>
          <w:sz w:val="28"/>
          <w:szCs w:val="28"/>
        </w:rPr>
        <w:t xml:space="preserve">, licznikiem może być </w:t>
      </w:r>
      <m:oMath>
        <m:r>
          <w:rPr>
            <w:rFonts w:ascii="Cambria Math" w:eastAsiaTheme="minorEastAsia" w:hAnsi="Cambria Math"/>
            <w:sz w:val="28"/>
            <w:szCs w:val="28"/>
          </w:rPr>
          <m:t>1, 3, 5, 7, 9</m:t>
        </m:r>
      </m:oMath>
      <w:r>
        <w:rPr>
          <w:rFonts w:ascii="Calibri Light" w:eastAsiaTheme="minorEastAsia" w:hAnsi="Calibri Light"/>
          <w:sz w:val="28"/>
          <w:szCs w:val="28"/>
        </w:rPr>
        <w:t>, co daje 5 nowych ułamków</w:t>
      </w:r>
    </w:p>
    <w:p w:rsidR="00A4448B" w:rsidRDefault="00A4448B"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lastRenderedPageBreak/>
        <w:t xml:space="preserve">Jeśli </w:t>
      </w:r>
      <m:oMath>
        <m:r>
          <w:rPr>
            <w:rFonts w:ascii="Cambria Math" w:eastAsiaTheme="minorEastAsia" w:hAnsi="Cambria Math"/>
            <w:sz w:val="28"/>
            <w:szCs w:val="28"/>
          </w:rPr>
          <m:t>b=5</m:t>
        </m:r>
      </m:oMath>
      <w:r>
        <w:rPr>
          <w:rFonts w:ascii="Calibri Light" w:eastAsiaTheme="minorEastAsia" w:hAnsi="Calibri Light"/>
          <w:sz w:val="28"/>
          <w:szCs w:val="28"/>
        </w:rPr>
        <w:t xml:space="preserve">, licznikiem może być </w:t>
      </w:r>
      <m:oMath>
        <m:r>
          <w:rPr>
            <w:rFonts w:ascii="Cambria Math" w:eastAsiaTheme="minorEastAsia" w:hAnsi="Cambria Math"/>
            <w:sz w:val="28"/>
            <w:szCs w:val="28"/>
          </w:rPr>
          <m:t>1, 2, 3, 4, 6, 7, 8, 9</m:t>
        </m:r>
      </m:oMath>
      <w:r>
        <w:rPr>
          <w:rFonts w:ascii="Calibri Light" w:eastAsiaTheme="minorEastAsia" w:hAnsi="Calibri Light"/>
          <w:sz w:val="28"/>
          <w:szCs w:val="28"/>
        </w:rPr>
        <w:t>, co daje 8 nowych ułamków</w:t>
      </w:r>
    </w:p>
    <w:p w:rsidR="00A4448B" w:rsidRDefault="00A4448B"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w:t>
      </w:r>
      <m:oMath>
        <m:r>
          <w:rPr>
            <w:rFonts w:ascii="Cambria Math" w:eastAsiaTheme="minorEastAsia" w:hAnsi="Cambria Math"/>
            <w:sz w:val="28"/>
            <w:szCs w:val="28"/>
          </w:rPr>
          <m:t>b=6</m:t>
        </m:r>
      </m:oMath>
      <w:r>
        <w:rPr>
          <w:rFonts w:ascii="Calibri Light" w:eastAsiaTheme="minorEastAsia" w:hAnsi="Calibri Light"/>
          <w:sz w:val="28"/>
          <w:szCs w:val="28"/>
        </w:rPr>
        <w:t xml:space="preserve">, licznikiem może być </w:t>
      </w:r>
      <m:oMath>
        <m:r>
          <w:rPr>
            <w:rFonts w:ascii="Cambria Math" w:eastAsiaTheme="minorEastAsia" w:hAnsi="Cambria Math"/>
            <w:sz w:val="28"/>
            <w:szCs w:val="28"/>
          </w:rPr>
          <m:t>1, 5, 7</m:t>
        </m:r>
      </m:oMath>
      <w:r>
        <w:rPr>
          <w:rFonts w:ascii="Calibri Light" w:eastAsiaTheme="minorEastAsia" w:hAnsi="Calibri Light"/>
          <w:sz w:val="28"/>
          <w:szCs w:val="28"/>
        </w:rPr>
        <w:t>, co daje 3 nowe ułamki; dla pozostałych liczników otrzymalibyśmy ułamek skracalny o wartości równej jednej z wcze</w:t>
      </w:r>
      <w:r w:rsidR="003D3BFD">
        <w:rPr>
          <w:rFonts w:ascii="Calibri Light" w:eastAsiaTheme="minorEastAsia" w:hAnsi="Calibri Light"/>
          <w:sz w:val="28"/>
          <w:szCs w:val="28"/>
        </w:rPr>
        <w:t>śniejszych przypadków</w:t>
      </w:r>
    </w:p>
    <w:p w:rsidR="003D3BFD" w:rsidRDefault="003D3BFD"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w:t>
      </w:r>
      <m:oMath>
        <m:r>
          <w:rPr>
            <w:rFonts w:ascii="Cambria Math" w:eastAsiaTheme="minorEastAsia" w:hAnsi="Cambria Math"/>
            <w:sz w:val="28"/>
            <w:szCs w:val="28"/>
          </w:rPr>
          <m:t>b=7</m:t>
        </m:r>
      </m:oMath>
      <w:r>
        <w:rPr>
          <w:rFonts w:ascii="Calibri Light" w:eastAsiaTheme="minorEastAsia" w:hAnsi="Calibri Light"/>
          <w:sz w:val="28"/>
          <w:szCs w:val="28"/>
        </w:rPr>
        <w:t xml:space="preserve">, licznikiem może być </w:t>
      </w:r>
      <m:oMath>
        <m:r>
          <w:rPr>
            <w:rFonts w:ascii="Cambria Math" w:eastAsiaTheme="minorEastAsia" w:hAnsi="Cambria Math"/>
            <w:sz w:val="28"/>
            <w:szCs w:val="28"/>
          </w:rPr>
          <m:t>1, 2, 3, 4, 5, 6, 8, 9</m:t>
        </m:r>
      </m:oMath>
      <w:r>
        <w:rPr>
          <w:rFonts w:ascii="Calibri Light" w:eastAsiaTheme="minorEastAsia" w:hAnsi="Calibri Light"/>
          <w:sz w:val="28"/>
          <w:szCs w:val="28"/>
        </w:rPr>
        <w:t>, co daje 8 nowych ułamków</w:t>
      </w:r>
    </w:p>
    <w:p w:rsidR="003D3BFD" w:rsidRDefault="003D3BFD"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w:t>
      </w:r>
      <m:oMath>
        <m:r>
          <w:rPr>
            <w:rFonts w:ascii="Cambria Math" w:eastAsiaTheme="minorEastAsia" w:hAnsi="Cambria Math"/>
            <w:sz w:val="28"/>
            <w:szCs w:val="28"/>
          </w:rPr>
          <m:t>b=8</m:t>
        </m:r>
      </m:oMath>
      <w:r>
        <w:rPr>
          <w:rFonts w:ascii="Calibri Light" w:eastAsiaTheme="minorEastAsia" w:hAnsi="Calibri Light"/>
          <w:sz w:val="28"/>
          <w:szCs w:val="28"/>
        </w:rPr>
        <w:t xml:space="preserve">, licznikiem może być </w:t>
      </w:r>
      <m:oMath>
        <m:r>
          <w:rPr>
            <w:rFonts w:ascii="Cambria Math" w:eastAsiaTheme="minorEastAsia" w:hAnsi="Cambria Math"/>
            <w:sz w:val="28"/>
            <w:szCs w:val="28"/>
          </w:rPr>
          <m:t>1, 3, 5, 7, 9</m:t>
        </m:r>
      </m:oMath>
      <w:r>
        <w:rPr>
          <w:rFonts w:ascii="Calibri Light" w:eastAsiaTheme="minorEastAsia" w:hAnsi="Calibri Light"/>
          <w:sz w:val="28"/>
          <w:szCs w:val="28"/>
        </w:rPr>
        <w:t>, co daje 5 nowych ułamków</w:t>
      </w:r>
    </w:p>
    <w:p w:rsidR="003D3BFD" w:rsidRDefault="003D3BFD"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Jeśli </w:t>
      </w:r>
      <m:oMath>
        <m:r>
          <w:rPr>
            <w:rFonts w:ascii="Cambria Math" w:eastAsiaTheme="minorEastAsia" w:hAnsi="Cambria Math"/>
            <w:sz w:val="28"/>
            <w:szCs w:val="28"/>
          </w:rPr>
          <m:t>b=9</m:t>
        </m:r>
      </m:oMath>
      <w:r>
        <w:rPr>
          <w:rFonts w:ascii="Calibri Light" w:eastAsiaTheme="minorEastAsia" w:hAnsi="Calibri Light"/>
          <w:sz w:val="28"/>
          <w:szCs w:val="28"/>
        </w:rPr>
        <w:t xml:space="preserve">, licznikiem może być </w:t>
      </w:r>
      <m:oMath>
        <m:r>
          <w:rPr>
            <w:rFonts w:ascii="Cambria Math" w:eastAsiaTheme="minorEastAsia" w:hAnsi="Cambria Math"/>
            <w:sz w:val="28"/>
            <w:szCs w:val="28"/>
          </w:rPr>
          <m:t>1, 2, 4, 5, 7, 8</m:t>
        </m:r>
      </m:oMath>
      <w:r>
        <w:rPr>
          <w:rFonts w:ascii="Calibri Light" w:eastAsiaTheme="minorEastAsia" w:hAnsi="Calibri Light"/>
          <w:sz w:val="28"/>
          <w:szCs w:val="28"/>
        </w:rPr>
        <w:t>, co daje 6 nowych ułamków</w:t>
      </w:r>
    </w:p>
    <w:p w:rsidR="003D3BFD" w:rsidRPr="00F53AEA" w:rsidRDefault="003D3BFD" w:rsidP="00455240">
      <w:pPr>
        <w:pBdr>
          <w:top w:val="single" w:sz="4" w:space="1" w:color="auto"/>
          <w:left w:val="single" w:sz="4" w:space="4" w:color="auto"/>
          <w:bottom w:val="single" w:sz="4" w:space="1" w:color="auto"/>
          <w:right w:val="single" w:sz="4" w:space="4" w:color="auto"/>
        </w:pBdr>
        <w:spacing w:after="100"/>
        <w:rPr>
          <w:rFonts w:ascii="Calibri Light" w:eastAsiaTheme="minorEastAsia" w:hAnsi="Calibri Light"/>
          <w:sz w:val="28"/>
          <w:szCs w:val="28"/>
        </w:rPr>
      </w:pPr>
      <w:r>
        <w:rPr>
          <w:rFonts w:ascii="Calibri Light" w:eastAsiaTheme="minorEastAsia" w:hAnsi="Calibri Light"/>
          <w:sz w:val="28"/>
          <w:szCs w:val="28"/>
        </w:rPr>
        <w:t xml:space="preserve">Łącznie mamy </w:t>
      </w:r>
      <m:oMath>
        <m:r>
          <w:rPr>
            <w:rFonts w:ascii="Cambria Math" w:eastAsiaTheme="minorEastAsia" w:hAnsi="Cambria Math"/>
            <w:sz w:val="28"/>
            <w:szCs w:val="28"/>
          </w:rPr>
          <m:t>10+5+6+5+8+3+8+5+6=56</m:t>
        </m:r>
      </m:oMath>
      <w:r>
        <w:rPr>
          <w:rFonts w:ascii="Calibri Light" w:eastAsiaTheme="minorEastAsia" w:hAnsi="Calibri Light"/>
          <w:sz w:val="28"/>
          <w:szCs w:val="28"/>
        </w:rPr>
        <w:t xml:space="preserve"> ułamków o różnych wartościach</w:t>
      </w:r>
    </w:p>
    <w:p w:rsidR="00455240" w:rsidRDefault="00455240" w:rsidP="006B3A52">
      <w:pPr>
        <w:spacing w:after="0"/>
        <w:rPr>
          <w:rFonts w:ascii="Calibri Light" w:eastAsiaTheme="minorEastAsia" w:hAnsi="Calibri Light"/>
          <w:sz w:val="28"/>
          <w:szCs w:val="28"/>
        </w:rPr>
      </w:pPr>
    </w:p>
    <w:p w:rsidR="00A974AE" w:rsidRDefault="000A4B13" w:rsidP="006B3A52">
      <w:pPr>
        <w:spacing w:after="0"/>
        <w:rPr>
          <w:rFonts w:ascii="Calibri Light" w:eastAsiaTheme="minorEastAsia" w:hAnsi="Calibri Light"/>
          <w:sz w:val="28"/>
          <w:szCs w:val="28"/>
        </w:rPr>
      </w:pPr>
      <w:r>
        <w:rPr>
          <w:rFonts w:ascii="Calibri Light" w:eastAsiaTheme="minorEastAsia" w:hAnsi="Calibri Light"/>
          <w:sz w:val="28"/>
          <w:szCs w:val="28"/>
        </w:rPr>
        <w:t xml:space="preserve">Wprawdzie ani definicja, ani twierdzenie dotyczące ładnych ułamków nie ma dużej przydatności matematycznej, to idea postępowania matematycznego jest zachowana. Ścisłość i formalizm matematyczny wymagają pewnego rygoru: najpierw definiujemy pojęcia, którymi będziemy się posługiwać; definicje mogą opierać się tylko na pojęciach, które zostały zdefiniowane wcześniej. Zdefiniowane pojęcia wykazują cechy i zależności, </w:t>
      </w:r>
      <w:r w:rsidR="003670A8">
        <w:rPr>
          <w:rFonts w:ascii="Calibri Light" w:eastAsiaTheme="minorEastAsia" w:hAnsi="Calibri Light"/>
          <w:sz w:val="28"/>
          <w:szCs w:val="28"/>
        </w:rPr>
        <w:t>które formułujemy w postaci twierdzeń.</w:t>
      </w:r>
      <w:r w:rsidR="00BA0445">
        <w:rPr>
          <w:rFonts w:ascii="Calibri Light" w:eastAsiaTheme="minorEastAsia" w:hAnsi="Calibri Light"/>
          <w:sz w:val="28"/>
          <w:szCs w:val="28"/>
        </w:rPr>
        <w:t xml:space="preserve"> Słuszność </w:t>
      </w:r>
      <w:r w:rsidR="00C71C74">
        <w:rPr>
          <w:rFonts w:ascii="Calibri Light" w:eastAsiaTheme="minorEastAsia" w:hAnsi="Calibri Light"/>
          <w:sz w:val="28"/>
          <w:szCs w:val="28"/>
        </w:rPr>
        <w:t>twierdzenia wykazujemy za pomocą dowodu.</w:t>
      </w:r>
    </w:p>
    <w:p w:rsidR="00445399" w:rsidRDefault="00445399" w:rsidP="006B3A52">
      <w:pPr>
        <w:spacing w:after="0"/>
        <w:rPr>
          <w:rFonts w:ascii="Calibri Light" w:eastAsiaTheme="minorEastAsia" w:hAnsi="Calibri Light"/>
          <w:sz w:val="28"/>
          <w:szCs w:val="28"/>
        </w:rPr>
      </w:pPr>
    </w:p>
    <w:p w:rsidR="00445399" w:rsidRPr="00445399" w:rsidRDefault="00445399" w:rsidP="00445399">
      <w:pPr>
        <w:spacing w:after="0"/>
        <w:rPr>
          <w:rFonts w:ascii="Calibri Light" w:eastAsiaTheme="minorEastAsia" w:hAnsi="Calibri Light"/>
          <w:sz w:val="28"/>
          <w:szCs w:val="28"/>
        </w:rPr>
      </w:pPr>
      <w:r w:rsidRPr="00445399">
        <w:rPr>
          <w:rFonts w:ascii="Calibri Light" w:eastAsiaTheme="minorEastAsia" w:hAnsi="Calibri Light"/>
          <w:sz w:val="28"/>
          <w:szCs w:val="28"/>
        </w:rPr>
        <w:t xml:space="preserve">Zdarza się, że granica między definicją a twierdzeniem staje się rozmyta. Możemy zdefiniować liczby wymierne jako </w:t>
      </w:r>
      <w:r w:rsidRPr="00445399">
        <w:rPr>
          <w:rFonts w:ascii="Calibri Light" w:eastAsiaTheme="minorEastAsia" w:hAnsi="Calibri Light"/>
          <w:sz w:val="28"/>
          <w:szCs w:val="28"/>
        </w:rPr>
        <w:t>ułamki</w:t>
      </w:r>
      <w:r>
        <w:rPr>
          <w:rFonts w:ascii="Calibri Light" w:eastAsiaTheme="minorEastAsia" w:hAnsi="Calibri Light"/>
          <w:sz w:val="28"/>
          <w:szCs w:val="28"/>
        </w:rPr>
        <w:t xml:space="preserve"> o całkowitym liczniku i mianowniku i sformułować twierdzenie „każda liczba wymierna ma rozwinięcie dziesiętne skończone lub nieskończone okresowe”, które udowodnilibyśmy wykorzystując wspomnianą definicję</w:t>
      </w:r>
      <w:r w:rsidR="00AC7E92">
        <w:rPr>
          <w:rFonts w:ascii="Calibri Light" w:eastAsiaTheme="minorEastAsia" w:hAnsi="Calibri Light"/>
          <w:sz w:val="28"/>
          <w:szCs w:val="28"/>
        </w:rPr>
        <w:t>. Równie dobrze moglibyśmy zdefiniować liczby wymierne jako liczby, których rozwinięcie dziesiętne jest skończone lub nieskończone okresowe, a następnie stworzyć twierdzenie „każdą liczbę wymierną można przedstawić w postaci ułamka zwykłego o całkowitym liczniku i mianowniku”. Kwestia wygody.</w:t>
      </w:r>
    </w:p>
    <w:p w:rsidR="00445399" w:rsidRPr="00BA0445" w:rsidRDefault="00445399" w:rsidP="006B3A52">
      <w:pPr>
        <w:spacing w:after="0"/>
        <w:rPr>
          <w:rFonts w:ascii="Calibri Light" w:eastAsiaTheme="minorEastAsia" w:hAnsi="Calibri Light"/>
          <w:sz w:val="28"/>
          <w:szCs w:val="28"/>
        </w:rPr>
      </w:pPr>
      <w:bookmarkStart w:id="0" w:name="_GoBack"/>
      <w:bookmarkEnd w:id="0"/>
    </w:p>
    <w:sectPr w:rsidR="00445399" w:rsidRPr="00BA0445" w:rsidSect="00DC6C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A55" w:rsidRDefault="003B2A55" w:rsidP="008D562D">
      <w:pPr>
        <w:spacing w:after="0" w:line="240" w:lineRule="auto"/>
      </w:pPr>
      <w:r>
        <w:separator/>
      </w:r>
    </w:p>
  </w:endnote>
  <w:endnote w:type="continuationSeparator" w:id="0">
    <w:p w:rsidR="003B2A55" w:rsidRDefault="003B2A55" w:rsidP="008D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A55" w:rsidRDefault="003B2A55" w:rsidP="008D562D">
      <w:pPr>
        <w:spacing w:after="0" w:line="240" w:lineRule="auto"/>
      </w:pPr>
      <w:r>
        <w:separator/>
      </w:r>
    </w:p>
  </w:footnote>
  <w:footnote w:type="continuationSeparator" w:id="0">
    <w:p w:rsidR="003B2A55" w:rsidRDefault="003B2A55" w:rsidP="008D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6AB"/>
    <w:multiLevelType w:val="hybridMultilevel"/>
    <w:tmpl w:val="58B8244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695A10"/>
    <w:multiLevelType w:val="hybridMultilevel"/>
    <w:tmpl w:val="D2F0C4C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890183"/>
    <w:multiLevelType w:val="hybridMultilevel"/>
    <w:tmpl w:val="7E0275F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435586B"/>
    <w:multiLevelType w:val="hybridMultilevel"/>
    <w:tmpl w:val="86B8DC4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4E24C33"/>
    <w:multiLevelType w:val="hybridMultilevel"/>
    <w:tmpl w:val="F87AF89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4603E76"/>
    <w:multiLevelType w:val="hybridMultilevel"/>
    <w:tmpl w:val="AEEADFE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0B371C"/>
    <w:multiLevelType w:val="hybridMultilevel"/>
    <w:tmpl w:val="75D61BB6"/>
    <w:lvl w:ilvl="0" w:tplc="1812C314">
      <w:start w:val="1"/>
      <w:numFmt w:val="bullet"/>
      <w:lvlText w:val=""/>
      <w:lvlJc w:val="left"/>
      <w:pPr>
        <w:ind w:left="720" w:hanging="360"/>
      </w:pPr>
      <w:rPr>
        <w:rFonts w:ascii="Symbol" w:hAnsi="Symbol" w:hint="default"/>
        <w:color w:val="8E0000"/>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A797CA5"/>
    <w:multiLevelType w:val="hybridMultilevel"/>
    <w:tmpl w:val="7C4E18A6"/>
    <w:lvl w:ilvl="0" w:tplc="1812C314">
      <w:start w:val="1"/>
      <w:numFmt w:val="bullet"/>
      <w:lvlText w:val=""/>
      <w:lvlJc w:val="left"/>
      <w:pPr>
        <w:ind w:left="720" w:hanging="360"/>
      </w:pPr>
      <w:rPr>
        <w:rFonts w:ascii="Symbol" w:hAnsi="Symbol" w:hint="default"/>
        <w:color w:val="8E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14F76"/>
    <w:multiLevelType w:val="hybridMultilevel"/>
    <w:tmpl w:val="CB3C53E4"/>
    <w:lvl w:ilvl="0" w:tplc="1812C314">
      <w:start w:val="1"/>
      <w:numFmt w:val="bullet"/>
      <w:lvlText w:val=""/>
      <w:lvlJc w:val="left"/>
      <w:pPr>
        <w:ind w:left="720" w:hanging="360"/>
      </w:pPr>
      <w:rPr>
        <w:rFonts w:ascii="Symbol" w:hAnsi="Symbol" w:hint="default"/>
        <w:color w:val="8E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338DD"/>
    <w:multiLevelType w:val="hybridMultilevel"/>
    <w:tmpl w:val="4D68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568E5"/>
    <w:multiLevelType w:val="hybridMultilevel"/>
    <w:tmpl w:val="DEDC3B0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7EA2629"/>
    <w:multiLevelType w:val="hybridMultilevel"/>
    <w:tmpl w:val="F0F4410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10"/>
  </w:num>
  <w:num w:numId="5">
    <w:abstractNumId w:val="2"/>
  </w:num>
  <w:num w:numId="6">
    <w:abstractNumId w:val="4"/>
  </w:num>
  <w:num w:numId="7">
    <w:abstractNumId w:val="1"/>
  </w:num>
  <w:num w:numId="8">
    <w:abstractNumId w:val="0"/>
  </w:num>
  <w:num w:numId="9">
    <w:abstractNumId w:val="3"/>
  </w:num>
  <w:num w:numId="10">
    <w:abstractNumId w:val="9"/>
  </w:num>
  <w:num w:numId="11">
    <w:abstractNumId w:val="8"/>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62D"/>
    <w:rsid w:val="00000299"/>
    <w:rsid w:val="00004D97"/>
    <w:rsid w:val="00007F26"/>
    <w:rsid w:val="00015E1C"/>
    <w:rsid w:val="00024D65"/>
    <w:rsid w:val="00024EBB"/>
    <w:rsid w:val="00025D06"/>
    <w:rsid w:val="00035038"/>
    <w:rsid w:val="000475DF"/>
    <w:rsid w:val="0005064B"/>
    <w:rsid w:val="00054F31"/>
    <w:rsid w:val="00060629"/>
    <w:rsid w:val="000606C7"/>
    <w:rsid w:val="0006200C"/>
    <w:rsid w:val="00066E38"/>
    <w:rsid w:val="00080C48"/>
    <w:rsid w:val="000913EE"/>
    <w:rsid w:val="0009532F"/>
    <w:rsid w:val="00096292"/>
    <w:rsid w:val="00097EB3"/>
    <w:rsid w:val="000A2486"/>
    <w:rsid w:val="000A4B13"/>
    <w:rsid w:val="000B1989"/>
    <w:rsid w:val="000B6241"/>
    <w:rsid w:val="000C0407"/>
    <w:rsid w:val="000E735D"/>
    <w:rsid w:val="000F3848"/>
    <w:rsid w:val="000F45BA"/>
    <w:rsid w:val="000F73B5"/>
    <w:rsid w:val="000F7E73"/>
    <w:rsid w:val="00100343"/>
    <w:rsid w:val="0011635D"/>
    <w:rsid w:val="0012382B"/>
    <w:rsid w:val="001355B5"/>
    <w:rsid w:val="00136EF7"/>
    <w:rsid w:val="001532D9"/>
    <w:rsid w:val="00155B41"/>
    <w:rsid w:val="001571AB"/>
    <w:rsid w:val="00162611"/>
    <w:rsid w:val="00162EF0"/>
    <w:rsid w:val="001636D2"/>
    <w:rsid w:val="00165B31"/>
    <w:rsid w:val="00167755"/>
    <w:rsid w:val="00170079"/>
    <w:rsid w:val="00170A42"/>
    <w:rsid w:val="00175626"/>
    <w:rsid w:val="00181308"/>
    <w:rsid w:val="00184481"/>
    <w:rsid w:val="00185D82"/>
    <w:rsid w:val="001A5C08"/>
    <w:rsid w:val="001C0EF2"/>
    <w:rsid w:val="001C123A"/>
    <w:rsid w:val="001C7EB2"/>
    <w:rsid w:val="001D7ACE"/>
    <w:rsid w:val="001E09D4"/>
    <w:rsid w:val="001E1289"/>
    <w:rsid w:val="001E1BF9"/>
    <w:rsid w:val="001E4068"/>
    <w:rsid w:val="001E450C"/>
    <w:rsid w:val="001F0F16"/>
    <w:rsid w:val="001F263F"/>
    <w:rsid w:val="001F4F49"/>
    <w:rsid w:val="00200247"/>
    <w:rsid w:val="002028B1"/>
    <w:rsid w:val="0020708A"/>
    <w:rsid w:val="002203B5"/>
    <w:rsid w:val="00223034"/>
    <w:rsid w:val="00223069"/>
    <w:rsid w:val="00227EC1"/>
    <w:rsid w:val="00230438"/>
    <w:rsid w:val="00234654"/>
    <w:rsid w:val="00241511"/>
    <w:rsid w:val="002432CF"/>
    <w:rsid w:val="0024481E"/>
    <w:rsid w:val="002525B6"/>
    <w:rsid w:val="00253FF0"/>
    <w:rsid w:val="002557D4"/>
    <w:rsid w:val="00262C3D"/>
    <w:rsid w:val="00262E8C"/>
    <w:rsid w:val="002655EB"/>
    <w:rsid w:val="00272624"/>
    <w:rsid w:val="002811E2"/>
    <w:rsid w:val="002822A1"/>
    <w:rsid w:val="00284DC2"/>
    <w:rsid w:val="002872C3"/>
    <w:rsid w:val="0029323E"/>
    <w:rsid w:val="00295F9A"/>
    <w:rsid w:val="00296136"/>
    <w:rsid w:val="00297998"/>
    <w:rsid w:val="002A2C5D"/>
    <w:rsid w:val="002A46AB"/>
    <w:rsid w:val="002B0307"/>
    <w:rsid w:val="002B4D00"/>
    <w:rsid w:val="002C5751"/>
    <w:rsid w:val="002D4B8C"/>
    <w:rsid w:val="002F3C65"/>
    <w:rsid w:val="002F45E8"/>
    <w:rsid w:val="002F4846"/>
    <w:rsid w:val="002F499D"/>
    <w:rsid w:val="002F55B3"/>
    <w:rsid w:val="002F7D61"/>
    <w:rsid w:val="0030109C"/>
    <w:rsid w:val="003011CA"/>
    <w:rsid w:val="0030435A"/>
    <w:rsid w:val="0030605D"/>
    <w:rsid w:val="003066A7"/>
    <w:rsid w:val="003132CD"/>
    <w:rsid w:val="00331B28"/>
    <w:rsid w:val="00335AA8"/>
    <w:rsid w:val="00340640"/>
    <w:rsid w:val="003472D2"/>
    <w:rsid w:val="00347EB1"/>
    <w:rsid w:val="00351407"/>
    <w:rsid w:val="00356838"/>
    <w:rsid w:val="00363C3D"/>
    <w:rsid w:val="003670A8"/>
    <w:rsid w:val="00371A17"/>
    <w:rsid w:val="003764D1"/>
    <w:rsid w:val="00383C7E"/>
    <w:rsid w:val="00386B8D"/>
    <w:rsid w:val="00386C27"/>
    <w:rsid w:val="00386D23"/>
    <w:rsid w:val="003920A9"/>
    <w:rsid w:val="0039221D"/>
    <w:rsid w:val="0039604B"/>
    <w:rsid w:val="00397A61"/>
    <w:rsid w:val="003A6935"/>
    <w:rsid w:val="003B2A55"/>
    <w:rsid w:val="003B3C28"/>
    <w:rsid w:val="003B7716"/>
    <w:rsid w:val="003C00C3"/>
    <w:rsid w:val="003C03E6"/>
    <w:rsid w:val="003C07DE"/>
    <w:rsid w:val="003C1037"/>
    <w:rsid w:val="003C50ED"/>
    <w:rsid w:val="003C6535"/>
    <w:rsid w:val="003D3BFD"/>
    <w:rsid w:val="003F3CBF"/>
    <w:rsid w:val="00407E04"/>
    <w:rsid w:val="00410518"/>
    <w:rsid w:val="00425F98"/>
    <w:rsid w:val="004354C3"/>
    <w:rsid w:val="00435663"/>
    <w:rsid w:val="00445399"/>
    <w:rsid w:val="00446641"/>
    <w:rsid w:val="00451C79"/>
    <w:rsid w:val="004538D7"/>
    <w:rsid w:val="00454CCF"/>
    <w:rsid w:val="00455240"/>
    <w:rsid w:val="00455DD7"/>
    <w:rsid w:val="0046084E"/>
    <w:rsid w:val="00467206"/>
    <w:rsid w:val="00471FC6"/>
    <w:rsid w:val="00481998"/>
    <w:rsid w:val="004962B5"/>
    <w:rsid w:val="00496A28"/>
    <w:rsid w:val="004A30E6"/>
    <w:rsid w:val="004B5092"/>
    <w:rsid w:val="004B5473"/>
    <w:rsid w:val="004C0075"/>
    <w:rsid w:val="004D10BC"/>
    <w:rsid w:val="004E7D9B"/>
    <w:rsid w:val="004F0A43"/>
    <w:rsid w:val="004F134D"/>
    <w:rsid w:val="004F7165"/>
    <w:rsid w:val="0050323E"/>
    <w:rsid w:val="00503B1C"/>
    <w:rsid w:val="00503BFC"/>
    <w:rsid w:val="005163F3"/>
    <w:rsid w:val="0052091F"/>
    <w:rsid w:val="005250BA"/>
    <w:rsid w:val="0053351E"/>
    <w:rsid w:val="005337B0"/>
    <w:rsid w:val="00534A6A"/>
    <w:rsid w:val="00540B1A"/>
    <w:rsid w:val="00545CD0"/>
    <w:rsid w:val="0054703A"/>
    <w:rsid w:val="005558A1"/>
    <w:rsid w:val="005608DE"/>
    <w:rsid w:val="005707F1"/>
    <w:rsid w:val="00573C40"/>
    <w:rsid w:val="005766E5"/>
    <w:rsid w:val="005773EB"/>
    <w:rsid w:val="00585B5B"/>
    <w:rsid w:val="005A0ECC"/>
    <w:rsid w:val="005A4273"/>
    <w:rsid w:val="005B762D"/>
    <w:rsid w:val="005C637F"/>
    <w:rsid w:val="005D2C64"/>
    <w:rsid w:val="005D4C1A"/>
    <w:rsid w:val="005D56BF"/>
    <w:rsid w:val="005E2049"/>
    <w:rsid w:val="00631BB3"/>
    <w:rsid w:val="0063223B"/>
    <w:rsid w:val="0063464D"/>
    <w:rsid w:val="00634DB0"/>
    <w:rsid w:val="00636239"/>
    <w:rsid w:val="00637B60"/>
    <w:rsid w:val="006509D5"/>
    <w:rsid w:val="00667138"/>
    <w:rsid w:val="0067106B"/>
    <w:rsid w:val="00671A7B"/>
    <w:rsid w:val="00676C50"/>
    <w:rsid w:val="0069471A"/>
    <w:rsid w:val="00694BE0"/>
    <w:rsid w:val="00696228"/>
    <w:rsid w:val="00696DA6"/>
    <w:rsid w:val="006B3A52"/>
    <w:rsid w:val="006D5786"/>
    <w:rsid w:val="006D79D8"/>
    <w:rsid w:val="006E349E"/>
    <w:rsid w:val="006F2B34"/>
    <w:rsid w:val="006F4AF3"/>
    <w:rsid w:val="006F710B"/>
    <w:rsid w:val="00701E60"/>
    <w:rsid w:val="00737B39"/>
    <w:rsid w:val="00744AC1"/>
    <w:rsid w:val="0075396C"/>
    <w:rsid w:val="00776422"/>
    <w:rsid w:val="0078748E"/>
    <w:rsid w:val="0079556A"/>
    <w:rsid w:val="007A10E1"/>
    <w:rsid w:val="007A1C47"/>
    <w:rsid w:val="007A537C"/>
    <w:rsid w:val="007A6ADC"/>
    <w:rsid w:val="007A7B1E"/>
    <w:rsid w:val="007B0702"/>
    <w:rsid w:val="007B0B57"/>
    <w:rsid w:val="007B4146"/>
    <w:rsid w:val="007B6799"/>
    <w:rsid w:val="007B7246"/>
    <w:rsid w:val="007C0D48"/>
    <w:rsid w:val="007C2E12"/>
    <w:rsid w:val="007D3D43"/>
    <w:rsid w:val="007D7CB1"/>
    <w:rsid w:val="007F3A5E"/>
    <w:rsid w:val="007F49D3"/>
    <w:rsid w:val="0080329B"/>
    <w:rsid w:val="00814D61"/>
    <w:rsid w:val="008206D0"/>
    <w:rsid w:val="008271A3"/>
    <w:rsid w:val="008308B2"/>
    <w:rsid w:val="00836A6E"/>
    <w:rsid w:val="00837F8B"/>
    <w:rsid w:val="00842686"/>
    <w:rsid w:val="0086339B"/>
    <w:rsid w:val="00864EE3"/>
    <w:rsid w:val="00871C69"/>
    <w:rsid w:val="008750EB"/>
    <w:rsid w:val="00875E60"/>
    <w:rsid w:val="00880D56"/>
    <w:rsid w:val="00881EB4"/>
    <w:rsid w:val="00890B33"/>
    <w:rsid w:val="008920BE"/>
    <w:rsid w:val="008A319C"/>
    <w:rsid w:val="008A35C4"/>
    <w:rsid w:val="008A5B4D"/>
    <w:rsid w:val="008A605A"/>
    <w:rsid w:val="008B4442"/>
    <w:rsid w:val="008C082B"/>
    <w:rsid w:val="008D0DB9"/>
    <w:rsid w:val="008D562D"/>
    <w:rsid w:val="008E6595"/>
    <w:rsid w:val="00900359"/>
    <w:rsid w:val="0090769A"/>
    <w:rsid w:val="00907A7B"/>
    <w:rsid w:val="00910CE9"/>
    <w:rsid w:val="00920647"/>
    <w:rsid w:val="00922A7E"/>
    <w:rsid w:val="00934088"/>
    <w:rsid w:val="00941DB0"/>
    <w:rsid w:val="009526E6"/>
    <w:rsid w:val="00957989"/>
    <w:rsid w:val="00962F64"/>
    <w:rsid w:val="0096437E"/>
    <w:rsid w:val="00965806"/>
    <w:rsid w:val="00972B7C"/>
    <w:rsid w:val="009915B2"/>
    <w:rsid w:val="009C4FBF"/>
    <w:rsid w:val="009C68FB"/>
    <w:rsid w:val="009C7A94"/>
    <w:rsid w:val="009D4159"/>
    <w:rsid w:val="009D41AA"/>
    <w:rsid w:val="009F57F1"/>
    <w:rsid w:val="00A055F9"/>
    <w:rsid w:val="00A05A2C"/>
    <w:rsid w:val="00A0645A"/>
    <w:rsid w:val="00A1325C"/>
    <w:rsid w:val="00A22793"/>
    <w:rsid w:val="00A33584"/>
    <w:rsid w:val="00A4448B"/>
    <w:rsid w:val="00A45DE6"/>
    <w:rsid w:val="00A4693C"/>
    <w:rsid w:val="00A5137D"/>
    <w:rsid w:val="00A513FF"/>
    <w:rsid w:val="00A522E5"/>
    <w:rsid w:val="00A63F03"/>
    <w:rsid w:val="00A70CC5"/>
    <w:rsid w:val="00A7658F"/>
    <w:rsid w:val="00A76DB4"/>
    <w:rsid w:val="00A81062"/>
    <w:rsid w:val="00A82175"/>
    <w:rsid w:val="00A822AC"/>
    <w:rsid w:val="00A90B1A"/>
    <w:rsid w:val="00A974AE"/>
    <w:rsid w:val="00AB0861"/>
    <w:rsid w:val="00AB20DE"/>
    <w:rsid w:val="00AB3B65"/>
    <w:rsid w:val="00AC32AA"/>
    <w:rsid w:val="00AC7E92"/>
    <w:rsid w:val="00AD28A1"/>
    <w:rsid w:val="00AD5195"/>
    <w:rsid w:val="00AE2149"/>
    <w:rsid w:val="00AE4B82"/>
    <w:rsid w:val="00AF00C8"/>
    <w:rsid w:val="00AF3953"/>
    <w:rsid w:val="00AF451D"/>
    <w:rsid w:val="00AF514F"/>
    <w:rsid w:val="00AF7B18"/>
    <w:rsid w:val="00B00E24"/>
    <w:rsid w:val="00B035CB"/>
    <w:rsid w:val="00B04A84"/>
    <w:rsid w:val="00B04E3E"/>
    <w:rsid w:val="00B147BC"/>
    <w:rsid w:val="00B310CD"/>
    <w:rsid w:val="00B45449"/>
    <w:rsid w:val="00B5350B"/>
    <w:rsid w:val="00B579FB"/>
    <w:rsid w:val="00B644DA"/>
    <w:rsid w:val="00B6511A"/>
    <w:rsid w:val="00B85FCC"/>
    <w:rsid w:val="00B87BCE"/>
    <w:rsid w:val="00B90202"/>
    <w:rsid w:val="00B95C85"/>
    <w:rsid w:val="00BA0445"/>
    <w:rsid w:val="00BB21C2"/>
    <w:rsid w:val="00BD2165"/>
    <w:rsid w:val="00BD7B74"/>
    <w:rsid w:val="00BF04D6"/>
    <w:rsid w:val="00BF7911"/>
    <w:rsid w:val="00C019AC"/>
    <w:rsid w:val="00C05E30"/>
    <w:rsid w:val="00C13B64"/>
    <w:rsid w:val="00C15A2B"/>
    <w:rsid w:val="00C25F8E"/>
    <w:rsid w:val="00C34D11"/>
    <w:rsid w:val="00C353C5"/>
    <w:rsid w:val="00C36078"/>
    <w:rsid w:val="00C37A6A"/>
    <w:rsid w:val="00C40034"/>
    <w:rsid w:val="00C510C1"/>
    <w:rsid w:val="00C54A47"/>
    <w:rsid w:val="00C60673"/>
    <w:rsid w:val="00C65942"/>
    <w:rsid w:val="00C71C74"/>
    <w:rsid w:val="00C72CDF"/>
    <w:rsid w:val="00C75A3A"/>
    <w:rsid w:val="00C82F52"/>
    <w:rsid w:val="00C97A95"/>
    <w:rsid w:val="00CA1656"/>
    <w:rsid w:val="00CA3BAE"/>
    <w:rsid w:val="00CA4762"/>
    <w:rsid w:val="00CA4DCA"/>
    <w:rsid w:val="00CA7B0A"/>
    <w:rsid w:val="00CB6C03"/>
    <w:rsid w:val="00CC2A53"/>
    <w:rsid w:val="00CD3E91"/>
    <w:rsid w:val="00CE322E"/>
    <w:rsid w:val="00CE61FD"/>
    <w:rsid w:val="00D00C5B"/>
    <w:rsid w:val="00D12302"/>
    <w:rsid w:val="00D26156"/>
    <w:rsid w:val="00D33624"/>
    <w:rsid w:val="00D34EC5"/>
    <w:rsid w:val="00D416F4"/>
    <w:rsid w:val="00D466A7"/>
    <w:rsid w:val="00D530E0"/>
    <w:rsid w:val="00D54418"/>
    <w:rsid w:val="00D63FBC"/>
    <w:rsid w:val="00D724DA"/>
    <w:rsid w:val="00D80430"/>
    <w:rsid w:val="00D93EE4"/>
    <w:rsid w:val="00DA302D"/>
    <w:rsid w:val="00DB57E9"/>
    <w:rsid w:val="00DB78AC"/>
    <w:rsid w:val="00DB7C27"/>
    <w:rsid w:val="00DC6CFC"/>
    <w:rsid w:val="00DD19F6"/>
    <w:rsid w:val="00DE5BA4"/>
    <w:rsid w:val="00DF3C7D"/>
    <w:rsid w:val="00DF48F1"/>
    <w:rsid w:val="00DF6819"/>
    <w:rsid w:val="00DF6C3C"/>
    <w:rsid w:val="00DF7DEB"/>
    <w:rsid w:val="00E00482"/>
    <w:rsid w:val="00E0199D"/>
    <w:rsid w:val="00E26749"/>
    <w:rsid w:val="00E27A15"/>
    <w:rsid w:val="00E62E7E"/>
    <w:rsid w:val="00E664D6"/>
    <w:rsid w:val="00E72DE9"/>
    <w:rsid w:val="00E77FA3"/>
    <w:rsid w:val="00E85705"/>
    <w:rsid w:val="00E91679"/>
    <w:rsid w:val="00E929FA"/>
    <w:rsid w:val="00E9433D"/>
    <w:rsid w:val="00EB37BD"/>
    <w:rsid w:val="00ED12B6"/>
    <w:rsid w:val="00ED23AF"/>
    <w:rsid w:val="00EE5732"/>
    <w:rsid w:val="00EF26E5"/>
    <w:rsid w:val="00EF5AB7"/>
    <w:rsid w:val="00F0150F"/>
    <w:rsid w:val="00F12553"/>
    <w:rsid w:val="00F2334F"/>
    <w:rsid w:val="00F23AE3"/>
    <w:rsid w:val="00F33ABE"/>
    <w:rsid w:val="00F425E5"/>
    <w:rsid w:val="00F43B9F"/>
    <w:rsid w:val="00F452EC"/>
    <w:rsid w:val="00F46F9F"/>
    <w:rsid w:val="00F539F3"/>
    <w:rsid w:val="00F53AEA"/>
    <w:rsid w:val="00F56585"/>
    <w:rsid w:val="00F62044"/>
    <w:rsid w:val="00F638C5"/>
    <w:rsid w:val="00F84C84"/>
    <w:rsid w:val="00F9257D"/>
    <w:rsid w:val="00F94965"/>
    <w:rsid w:val="00F96692"/>
    <w:rsid w:val="00F96F2C"/>
    <w:rsid w:val="00FA417E"/>
    <w:rsid w:val="00FB4C5F"/>
    <w:rsid w:val="00FC3858"/>
    <w:rsid w:val="00FD5056"/>
    <w:rsid w:val="00FE19B8"/>
    <w:rsid w:val="00FF0325"/>
    <w:rsid w:val="00FF0D22"/>
    <w:rsid w:val="00FF1F55"/>
    <w:rsid w:val="00FF20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43A3"/>
  <w15:docId w15:val="{0F29DFAE-9B73-4E42-B7CA-5690D8AA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D562D"/>
  </w:style>
  <w:style w:type="paragraph" w:styleId="Nagwek1">
    <w:name w:val="heading 1"/>
    <w:basedOn w:val="Normalny"/>
    <w:next w:val="Normalny"/>
    <w:link w:val="Nagwek1Znak"/>
    <w:uiPriority w:val="9"/>
    <w:qFormat/>
    <w:rsid w:val="0016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8D562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D562D"/>
    <w:rPr>
      <w:sz w:val="20"/>
      <w:szCs w:val="20"/>
    </w:rPr>
  </w:style>
  <w:style w:type="character" w:styleId="Odwoanieprzypisudolnego">
    <w:name w:val="footnote reference"/>
    <w:basedOn w:val="Domylnaczcionkaakapitu"/>
    <w:uiPriority w:val="99"/>
    <w:semiHidden/>
    <w:unhideWhenUsed/>
    <w:rsid w:val="008D562D"/>
    <w:rPr>
      <w:vertAlign w:val="superscript"/>
    </w:rPr>
  </w:style>
  <w:style w:type="paragraph" w:styleId="Akapitzlist">
    <w:name w:val="List Paragraph"/>
    <w:basedOn w:val="Normalny"/>
    <w:uiPriority w:val="34"/>
    <w:qFormat/>
    <w:rsid w:val="00E26749"/>
    <w:pPr>
      <w:ind w:left="720"/>
      <w:contextualSpacing/>
    </w:pPr>
  </w:style>
  <w:style w:type="character" w:styleId="Tekstzastpczy">
    <w:name w:val="Placeholder Text"/>
    <w:basedOn w:val="Domylnaczcionkaakapitu"/>
    <w:uiPriority w:val="99"/>
    <w:semiHidden/>
    <w:rsid w:val="00E26749"/>
    <w:rPr>
      <w:color w:val="808080"/>
    </w:rPr>
  </w:style>
  <w:style w:type="paragraph" w:styleId="Tekstdymka">
    <w:name w:val="Balloon Text"/>
    <w:basedOn w:val="Normalny"/>
    <w:link w:val="TekstdymkaZnak"/>
    <w:uiPriority w:val="99"/>
    <w:semiHidden/>
    <w:unhideWhenUsed/>
    <w:rsid w:val="00E2674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26749"/>
    <w:rPr>
      <w:rFonts w:ascii="Tahoma" w:hAnsi="Tahoma" w:cs="Tahoma"/>
      <w:sz w:val="16"/>
      <w:szCs w:val="16"/>
    </w:rPr>
  </w:style>
  <w:style w:type="table" w:styleId="Tabela-Siatka">
    <w:name w:val="Table Grid"/>
    <w:basedOn w:val="Standardowy"/>
    <w:uiPriority w:val="59"/>
    <w:rsid w:val="00DB7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5032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323E"/>
    <w:rPr>
      <w:sz w:val="20"/>
      <w:szCs w:val="20"/>
    </w:rPr>
  </w:style>
  <w:style w:type="character" w:styleId="Odwoanieprzypisukocowego">
    <w:name w:val="endnote reference"/>
    <w:basedOn w:val="Domylnaczcionkaakapitu"/>
    <w:uiPriority w:val="99"/>
    <w:semiHidden/>
    <w:unhideWhenUsed/>
    <w:rsid w:val="0050323E"/>
    <w:rPr>
      <w:vertAlign w:val="superscript"/>
    </w:rPr>
  </w:style>
  <w:style w:type="paragraph" w:styleId="Nagwek">
    <w:name w:val="header"/>
    <w:basedOn w:val="Normalny"/>
    <w:link w:val="NagwekZnak"/>
    <w:uiPriority w:val="99"/>
    <w:unhideWhenUsed/>
    <w:rsid w:val="00135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355B5"/>
  </w:style>
  <w:style w:type="paragraph" w:styleId="Stopka">
    <w:name w:val="footer"/>
    <w:basedOn w:val="Normalny"/>
    <w:link w:val="StopkaZnak"/>
    <w:uiPriority w:val="99"/>
    <w:unhideWhenUsed/>
    <w:rsid w:val="00135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355B5"/>
  </w:style>
  <w:style w:type="character" w:styleId="Odwoaniedokomentarza">
    <w:name w:val="annotation reference"/>
    <w:basedOn w:val="Domylnaczcionkaakapitu"/>
    <w:uiPriority w:val="99"/>
    <w:semiHidden/>
    <w:unhideWhenUsed/>
    <w:rsid w:val="0009532F"/>
    <w:rPr>
      <w:sz w:val="16"/>
      <w:szCs w:val="16"/>
    </w:rPr>
  </w:style>
  <w:style w:type="paragraph" w:styleId="Tekstkomentarza">
    <w:name w:val="annotation text"/>
    <w:basedOn w:val="Normalny"/>
    <w:link w:val="TekstkomentarzaZnak"/>
    <w:uiPriority w:val="99"/>
    <w:semiHidden/>
    <w:unhideWhenUsed/>
    <w:rsid w:val="0009532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9532F"/>
    <w:rPr>
      <w:sz w:val="20"/>
      <w:szCs w:val="20"/>
    </w:rPr>
  </w:style>
  <w:style w:type="paragraph" w:styleId="Tematkomentarza">
    <w:name w:val="annotation subject"/>
    <w:basedOn w:val="Tekstkomentarza"/>
    <w:next w:val="Tekstkomentarza"/>
    <w:link w:val="TematkomentarzaZnak"/>
    <w:uiPriority w:val="99"/>
    <w:semiHidden/>
    <w:unhideWhenUsed/>
    <w:rsid w:val="0009532F"/>
    <w:rPr>
      <w:b/>
      <w:bCs/>
    </w:rPr>
  </w:style>
  <w:style w:type="character" w:customStyle="1" w:styleId="TematkomentarzaZnak">
    <w:name w:val="Temat komentarza Znak"/>
    <w:basedOn w:val="TekstkomentarzaZnak"/>
    <w:link w:val="Tematkomentarza"/>
    <w:uiPriority w:val="99"/>
    <w:semiHidden/>
    <w:rsid w:val="0009532F"/>
    <w:rPr>
      <w:b/>
      <w:bCs/>
      <w:sz w:val="20"/>
      <w:szCs w:val="20"/>
    </w:rPr>
  </w:style>
  <w:style w:type="character" w:customStyle="1" w:styleId="Nagwek1Znak">
    <w:name w:val="Nagłówek 1 Znak"/>
    <w:basedOn w:val="Domylnaczcionkaakapitu"/>
    <w:link w:val="Nagwek1"/>
    <w:uiPriority w:val="9"/>
    <w:rsid w:val="001636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076965">
      <w:bodyDiv w:val="1"/>
      <w:marLeft w:val="0"/>
      <w:marRight w:val="0"/>
      <w:marTop w:val="0"/>
      <w:marBottom w:val="0"/>
      <w:divBdr>
        <w:top w:val="none" w:sz="0" w:space="0" w:color="auto"/>
        <w:left w:val="none" w:sz="0" w:space="0" w:color="auto"/>
        <w:bottom w:val="none" w:sz="0" w:space="0" w:color="auto"/>
        <w:right w:val="none" w:sz="0" w:space="0" w:color="auto"/>
      </w:divBdr>
    </w:div>
    <w:div w:id="631833235">
      <w:bodyDiv w:val="1"/>
      <w:marLeft w:val="0"/>
      <w:marRight w:val="0"/>
      <w:marTop w:val="0"/>
      <w:marBottom w:val="0"/>
      <w:divBdr>
        <w:top w:val="none" w:sz="0" w:space="0" w:color="auto"/>
        <w:left w:val="none" w:sz="0" w:space="0" w:color="auto"/>
        <w:bottom w:val="none" w:sz="0" w:space="0" w:color="auto"/>
        <w:right w:val="none" w:sz="0" w:space="0" w:color="auto"/>
      </w:divBdr>
    </w:div>
    <w:div w:id="180689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41F44-37B9-478A-8E77-5B199DA5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7</Pages>
  <Words>1755</Words>
  <Characters>10010</Characters>
  <Application>Microsoft Office Word</Application>
  <DocSecurity>0</DocSecurity>
  <Lines>83</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Bober</dc:creator>
  <cp:keywords/>
  <dc:description/>
  <cp:lastModifiedBy>Bober</cp:lastModifiedBy>
  <cp:revision>50</cp:revision>
  <dcterms:created xsi:type="dcterms:W3CDTF">2015-10-19T14:49:00Z</dcterms:created>
  <dcterms:modified xsi:type="dcterms:W3CDTF">2017-08-13T11:28:00Z</dcterms:modified>
</cp:coreProperties>
</file>