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705A" w14:textId="51B791CE" w:rsidR="00A2672F" w:rsidRDefault="00C76695" w:rsidP="00C76695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Anforderungsmanagement</w:t>
      </w:r>
    </w:p>
    <w:p w14:paraId="0A6159FE" w14:textId="53C61AB2" w:rsidR="00C76695" w:rsidRDefault="00C76695" w:rsidP="00C76695">
      <w:pPr>
        <w:jc w:val="center"/>
        <w:rPr>
          <w:b/>
          <w:bCs/>
          <w:u w:val="single"/>
        </w:rPr>
      </w:pPr>
    </w:p>
    <w:p w14:paraId="71FB0C0F" w14:textId="53EDD5A1" w:rsidR="00C76695" w:rsidRDefault="00C76695" w:rsidP="00C76695">
      <w:r>
        <w:t>Das Raumfahrzeug „VSS“ muss von zwei Piloten gesteuert werden.</w:t>
      </w:r>
    </w:p>
    <w:p w14:paraId="66295C86" w14:textId="5BCF751E" w:rsidR="00C76695" w:rsidRDefault="00C76695" w:rsidP="00C76695"/>
    <w:p w14:paraId="40CCE414" w14:textId="3E71698F" w:rsidR="00C76695" w:rsidRDefault="00C76695" w:rsidP="00C76695">
      <w:r>
        <w:t xml:space="preserve">Das Raumfahrzeug „VSS“ </w:t>
      </w:r>
      <w:r w:rsidR="00D251C5">
        <w:t>muss</w:t>
      </w:r>
      <w:r>
        <w:t xml:space="preserve"> Platz für sechs Passagiere</w:t>
      </w:r>
      <w:r w:rsidR="00D251C5">
        <w:t xml:space="preserve"> bieten</w:t>
      </w:r>
      <w:r>
        <w:t>.</w:t>
      </w:r>
    </w:p>
    <w:p w14:paraId="66DC1739" w14:textId="2473D640" w:rsidR="00C76695" w:rsidRDefault="00C76695" w:rsidP="00C76695"/>
    <w:p w14:paraId="0AEF2859" w14:textId="0430A7CF" w:rsidR="00C76695" w:rsidRDefault="00C76695" w:rsidP="00C76695">
      <w:r>
        <w:t>Das Trägerflugzeug muss das Raumfahrzeug tragen können.</w:t>
      </w:r>
    </w:p>
    <w:p w14:paraId="59A257AF" w14:textId="440ACA36" w:rsidR="00C76695" w:rsidRDefault="00C76695" w:rsidP="00C76695"/>
    <w:p w14:paraId="6CFC5A33" w14:textId="25A545B5" w:rsidR="00C76695" w:rsidRDefault="00C76695" w:rsidP="00C76695">
      <w:r>
        <w:t>Das Trägerflugzeug muss mit dem Raumfahrzeug eine Höhe von 50.000 Fuß erreichen.</w:t>
      </w:r>
    </w:p>
    <w:p w14:paraId="5070050C" w14:textId="747E8475" w:rsidR="00C76695" w:rsidRDefault="00C76695" w:rsidP="00C76695"/>
    <w:p w14:paraId="34AC7A4F" w14:textId="07DC196B" w:rsidR="00C76695" w:rsidRDefault="00C76695" w:rsidP="00C76695">
      <w:r>
        <w:t>Das Trägerflugzeug muss das Raumfahrzeuges ab einer Höhe von 50.000 Fuß abkoppeln können.</w:t>
      </w:r>
    </w:p>
    <w:p w14:paraId="1B1F0E00" w14:textId="1168D7CA" w:rsidR="00C76695" w:rsidRDefault="00C76695" w:rsidP="00C76695"/>
    <w:p w14:paraId="7E2B264A" w14:textId="21C7D6BE" w:rsidR="00C76695" w:rsidRDefault="00C76695" w:rsidP="00C76695">
      <w:r>
        <w:t>Drei Sekunden nach dem Abkoppeln muss das Triebwerk des Raumfahrzeuges starten.</w:t>
      </w:r>
    </w:p>
    <w:p w14:paraId="0A860BB2" w14:textId="537B68E1" w:rsidR="00C76695" w:rsidRDefault="00C76695" w:rsidP="00C76695"/>
    <w:p w14:paraId="407368F0" w14:textId="69F6116B" w:rsidR="00C76695" w:rsidRDefault="00C76695" w:rsidP="00C76695">
      <w:r>
        <w:t>Nach Starten des Triebwerks muss das Raumfahrzeug in einen senkrechten Steigflug übergehen.</w:t>
      </w:r>
    </w:p>
    <w:p w14:paraId="64AEEF9E" w14:textId="262B67BA" w:rsidR="00C76695" w:rsidRDefault="00C76695" w:rsidP="00C76695"/>
    <w:p w14:paraId="6A37108D" w14:textId="3CE3EE07" w:rsidR="00C76695" w:rsidRDefault="00D251C5" w:rsidP="00C76695">
      <w:r>
        <w:t>Das Raumfahrzeug muss durch den senkrechten Steigflug eine Höhe zwischen 328000 und 361000 Fuß erreichen.</w:t>
      </w:r>
    </w:p>
    <w:p w14:paraId="0BD983F8" w14:textId="32A86AAE" w:rsidR="00D251C5" w:rsidRDefault="00D251C5" w:rsidP="00C76695"/>
    <w:p w14:paraId="021167C9" w14:textId="16B11DDA" w:rsidR="00D251C5" w:rsidRDefault="00D251C5" w:rsidP="00C76695">
      <w:r>
        <w:t>Nach Erreichen der Höhe zwischen 328000 und 361000 Fuß kann das Raumfahrzeug einige Zeit in maximaler Höhe und Schwerelosigkeit verweilen.</w:t>
      </w:r>
    </w:p>
    <w:p w14:paraId="23D2E965" w14:textId="6D50A02E" w:rsidR="00D251C5" w:rsidRDefault="00D251C5" w:rsidP="00C76695"/>
    <w:p w14:paraId="491DF268" w14:textId="2DD5DF0C" w:rsidR="00D251C5" w:rsidRDefault="00D251C5" w:rsidP="00C76695">
      <w:r>
        <w:t>Nachdem das Raumfahrzeug Zeit in maximaler Höhe verweilt hat, muss das Raumfahrzeug den Sinkflug und die Landung einleiten.</w:t>
      </w:r>
    </w:p>
    <w:p w14:paraId="00DAA442" w14:textId="5EDC23BC" w:rsidR="009B5773" w:rsidRDefault="009B5773" w:rsidP="00C76695"/>
    <w:p w14:paraId="3E53C022" w14:textId="6947620F" w:rsidR="009B5773" w:rsidRDefault="009B5773" w:rsidP="009B5773">
      <w:pPr>
        <w:jc w:val="center"/>
      </w:pPr>
      <w:r>
        <w:rPr>
          <w:b/>
          <w:bCs/>
          <w:u w:val="single"/>
        </w:rPr>
        <w:t>Organisation</w:t>
      </w:r>
    </w:p>
    <w:p w14:paraId="7289C02C" w14:textId="299E5950" w:rsidR="009B5773" w:rsidRDefault="009B5773" w:rsidP="009B5773">
      <w:pPr>
        <w:jc w:val="center"/>
      </w:pPr>
    </w:p>
    <w:p w14:paraId="3AD51952" w14:textId="2CDA0B9F" w:rsidR="009B5773" w:rsidRPr="009B5773" w:rsidRDefault="009B5773" w:rsidP="009B5773">
      <w:r>
        <w:t xml:space="preserve">Verwendet wurde die </w:t>
      </w:r>
      <w:proofErr w:type="spellStart"/>
      <w:r>
        <w:t>Scrum</w:t>
      </w:r>
      <w:proofErr w:type="spellEnd"/>
      <w:r>
        <w:t xml:space="preserve"> Methode mit wöchentlichen Sprints. Somit hat jeder eine gute Übersicht was gerade wo </w:t>
      </w:r>
      <w:r w:rsidR="000A234F">
        <w:t>passiert und was benötigt wird.</w:t>
      </w:r>
      <w:r w:rsidR="00FC17CC">
        <w:t xml:space="preserve"> So viel die Implementierung deutlich leichter, da alle benötigten Dokumente rechtzeitig vorlagen.</w:t>
      </w:r>
    </w:p>
    <w:sectPr w:rsidR="009B5773" w:rsidRPr="009B5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95"/>
    <w:rsid w:val="000A234F"/>
    <w:rsid w:val="00222B32"/>
    <w:rsid w:val="002D4F03"/>
    <w:rsid w:val="009B5773"/>
    <w:rsid w:val="00A2672F"/>
    <w:rsid w:val="00C76695"/>
    <w:rsid w:val="00D251C5"/>
    <w:rsid w:val="00FC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2CB85F"/>
  <w15:chartTrackingRefBased/>
  <w15:docId w15:val="{C551190D-7812-2340-902F-2356553B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Zimmermann00</dc:creator>
  <cp:keywords/>
  <dc:description/>
  <cp:lastModifiedBy>Nico Zimmermann00</cp:lastModifiedBy>
  <cp:revision>3</cp:revision>
  <dcterms:created xsi:type="dcterms:W3CDTF">2022-10-24T07:09:00Z</dcterms:created>
  <dcterms:modified xsi:type="dcterms:W3CDTF">2022-10-24T07:31:00Z</dcterms:modified>
</cp:coreProperties>
</file>