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No contexto brasileiro, a aviação civil é uma das mais confiáveis do mundo, tendo aparecido múltiplas vezes em quarto ou quinto lugar no ranking de segurança operacional, segundo dados da ICAO(</w:t>
      </w:r>
      <w:proofErr w:type="spellStart"/>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operam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6EBBD027" w14:textId="77777777" w:rsidR="00AA3D05" w:rsidRDefault="3874473D" w:rsidP="00A723DA">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E3A7352" w14:textId="02FE3ECC" w:rsidR="3874473D" w:rsidRDefault="3874473D" w:rsidP="00A723DA">
      <w:pPr>
        <w:pStyle w:val="Formataopadro"/>
      </w:pPr>
      <w:r>
        <w:lastRenderedPageBreak/>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Um dos fatores extremamente prejudiciais à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064675FC" w14:textId="77777777" w:rsidR="00AA3D05" w:rsidRDefault="29D8E20A" w:rsidP="00A723DA">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06DE0B6" w14:textId="362D6347" w:rsidR="0013272E" w:rsidRDefault="0013272E" w:rsidP="00A723DA">
      <w:pPr>
        <w:pStyle w:val="Formataopadro"/>
      </w:pPr>
      <w:r>
        <w:br/>
      </w:r>
      <w:r w:rsidRPr="00A723DA">
        <w:rPr>
          <w:szCs w:val="24"/>
        </w:rPr>
        <w:t>Fonte:  https://aeroin.net - Um dos casos em que o superaquecimento do motor deu grande prejuízo a companhia Gol Linhas Aéreas. O voo teve que ser cancelado e o avião ficou parado por um dia para manutenção.</w:t>
      </w:r>
      <w:r>
        <w:t>  </w:t>
      </w:r>
    </w:p>
    <w:p w14:paraId="22528ECB" w14:textId="77777777" w:rsidR="0013272E" w:rsidRDefault="0013272E" w:rsidP="00A723DA">
      <w:pPr>
        <w:pStyle w:val="Formataopadro"/>
      </w:pPr>
      <w:r>
        <w:t> </w:t>
      </w:r>
    </w:p>
    <w:p w14:paraId="7C682322" w14:textId="77777777" w:rsidR="00AA3D05" w:rsidRDefault="0013272E" w:rsidP="00A723DA">
      <w:pPr>
        <w:pStyle w:val="Formataopadro"/>
      </w:pPr>
      <w:r>
        <w:lastRenderedPageBreak/>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1">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3C53CB97" w14:textId="5D3CB13C" w:rsidR="0013272E" w:rsidRDefault="0013272E" w:rsidP="00A723DA">
      <w:pPr>
        <w:pStyle w:val="Formataopadro"/>
      </w:pPr>
      <w:r>
        <w:br/>
        <w:t xml:space="preserve">Fonte:  https://opopular.com.br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https://aeroin.net,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Todos esses incidentes poderiam ter sido evitados caso existisse um monitoramento em tempo real por parte das companhias aéreas, utilizando como exemplo o voo da Gol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84B37">
      <w:pPr>
        <w:pStyle w:val="TituloDOC"/>
      </w:pPr>
      <w:r>
        <w:t> </w:t>
      </w:r>
      <w:bookmarkStart w:id="1" w:name="_Toc183223306"/>
      <w:r>
        <w:t>Objetivo</w:t>
      </w:r>
      <w:r w:rsidR="009D00B3">
        <w:t>s</w:t>
      </w:r>
      <w:r>
        <w:t>:</w:t>
      </w:r>
      <w:bookmarkEnd w:id="1"/>
      <w:r>
        <w:t> </w:t>
      </w:r>
    </w:p>
    <w:p w14:paraId="1CC05C5F" w14:textId="77777777" w:rsidR="009D00B3" w:rsidRPr="009D00B3" w:rsidRDefault="009D00B3" w:rsidP="009D00B3"/>
    <w:p w14:paraId="78F64539" w14:textId="353DC679" w:rsidR="0013272E" w:rsidRDefault="0013272E" w:rsidP="00A723DA">
      <w:pPr>
        <w:pStyle w:val="Formataopadro"/>
        <w:numPr>
          <w:ilvl w:val="0"/>
          <w:numId w:val="15"/>
        </w:numPr>
      </w:pPr>
      <w:r>
        <w:t>Uma solução IoT para monitoramento de temperatura dos motores em frotas de aviões comerciais a jato (</w:t>
      </w:r>
      <w:r w:rsidR="00AA3D05">
        <w:t>Turbo Fan</w:t>
      </w:r>
      <w:r>
        <w:t>), pelo tempo operacional útil do motor.  </w:t>
      </w:r>
    </w:p>
    <w:p w14:paraId="1ACAA4C1" w14:textId="77777777" w:rsidR="0013272E" w:rsidRDefault="0013272E" w:rsidP="00A723DA">
      <w:pPr>
        <w:pStyle w:val="Formataopadro"/>
        <w:numPr>
          <w:ilvl w:val="0"/>
          <w:numId w:val="15"/>
        </w:numPr>
      </w:pPr>
      <w:r>
        <w:t>Website institucional com disponibilidade dos dados e estatísticas adquiridos dos motores. </w:t>
      </w:r>
    </w:p>
    <w:p w14:paraId="3C1FFBED" w14:textId="1548D50F" w:rsidR="00276241" w:rsidRDefault="009D00B3" w:rsidP="009D00B3">
      <w:pPr>
        <w:pStyle w:val="Formataopadro"/>
        <w:numPr>
          <w:ilvl w:val="0"/>
          <w:numId w:val="15"/>
        </w:numPr>
      </w:pPr>
      <w:r>
        <w:t xml:space="preserve">Um dashboard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984B37">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IoT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protótipo, utilizamos o Arduino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responsável por requisitar todos os registros através das APIs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2206831E" w14:textId="1F43788D" w:rsidR="44DD7393" w:rsidRDefault="44DD7393" w:rsidP="00A723DA">
      <w:pPr>
        <w:pStyle w:val="Formataopadro"/>
      </w:pPr>
    </w:p>
    <w:p w14:paraId="78C8CA47" w14:textId="56159D5E" w:rsidR="4FB3F3E6" w:rsidRDefault="324DA23B" w:rsidP="00A723DA">
      <w:pPr>
        <w:pStyle w:val="Formataopadro"/>
        <w:numPr>
          <w:ilvl w:val="0"/>
          <w:numId w:val="14"/>
        </w:numPr>
      </w:pPr>
      <w:r>
        <w:t>O cliente arcar</w:t>
      </w:r>
      <w:r w:rsidR="11990C18">
        <w:t>á</w:t>
      </w:r>
      <w:r>
        <w:t xml:space="preserve"> com </w:t>
      </w:r>
      <w:r w:rsidR="43FBFF5F">
        <w:t>todo</w:t>
      </w:r>
      <w:r w:rsidR="6559D5F4">
        <w:t xml:space="preserve"> o</w:t>
      </w:r>
      <w:r w:rsidR="43FBFF5F">
        <w:t xml:space="preserve"> custo necessário para o desenvolvimento</w:t>
      </w:r>
      <w:r w:rsidR="75507851">
        <w:t xml:space="preserve"> do projeto</w:t>
      </w:r>
      <w:r w:rsidR="43FBFF5F">
        <w:t xml:space="preserve"> (Licenças, computadores</w:t>
      </w:r>
      <w:r w:rsidR="32C2700C">
        <w:t>,</w:t>
      </w:r>
      <w:r w:rsidR="43FBFF5F">
        <w:t xml:space="preserve"> </w:t>
      </w:r>
      <w:r w:rsidR="7D347956">
        <w:t>Arduino e componentes</w:t>
      </w:r>
      <w:r w:rsidR="43FBFF5F">
        <w:t>)</w:t>
      </w:r>
      <w:r w:rsidR="793B9F24">
        <w:t>, além de disponibilizar um local onde a equipe de desenvolvimento possa se reunir</w:t>
      </w:r>
      <w:r w:rsidR="599BF524">
        <w:t>.</w:t>
      </w:r>
      <w:r w:rsidR="793B9F24">
        <w:t xml:space="preserve"> </w:t>
      </w:r>
      <w:r w:rsidR="4FB3F3E6">
        <w:t xml:space="preserve">O </w:t>
      </w:r>
      <w:r w:rsidR="4FB3F3E6">
        <w:lastRenderedPageBreak/>
        <w:t xml:space="preserve">cliente será responsável por </w:t>
      </w:r>
      <w:r w:rsidR="793B9F24">
        <w:t>manter toda a infrae</w:t>
      </w:r>
      <w:r w:rsidR="20983C5B">
        <w:t>strutura</w:t>
      </w:r>
      <w:r w:rsidR="386A359B">
        <w:t xml:space="preserve"> e limpeza</w:t>
      </w:r>
      <w:r w:rsidR="20983C5B">
        <w:t xml:space="preserve"> deste l</w:t>
      </w:r>
      <w:r w:rsidR="65A3B7F0">
        <w:t>ocal</w:t>
      </w:r>
      <w:r w:rsidR="20983C5B">
        <w:t>.</w:t>
      </w:r>
    </w:p>
    <w:p w14:paraId="4D4E4B79" w14:textId="3DDE5387" w:rsidR="44DD7393" w:rsidRDefault="4187019C" w:rsidP="009D00B3">
      <w:pPr>
        <w:pStyle w:val="Formataopadro"/>
        <w:numPr>
          <w:ilvl w:val="0"/>
          <w:numId w:val="13"/>
        </w:numPr>
      </w:pPr>
      <w:r>
        <w:t>O cliente arcará com todo o custo relacionado a treinamento de equipes para cuidar da operação e manutenção da plataforma.</w:t>
      </w:r>
    </w:p>
    <w:p w14:paraId="168CB8D7" w14:textId="724CA2A6" w:rsidR="44DD7393" w:rsidRDefault="324DA23B" w:rsidP="00A723DA">
      <w:pPr>
        <w:pStyle w:val="Formataopadro"/>
        <w:numPr>
          <w:ilvl w:val="0"/>
          <w:numId w:val="13"/>
        </w:numPr>
      </w:pPr>
      <w:r>
        <w:t xml:space="preserve">O cliente </w:t>
      </w:r>
      <w:r w:rsidR="1EAE03FE">
        <w:t>arcará c</w:t>
      </w:r>
      <w:r w:rsidR="2645DF6F">
        <w:t xml:space="preserve">om todo custo relacionado a infraestrutura, como </w:t>
      </w:r>
      <w:r w:rsidR="230B77B0">
        <w:t>hospedagem das APIs, banco de dados e site web.</w:t>
      </w:r>
    </w:p>
    <w:p w14:paraId="5297BB70" w14:textId="2728E926" w:rsidR="009D00B3" w:rsidRDefault="009D00B3" w:rsidP="009D00B3">
      <w:pPr>
        <w:pStyle w:val="Formataopadro"/>
        <w:numPr>
          <w:ilvl w:val="0"/>
          <w:numId w:val="13"/>
        </w:numPr>
      </w:pPr>
      <w:r>
        <w:t xml:space="preserve">O nosso sistema irá funcionar apenas nos motores da </w:t>
      </w:r>
      <w:proofErr w:type="spellStart"/>
      <w:r>
        <w:t>TurboFan</w:t>
      </w:r>
      <w:proofErr w:type="spellEnd"/>
      <w:r>
        <w:t>.</w:t>
      </w:r>
    </w:p>
    <w:p w14:paraId="6A4E79A8" w14:textId="1C500BEA" w:rsidR="171C876E" w:rsidRDefault="171C876E" w:rsidP="00984B37">
      <w:pPr>
        <w:pStyle w:val="TituloDOC"/>
      </w:pPr>
      <w:bookmarkStart w:id="4" w:name="_Toc147876823"/>
      <w:r>
        <w:t>Requisitos</w:t>
      </w:r>
      <w:bookmarkEnd w:id="4"/>
    </w:p>
    <w:p w14:paraId="0EFBC134" w14:textId="691BFE39" w:rsidR="44DD7393" w:rsidRDefault="44DD7393" w:rsidP="44DD7393"/>
    <w:p w14:paraId="5E7ADD8B" w14:textId="6DEAF966" w:rsidR="171C876E" w:rsidRDefault="171C876E" w:rsidP="00A723DA">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14:paraId="4D991250" w14:textId="2FECFA7D" w:rsidR="44DD7393" w:rsidRDefault="003002EF" w:rsidP="00A723DA">
      <w:pPr>
        <w:pStyle w:val="Formataopadro"/>
      </w:pPr>
      <w:r>
        <w:rPr>
          <w:noProof/>
          <w:lang w:eastAsia="pt-BR"/>
        </w:rPr>
        <w:t xml:space="preserve"> </w:t>
      </w:r>
      <w:r w:rsidR="23EDEF9A">
        <w:rPr>
          <w:noProof/>
          <w:lang w:eastAsia="pt-BR"/>
        </w:rPr>
        <w:drawing>
          <wp:inline distT="0" distB="0" distL="0" distR="0" wp14:anchorId="303C94C8" wp14:editId="2B5FDECC">
            <wp:extent cx="5937431" cy="2663554"/>
            <wp:effectExtent l="0" t="0" r="0" b="0"/>
            <wp:docPr id="2090468165" name="Picture 209046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4375" t="40000" r="28750" b="6666"/>
                    <a:stretch>
                      <a:fillRect/>
                    </a:stretch>
                  </pic:blipFill>
                  <pic:spPr>
                    <a:xfrm>
                      <a:off x="0" y="0"/>
                      <a:ext cx="5937431" cy="2663554"/>
                    </a:xfrm>
                    <a:prstGeom prst="rect">
                      <a:avLst/>
                    </a:prstGeom>
                  </pic:spPr>
                </pic:pic>
              </a:graphicData>
            </a:graphic>
          </wp:inline>
        </w:drawing>
      </w:r>
    </w:p>
    <w:p w14:paraId="1B7CAA1B" w14:textId="6915BAA4" w:rsidR="44DD7393" w:rsidRDefault="44DD7393" w:rsidP="00915E46">
      <w:pPr>
        <w:pStyle w:val="Formataopadro"/>
        <w:ind w:firstLine="0"/>
      </w:pPr>
    </w:p>
    <w:p w14:paraId="32DC4A1C" w14:textId="76751728" w:rsidR="1BC26B1B" w:rsidRDefault="1BC26B1B" w:rsidP="00984B37">
      <w:pPr>
        <w:pStyle w:val="TituloDOC"/>
      </w:pPr>
      <w:bookmarkStart w:id="5" w:name="_Toc824170181"/>
      <w:r>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18"/>
        </w:numPr>
      </w:pPr>
      <w:r>
        <w:t xml:space="preserve">O sistema </w:t>
      </w:r>
      <w:r w:rsidR="65E5B89A">
        <w:t xml:space="preserve">é compatível apenas com </w:t>
      </w:r>
      <w:r w:rsidR="00526284">
        <w:t xml:space="preserve">aeronaves do tipo </w:t>
      </w:r>
      <w:proofErr w:type="spellStart"/>
      <w:r w:rsidR="00526284">
        <w:t>TurboFan</w:t>
      </w:r>
      <w:proofErr w:type="spellEnd"/>
      <w:r w:rsidR="00526284">
        <w:t xml:space="preserve"> e só faremos a instalação em aeronaves com </w:t>
      </w:r>
      <w:r w:rsidR="00526284" w:rsidRPr="00984B37">
        <w:rPr>
          <w:u w:val="single"/>
        </w:rPr>
        <w:t>esse</w:t>
      </w:r>
      <w:r w:rsidR="00526284">
        <w:t xml:space="preserve"> motor;</w:t>
      </w:r>
    </w:p>
    <w:p w14:paraId="214AE07F" w14:textId="270B619F" w:rsidR="1BC26B1B" w:rsidRDefault="1BC26B1B" w:rsidP="00A723DA">
      <w:pPr>
        <w:pStyle w:val="Formataopadro"/>
        <w:numPr>
          <w:ilvl w:val="0"/>
          <w:numId w:val="18"/>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offline </w:t>
      </w:r>
      <w:r w:rsidR="691775FE">
        <w:t>serão perdidos</w:t>
      </w:r>
      <w:r w:rsidR="666589BE">
        <w:t>;</w:t>
      </w:r>
    </w:p>
    <w:p w14:paraId="7B638D2B" w14:textId="2F79E618" w:rsidR="086A704E" w:rsidRDefault="086A704E" w:rsidP="00A723DA">
      <w:pPr>
        <w:pStyle w:val="Formataopadro"/>
        <w:numPr>
          <w:ilvl w:val="0"/>
          <w:numId w:val="18"/>
        </w:numPr>
      </w:pPr>
      <w:r w:rsidRPr="745C0C1B">
        <w:t xml:space="preserve">Garantimos compatibilidade da interface web apenas com os navegadores: Microsoft Edge, Opera, </w:t>
      </w:r>
      <w:proofErr w:type="spellStart"/>
      <w:r w:rsidRPr="745C0C1B">
        <w:t>OperaGX</w:t>
      </w:r>
      <w:proofErr w:type="spellEnd"/>
      <w:r w:rsidRPr="745C0C1B">
        <w:t xml:space="preserve"> e Google Chrome</w:t>
      </w:r>
      <w:r w:rsidR="67266844" w:rsidRPr="745C0C1B">
        <w:t>;</w:t>
      </w:r>
    </w:p>
    <w:p w14:paraId="780C3169" w14:textId="5EB9A3ED" w:rsidR="0013272E" w:rsidRDefault="002B22F0" w:rsidP="00A723DA">
      <w:pPr>
        <w:pStyle w:val="Formataopadro"/>
        <w:numPr>
          <w:ilvl w:val="0"/>
          <w:numId w:val="18"/>
        </w:numPr>
      </w:pPr>
      <w:r>
        <w:lastRenderedPageBreak/>
        <w:t xml:space="preserve">Não nos responsabilizamos por troca do sensor por utilização de forma indevida. </w:t>
      </w:r>
    </w:p>
    <w:p w14:paraId="47789F24" w14:textId="433487F3" w:rsidR="03A122AB" w:rsidRPr="00984B37" w:rsidRDefault="03A122AB" w:rsidP="00984B37">
      <w:pPr>
        <w:pStyle w:val="TituloDOC"/>
      </w:pPr>
    </w:p>
    <w:p w14:paraId="0CF9E80F" w14:textId="74B385D9" w:rsidR="03A122AB" w:rsidRDefault="03A122AB" w:rsidP="745C0C1B"/>
    <w:p w14:paraId="5721EC94" w14:textId="17435618" w:rsidR="03A122AB" w:rsidRPr="00984B37" w:rsidRDefault="1BA2E24A" w:rsidP="00984B37">
      <w:pPr>
        <w:pStyle w:val="TituloDOC"/>
      </w:pPr>
      <w:bookmarkStart w:id="6" w:name="_Toc470734599"/>
      <w:r w:rsidRPr="00984B37">
        <w:t>Banco de Dados</w:t>
      </w:r>
      <w:bookmarkEnd w:id="6"/>
    </w:p>
    <w:p w14:paraId="63F3452E" w14:textId="769CE1B1" w:rsidR="745C0C1B" w:rsidRPr="00984B37" w:rsidRDefault="745C0C1B" w:rsidP="745C0C1B">
      <w:pPr>
        <w:rPr>
          <w:u w:val="single"/>
        </w:rPr>
      </w:pPr>
    </w:p>
    <w:p w14:paraId="5AC73527" w14:textId="6575E394" w:rsidR="6113E62F" w:rsidRPr="00984B37" w:rsidRDefault="6113E62F" w:rsidP="00A723DA">
      <w:pPr>
        <w:pStyle w:val="Formataopadro"/>
        <w:rPr>
          <w:u w:val="single"/>
        </w:rPr>
      </w:pPr>
      <w:r w:rsidRPr="00984B37">
        <w:rPr>
          <w:u w:val="single"/>
        </w:rPr>
        <w:t xml:space="preserve">O banco de dados da aplicação foi construído utilizando </w:t>
      </w:r>
      <w:r w:rsidR="2A88DD7E" w:rsidRPr="00984B37">
        <w:rPr>
          <w:u w:val="single"/>
        </w:rPr>
        <w:t>o SGBD</w:t>
      </w:r>
      <w:r w:rsidR="1F4116BE" w:rsidRPr="00984B37">
        <w:rPr>
          <w:u w:val="single"/>
        </w:rPr>
        <w:t xml:space="preserve"> MySql, por meio d</w:t>
      </w:r>
      <w:r w:rsidR="1C8AE121" w:rsidRPr="00984B37">
        <w:rPr>
          <w:u w:val="single"/>
        </w:rPr>
        <w:t xml:space="preserve">a IDE </w:t>
      </w:r>
      <w:proofErr w:type="spellStart"/>
      <w:r w:rsidR="1C8AE121" w:rsidRPr="00984B37">
        <w:rPr>
          <w:u w:val="single"/>
        </w:rPr>
        <w:t>Mysql</w:t>
      </w:r>
      <w:proofErr w:type="spellEnd"/>
      <w:r w:rsidR="1C8AE121" w:rsidRPr="00984B37">
        <w:rPr>
          <w:u w:val="single"/>
        </w:rPr>
        <w:t xml:space="preserve"> Workbench</w:t>
      </w:r>
      <w:r w:rsidR="5E951B7B" w:rsidRPr="00984B37">
        <w:rPr>
          <w:u w:val="single"/>
        </w:rPr>
        <w:t xml:space="preserve">, contendo </w:t>
      </w:r>
      <w:r w:rsidR="004C2213" w:rsidRPr="00984B37">
        <w:rPr>
          <w:u w:val="single"/>
        </w:rPr>
        <w:t>4</w:t>
      </w:r>
      <w:r w:rsidR="5E951B7B" w:rsidRPr="00984B37">
        <w:rPr>
          <w:u w:val="single"/>
        </w:rPr>
        <w:t xml:space="preserve"> tabelas, estando sujeitas a modificação dos campos e adição ou remoção de demais tabelas.</w:t>
      </w:r>
    </w:p>
    <w:p w14:paraId="76CFE286" w14:textId="033B5ACF" w:rsidR="15ABD75F" w:rsidRPr="00984B37" w:rsidRDefault="15ABD75F" w:rsidP="00A723DA">
      <w:pPr>
        <w:pStyle w:val="Formataopadro"/>
        <w:rPr>
          <w:u w:val="single"/>
        </w:rPr>
      </w:pPr>
    </w:p>
    <w:p w14:paraId="1D59928E" w14:textId="47D9EA9E" w:rsidR="606367F2" w:rsidRPr="00984B37" w:rsidRDefault="606367F2" w:rsidP="00A723DA">
      <w:pPr>
        <w:pStyle w:val="Formataopadro"/>
        <w:rPr>
          <w:u w:val="single"/>
        </w:rPr>
      </w:pPr>
      <w:r w:rsidRPr="00984B37">
        <w:rPr>
          <w:u w:val="single"/>
        </w:rPr>
        <w:t xml:space="preserve">Os registros abaixo são apenas </w:t>
      </w:r>
      <w:r w:rsidR="004C2213" w:rsidRPr="00984B37">
        <w:rPr>
          <w:u w:val="single"/>
        </w:rPr>
        <w:t>para ilustração</w:t>
      </w:r>
      <w:r w:rsidRPr="00984B37">
        <w:rPr>
          <w:u w:val="single"/>
        </w:rPr>
        <w:t>:</w:t>
      </w:r>
    </w:p>
    <w:p w14:paraId="192FB384" w14:textId="7FD8C171" w:rsidR="15ABD75F" w:rsidRPr="00984B37" w:rsidRDefault="15ABD75F" w:rsidP="00A723DA">
      <w:pPr>
        <w:pStyle w:val="Formataopadro"/>
        <w:rPr>
          <w:u w:val="single"/>
        </w:rPr>
      </w:pPr>
    </w:p>
    <w:p w14:paraId="7DAE3A1C" w14:textId="01246223" w:rsidR="47D8A304" w:rsidRPr="00984B37" w:rsidRDefault="47D8A304" w:rsidP="00A723DA">
      <w:pPr>
        <w:pStyle w:val="Formataopadro"/>
        <w:rPr>
          <w:u w:val="single"/>
        </w:rPr>
      </w:pPr>
      <w:r w:rsidRPr="00984B37">
        <w:rPr>
          <w:u w:val="single"/>
        </w:rPr>
        <w:t xml:space="preserve">Tabela </w:t>
      </w:r>
      <w:proofErr w:type="spellStart"/>
      <w:r w:rsidRPr="00984B37">
        <w:rPr>
          <w:u w:val="single"/>
        </w:rPr>
        <w:t>Usuario</w:t>
      </w:r>
      <w:proofErr w:type="spellEnd"/>
      <w:r w:rsidRPr="00984B37">
        <w:rPr>
          <w:u w:val="single"/>
        </w:rP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15ABD75F" w:rsidRPr="00984B37" w14:paraId="23BA9BA2" w14:textId="77777777" w:rsidTr="745C0C1B">
        <w:trPr>
          <w:trHeight w:val="390"/>
        </w:trPr>
        <w:tc>
          <w:tcPr>
            <w:tcW w:w="9126" w:type="dxa"/>
            <w:gridSpan w:val="6"/>
            <w:tcBorders>
              <w:top w:val="single" w:sz="8" w:space="0" w:color="auto"/>
              <w:left w:val="single" w:sz="8" w:space="0" w:color="auto"/>
              <w:bottom w:val="single" w:sz="8" w:space="0" w:color="auto"/>
              <w:right w:val="single" w:sz="8" w:space="0" w:color="000000" w:themeColor="text1"/>
            </w:tcBorders>
            <w:shd w:val="clear" w:color="auto" w:fill="3399FF"/>
            <w:tcMar>
              <w:top w:w="15" w:type="dxa"/>
              <w:left w:w="15" w:type="dxa"/>
              <w:right w:w="15" w:type="dxa"/>
            </w:tcMar>
            <w:vAlign w:val="center"/>
          </w:tcPr>
          <w:p w14:paraId="42A1FBFB" w14:textId="5D61CFCC"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Usuario</w:t>
            </w:r>
            <w:proofErr w:type="spellEnd"/>
          </w:p>
        </w:tc>
      </w:tr>
      <w:tr w:rsidR="15ABD75F" w:rsidRPr="00984B37" w14:paraId="2DEB314D" w14:textId="77777777" w:rsidTr="745C0C1B">
        <w:trPr>
          <w:trHeight w:val="390"/>
        </w:trPr>
        <w:tc>
          <w:tcPr>
            <w:tcW w:w="1500" w:type="dxa"/>
            <w:tcBorders>
              <w:top w:val="single" w:sz="8" w:space="0" w:color="auto"/>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58AE4E8C" w14:textId="3E00A3B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idUsu</w:t>
            </w:r>
            <w:proofErr w:type="spellEnd"/>
          </w:p>
        </w:tc>
        <w:tc>
          <w:tcPr>
            <w:tcW w:w="1502"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394F5C9" w14:textId="0BD27E05" w:rsidR="15ABD75F" w:rsidRPr="00984B37" w:rsidRDefault="15ABD75F" w:rsidP="15ABD75F">
            <w:pPr>
              <w:spacing w:after="0"/>
              <w:jc w:val="center"/>
              <w:rPr>
                <w:u w:val="single"/>
              </w:rPr>
            </w:pPr>
            <w:r w:rsidRPr="00984B37">
              <w:rPr>
                <w:rFonts w:ascii="Arial" w:eastAsia="Arial" w:hAnsi="Arial" w:cs="Arial"/>
                <w:color w:val="000000" w:themeColor="text1"/>
                <w:u w:val="single"/>
              </w:rPr>
              <w:t>nome</w:t>
            </w:r>
          </w:p>
        </w:tc>
        <w:tc>
          <w:tcPr>
            <w:tcW w:w="1503"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67049D65" w14:textId="6413E0C4" w:rsidR="15ABD75F" w:rsidRPr="00984B37" w:rsidRDefault="15ABD75F" w:rsidP="15ABD75F">
            <w:pPr>
              <w:spacing w:after="0"/>
              <w:jc w:val="center"/>
              <w:rPr>
                <w:u w:val="single"/>
              </w:rPr>
            </w:pPr>
            <w:r w:rsidRPr="00984B37">
              <w:rPr>
                <w:rFonts w:ascii="Arial" w:eastAsia="Arial" w:hAnsi="Arial" w:cs="Arial"/>
                <w:color w:val="000000" w:themeColor="text1"/>
                <w:u w:val="single"/>
              </w:rPr>
              <w:t>sobrenome</w:t>
            </w:r>
          </w:p>
        </w:tc>
        <w:tc>
          <w:tcPr>
            <w:tcW w:w="1470"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17455C6" w14:textId="07690091" w:rsidR="15ABD75F" w:rsidRPr="00984B37" w:rsidRDefault="15ABD75F" w:rsidP="15ABD75F">
            <w:pPr>
              <w:spacing w:after="0"/>
              <w:jc w:val="center"/>
              <w:rPr>
                <w:u w:val="single"/>
              </w:rPr>
            </w:pPr>
            <w:r w:rsidRPr="00984B37">
              <w:rPr>
                <w:rFonts w:ascii="Arial" w:eastAsia="Arial" w:hAnsi="Arial" w:cs="Arial"/>
                <w:color w:val="000000" w:themeColor="text1"/>
                <w:u w:val="single"/>
              </w:rPr>
              <w:t>senha</w:t>
            </w:r>
          </w:p>
        </w:tc>
        <w:tc>
          <w:tcPr>
            <w:tcW w:w="2146"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41CD6782" w14:textId="09CEB56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email</w:t>
            </w:r>
            <w:proofErr w:type="spellEnd"/>
          </w:p>
        </w:tc>
        <w:tc>
          <w:tcPr>
            <w:tcW w:w="1005" w:type="dxa"/>
            <w:tcBorders>
              <w:top w:val="nil"/>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7D651F8B" w14:textId="0B36E2B3"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FE2C763" w14:textId="77777777" w:rsidTr="745C0C1B">
        <w:trPr>
          <w:trHeight w:val="390"/>
        </w:trPr>
        <w:tc>
          <w:tcPr>
            <w:tcW w:w="1500"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428D602" w14:textId="280D44F5"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150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7CF71410" w14:textId="26DD31A6" w:rsidR="15ABD75F" w:rsidRPr="00984B37" w:rsidRDefault="15ABD75F" w:rsidP="15ABD75F">
            <w:pPr>
              <w:spacing w:after="0"/>
              <w:jc w:val="center"/>
              <w:rPr>
                <w:u w:val="single"/>
              </w:rPr>
            </w:pPr>
            <w:r w:rsidRPr="00984B37">
              <w:rPr>
                <w:rFonts w:ascii="Arial" w:eastAsia="Arial" w:hAnsi="Arial" w:cs="Arial"/>
                <w:color w:val="000000" w:themeColor="text1"/>
                <w:u w:val="single"/>
              </w:rPr>
              <w:t>Bryan</w:t>
            </w:r>
          </w:p>
        </w:tc>
        <w:tc>
          <w:tcPr>
            <w:tcW w:w="1503"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3F33A585" w14:textId="23615753" w:rsidR="15ABD75F" w:rsidRPr="00984B37" w:rsidRDefault="15ABD75F" w:rsidP="15ABD75F">
            <w:pPr>
              <w:spacing w:after="0"/>
              <w:jc w:val="center"/>
              <w:rPr>
                <w:u w:val="single"/>
              </w:rPr>
            </w:pPr>
            <w:r w:rsidRPr="00984B37">
              <w:rPr>
                <w:rFonts w:ascii="Arial" w:eastAsia="Arial" w:hAnsi="Arial" w:cs="Arial"/>
                <w:color w:val="000000" w:themeColor="text1"/>
                <w:u w:val="single"/>
              </w:rPr>
              <w:t>Rocha</w:t>
            </w:r>
          </w:p>
        </w:tc>
        <w:tc>
          <w:tcPr>
            <w:tcW w:w="1470"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5886B18" w14:textId="7C33BE50"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0566A830" w14:textId="754E8160" w:rsidR="15ABD75F" w:rsidRPr="00984B37" w:rsidRDefault="00A17F75" w:rsidP="15ABD75F">
            <w:pPr>
              <w:spacing w:after="0"/>
              <w:jc w:val="center"/>
              <w:rPr>
                <w:u w:val="single"/>
              </w:rPr>
            </w:pPr>
            <w:hyperlink r:id="rId13">
              <w:r w:rsidR="15ABD75F" w:rsidRPr="00984B37">
                <w:rPr>
                  <w:rStyle w:val="Hyperlink"/>
                  <w:rFonts w:ascii="Aptos Narrow" w:eastAsia="Aptos Narrow" w:hAnsi="Aptos Narrow" w:cs="Aptos Narrow"/>
                  <w:color w:val="467886"/>
                </w:rPr>
                <w:t>bryan@gmail.com</w:t>
              </w:r>
            </w:hyperlink>
          </w:p>
        </w:tc>
        <w:tc>
          <w:tcPr>
            <w:tcW w:w="1005"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FCE1324" w14:textId="275781A4"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r>
      <w:tr w:rsidR="15ABD75F" w:rsidRPr="00984B37" w14:paraId="4BACABB3"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19946E59" w14:textId="72CC792D"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4149FB2D" w14:textId="62F73D41" w:rsidR="15ABD75F" w:rsidRPr="00984B37" w:rsidRDefault="15ABD75F" w:rsidP="15ABD75F">
            <w:pPr>
              <w:spacing w:after="0"/>
              <w:jc w:val="center"/>
              <w:rPr>
                <w:u w:val="single"/>
              </w:rPr>
            </w:pPr>
            <w:r w:rsidRPr="00984B37">
              <w:rPr>
                <w:rFonts w:ascii="Arial" w:eastAsia="Arial" w:hAnsi="Arial" w:cs="Arial"/>
                <w:color w:val="000000" w:themeColor="text1"/>
                <w:u w:val="single"/>
              </w:rPr>
              <w:t>Gustavo</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693D9BF" w14:textId="1AE0228A" w:rsidR="15ABD75F" w:rsidRPr="00984B37" w:rsidRDefault="15ABD75F" w:rsidP="15ABD75F">
            <w:pPr>
              <w:spacing w:after="0"/>
              <w:jc w:val="center"/>
              <w:rPr>
                <w:u w:val="single"/>
              </w:rPr>
            </w:pPr>
            <w:r w:rsidRPr="00984B37">
              <w:rPr>
                <w:rFonts w:ascii="Arial" w:eastAsia="Arial" w:hAnsi="Arial" w:cs="Arial"/>
                <w:color w:val="000000" w:themeColor="text1"/>
                <w:u w:val="single"/>
              </w:rPr>
              <w:t>Amorim</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421934C4" w14:textId="35DBC34D"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49AEB9E1" w14:textId="17B15A5D" w:rsidR="15ABD75F" w:rsidRPr="00984B37" w:rsidRDefault="00A17F75" w:rsidP="15ABD75F">
            <w:pPr>
              <w:spacing w:after="0"/>
              <w:jc w:val="center"/>
              <w:rPr>
                <w:u w:val="single"/>
              </w:rPr>
            </w:pPr>
            <w:hyperlink r:id="rId14">
              <w:r w:rsidR="15ABD75F" w:rsidRPr="00984B37">
                <w:rPr>
                  <w:rStyle w:val="Hyperlink"/>
                  <w:rFonts w:ascii="Aptos Narrow" w:eastAsia="Aptos Narrow" w:hAnsi="Aptos Narrow" w:cs="Aptos Narrow"/>
                  <w:color w:val="467886"/>
                </w:rPr>
                <w:t>gustavo@gmail.com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067AC478" w14:textId="07D67AAF"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CD824D1"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6FFA0D4C" w14:textId="4D55FF66"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30019DB6" w14:textId="75C0807B" w:rsidR="15ABD75F" w:rsidRPr="00984B37" w:rsidRDefault="15ABD75F" w:rsidP="15ABD75F">
            <w:pPr>
              <w:spacing w:after="0"/>
              <w:jc w:val="center"/>
              <w:rPr>
                <w:u w:val="single"/>
              </w:rPr>
            </w:pPr>
            <w:r w:rsidRPr="00984B37">
              <w:rPr>
                <w:rFonts w:ascii="Arial" w:eastAsia="Arial" w:hAnsi="Arial" w:cs="Arial"/>
                <w:color w:val="000000" w:themeColor="text1"/>
                <w:u w:val="single"/>
              </w:rPr>
              <w:t>Lucas</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2349828" w14:textId="1448ACE0" w:rsidR="15ABD75F" w:rsidRPr="00984B37" w:rsidRDefault="15ABD75F" w:rsidP="15ABD75F">
            <w:pPr>
              <w:spacing w:after="0"/>
              <w:jc w:val="center"/>
              <w:rPr>
                <w:u w:val="single"/>
              </w:rPr>
            </w:pPr>
            <w:r w:rsidRPr="00984B37">
              <w:rPr>
                <w:rFonts w:ascii="Arial" w:eastAsia="Arial" w:hAnsi="Arial" w:cs="Arial"/>
                <w:color w:val="000000" w:themeColor="text1"/>
                <w:u w:val="single"/>
              </w:rPr>
              <w:t>Matos</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0EFC3342" w14:textId="1CB85C8C"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5A935B23" w14:textId="3DAA6B1B" w:rsidR="15ABD75F" w:rsidRPr="00984B37" w:rsidRDefault="00A17F75" w:rsidP="15ABD75F">
            <w:pPr>
              <w:spacing w:after="0"/>
              <w:jc w:val="center"/>
              <w:rPr>
                <w:u w:val="single"/>
              </w:rPr>
            </w:pPr>
            <w:hyperlink r:id="rId15">
              <w:r w:rsidR="15ABD75F" w:rsidRPr="00984B37">
                <w:rPr>
                  <w:rStyle w:val="Hyperlink"/>
                  <w:rFonts w:ascii="Aptos Narrow" w:eastAsia="Aptos Narrow" w:hAnsi="Aptos Narrow" w:cs="Aptos Narrow"/>
                  <w:color w:val="467886"/>
                </w:rPr>
                <w:t>lucas@gmail.com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38EA1AEA" w14:textId="6FA96678"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r>
      <w:tr w:rsidR="15ABD75F" w:rsidRPr="00984B37" w14:paraId="44333127" w14:textId="77777777" w:rsidTr="745C0C1B">
        <w:trPr>
          <w:trHeight w:val="390"/>
        </w:trPr>
        <w:tc>
          <w:tcPr>
            <w:tcW w:w="1500"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4615222A" w14:textId="3C4BF91B"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c>
          <w:tcPr>
            <w:tcW w:w="150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0D094F56" w14:textId="390CC6DC" w:rsidR="15ABD75F" w:rsidRPr="00984B37" w:rsidRDefault="15ABD75F" w:rsidP="15ABD75F">
            <w:pPr>
              <w:spacing w:after="0"/>
              <w:jc w:val="center"/>
              <w:rPr>
                <w:u w:val="single"/>
              </w:rPr>
            </w:pPr>
            <w:r w:rsidRPr="00984B37">
              <w:rPr>
                <w:rFonts w:ascii="Arial" w:eastAsia="Arial" w:hAnsi="Arial" w:cs="Arial"/>
                <w:color w:val="000000" w:themeColor="text1"/>
                <w:u w:val="single"/>
              </w:rPr>
              <w:t>Alexandre</w:t>
            </w:r>
          </w:p>
        </w:tc>
        <w:tc>
          <w:tcPr>
            <w:tcW w:w="1503"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7CBF7439" w14:textId="399956D3" w:rsidR="509ED57D" w:rsidRPr="00984B37" w:rsidRDefault="509ED57D" w:rsidP="15ABD75F">
            <w:pPr>
              <w:spacing w:after="0"/>
              <w:jc w:val="center"/>
              <w:rPr>
                <w:u w:val="single"/>
              </w:rPr>
            </w:pPr>
            <w:r w:rsidRPr="00984B37">
              <w:rPr>
                <w:rFonts w:ascii="Arial" w:eastAsia="Arial" w:hAnsi="Arial" w:cs="Arial"/>
                <w:color w:val="000000" w:themeColor="text1"/>
                <w:u w:val="single"/>
              </w:rPr>
              <w:t>Vasconcelos</w:t>
            </w:r>
          </w:p>
        </w:tc>
        <w:tc>
          <w:tcPr>
            <w:tcW w:w="1470"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66357A0" w14:textId="0B5DFDD8"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3F634069" w14:textId="1801542D" w:rsidR="15ABD75F" w:rsidRPr="00984B37" w:rsidRDefault="00A17F75" w:rsidP="15ABD75F">
            <w:pPr>
              <w:spacing w:after="0"/>
              <w:jc w:val="center"/>
              <w:rPr>
                <w:u w:val="single"/>
              </w:rPr>
            </w:pPr>
            <w:hyperlink r:id="rId16">
              <w:r w:rsidR="15ABD75F" w:rsidRPr="00984B37">
                <w:rPr>
                  <w:rStyle w:val="Hyperlink"/>
                  <w:rFonts w:ascii="Aptos Narrow" w:eastAsia="Aptos Narrow" w:hAnsi="Aptos Narrow" w:cs="Aptos Narrow"/>
                  <w:color w:val="467886"/>
                </w:rPr>
                <w:t>alexandre@gmail.com</w:t>
              </w:r>
            </w:hyperlink>
          </w:p>
        </w:tc>
        <w:tc>
          <w:tcPr>
            <w:tcW w:w="1005"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599257CF" w14:textId="2DE59FAD"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5E227387" w14:textId="1DBD9133" w:rsidR="15ABD75F" w:rsidRPr="00984B37" w:rsidRDefault="15ABD75F" w:rsidP="00A723DA">
      <w:pPr>
        <w:pStyle w:val="Formataopadro"/>
        <w:rPr>
          <w:u w:val="single"/>
        </w:rPr>
      </w:pPr>
    </w:p>
    <w:p w14:paraId="4DF55B0A" w14:textId="573CA048" w:rsidR="03A122AB" w:rsidRPr="00984B37" w:rsidRDefault="47D8A304" w:rsidP="00A723DA">
      <w:pPr>
        <w:pStyle w:val="Formataopadro"/>
        <w:rPr>
          <w:u w:val="single"/>
        </w:rPr>
      </w:pPr>
      <w:r w:rsidRPr="00984B37">
        <w:rPr>
          <w:u w:val="single"/>
        </w:rPr>
        <w:t>Atributos:</w:t>
      </w:r>
    </w:p>
    <w:p w14:paraId="4D22CE44" w14:textId="703233BA" w:rsidR="03A122AB" w:rsidRPr="00984B37" w:rsidRDefault="0186B91A" w:rsidP="00A723DA">
      <w:pPr>
        <w:pStyle w:val="Formataopadro"/>
        <w:numPr>
          <w:ilvl w:val="0"/>
          <w:numId w:val="27"/>
        </w:numPr>
        <w:rPr>
          <w:u w:val="single"/>
        </w:rPr>
      </w:pPr>
      <w:proofErr w:type="spellStart"/>
      <w:r w:rsidRPr="00984B37">
        <w:rPr>
          <w:u w:val="single"/>
        </w:rPr>
        <w:t>i</w:t>
      </w:r>
      <w:r w:rsidR="47D8A304" w:rsidRPr="00984B37">
        <w:rPr>
          <w:u w:val="single"/>
        </w:rPr>
        <w:t>dUsu</w:t>
      </w:r>
      <w:proofErr w:type="spellEnd"/>
      <w:r w:rsidR="47D8A304" w:rsidRPr="00984B37">
        <w:rPr>
          <w:u w:val="single"/>
        </w:rPr>
        <w:t>:</w:t>
      </w:r>
    </w:p>
    <w:p w14:paraId="1432EB21" w14:textId="37FBF44E" w:rsidR="03A122AB" w:rsidRPr="00984B37" w:rsidRDefault="47D8A304" w:rsidP="00A723DA">
      <w:pPr>
        <w:pStyle w:val="Formataopadro"/>
        <w:numPr>
          <w:ilvl w:val="1"/>
          <w:numId w:val="27"/>
        </w:numPr>
        <w:rPr>
          <w:u w:val="single"/>
        </w:rPr>
      </w:pPr>
      <w:r w:rsidRPr="00984B37">
        <w:rPr>
          <w:u w:val="single"/>
        </w:rPr>
        <w:t>Tipo INT;</w:t>
      </w:r>
    </w:p>
    <w:p w14:paraId="06091E14" w14:textId="29068349" w:rsidR="03A122AB" w:rsidRPr="00984B37" w:rsidRDefault="13DA0359" w:rsidP="00A723DA">
      <w:pPr>
        <w:pStyle w:val="Formataopadro"/>
        <w:numPr>
          <w:ilvl w:val="1"/>
          <w:numId w:val="27"/>
        </w:numPr>
        <w:rPr>
          <w:u w:val="single"/>
        </w:rPr>
      </w:pPr>
      <w:r w:rsidRPr="00984B37">
        <w:rPr>
          <w:u w:val="single"/>
        </w:rPr>
        <w:t>Chave Prim</w:t>
      </w:r>
      <w:r w:rsidR="53FBBBDD" w:rsidRPr="00984B37">
        <w:rPr>
          <w:u w:val="single"/>
        </w:rPr>
        <w:t>á</w:t>
      </w:r>
      <w:r w:rsidRPr="00984B37">
        <w:rPr>
          <w:u w:val="single"/>
        </w:rPr>
        <w:t>ria;</w:t>
      </w:r>
    </w:p>
    <w:p w14:paraId="7596F67E" w14:textId="2D9DFB8A" w:rsidR="03A122AB" w:rsidRPr="00984B37" w:rsidRDefault="74A244AC" w:rsidP="00A723DA">
      <w:pPr>
        <w:pStyle w:val="Formataopadro"/>
        <w:numPr>
          <w:ilvl w:val="1"/>
          <w:numId w:val="27"/>
        </w:numPr>
        <w:rPr>
          <w:u w:val="single"/>
        </w:rPr>
      </w:pPr>
      <w:r w:rsidRPr="00984B37">
        <w:rPr>
          <w:u w:val="single"/>
        </w:rPr>
        <w:t>Ir</w:t>
      </w:r>
      <w:r w:rsidR="3EB74325" w:rsidRPr="00984B37">
        <w:rPr>
          <w:u w:val="single"/>
        </w:rPr>
        <w:t>á</w:t>
      </w:r>
      <w:r w:rsidRPr="00984B37">
        <w:rPr>
          <w:u w:val="single"/>
        </w:rPr>
        <w:t xml:space="preserve"> receber o código de identificação do registro dentro da tabela</w:t>
      </w:r>
      <w:r w:rsidR="5B9BB48B" w:rsidRPr="00984B37">
        <w:rPr>
          <w:u w:val="single"/>
        </w:rPr>
        <w:t>.</w:t>
      </w:r>
    </w:p>
    <w:p w14:paraId="214632B8" w14:textId="40027788" w:rsidR="03A122AB" w:rsidRPr="00984B37" w:rsidRDefault="346E3B6D" w:rsidP="00A723DA">
      <w:pPr>
        <w:pStyle w:val="Formataopadro"/>
        <w:numPr>
          <w:ilvl w:val="0"/>
          <w:numId w:val="26"/>
        </w:numPr>
        <w:rPr>
          <w:u w:val="single"/>
        </w:rPr>
      </w:pPr>
      <w:r w:rsidRPr="00984B37">
        <w:rPr>
          <w:u w:val="single"/>
        </w:rPr>
        <w:t>n</w:t>
      </w:r>
      <w:r w:rsidR="47D8A304" w:rsidRPr="00984B37">
        <w:rPr>
          <w:u w:val="single"/>
        </w:rPr>
        <w:t>ome</w:t>
      </w:r>
      <w:r w:rsidR="3533F948" w:rsidRPr="00984B37">
        <w:rPr>
          <w:u w:val="single"/>
        </w:rPr>
        <w:t>:</w:t>
      </w:r>
    </w:p>
    <w:p w14:paraId="246DCB6A" w14:textId="5924EB36" w:rsidR="03A122AB" w:rsidRPr="00984B37" w:rsidRDefault="47D8A304" w:rsidP="00A723DA">
      <w:pPr>
        <w:pStyle w:val="Formataopadro"/>
        <w:numPr>
          <w:ilvl w:val="1"/>
          <w:numId w:val="26"/>
        </w:numPr>
        <w:rPr>
          <w:u w:val="single"/>
        </w:rPr>
      </w:pPr>
      <w:r w:rsidRPr="00984B37">
        <w:rPr>
          <w:u w:val="single"/>
        </w:rPr>
        <w:t xml:space="preserve">Tipo VARCHAR tamanho </w:t>
      </w:r>
      <w:r w:rsidR="7DACF005" w:rsidRPr="00984B37">
        <w:rPr>
          <w:u w:val="single"/>
        </w:rPr>
        <w:t>3</w:t>
      </w:r>
      <w:r w:rsidRPr="00984B37">
        <w:rPr>
          <w:u w:val="single"/>
        </w:rPr>
        <w:t>0 caracteres;</w:t>
      </w:r>
    </w:p>
    <w:p w14:paraId="5A6B3B51" w14:textId="0B4EE5BD" w:rsidR="03A122AB" w:rsidRPr="00984B37" w:rsidRDefault="79F1D6F0" w:rsidP="00A723DA">
      <w:pPr>
        <w:pStyle w:val="Formataopadro"/>
        <w:numPr>
          <w:ilvl w:val="1"/>
          <w:numId w:val="26"/>
        </w:numPr>
        <w:rPr>
          <w:u w:val="single"/>
        </w:rPr>
      </w:pPr>
      <w:r w:rsidRPr="00984B37">
        <w:rPr>
          <w:u w:val="single"/>
        </w:rPr>
        <w:t>Ira receber o nome do usuário do sistema</w:t>
      </w:r>
      <w:r w:rsidR="717830EA" w:rsidRPr="00984B37">
        <w:rPr>
          <w:u w:val="single"/>
        </w:rPr>
        <w:t>.</w:t>
      </w:r>
    </w:p>
    <w:p w14:paraId="718D10B1" w14:textId="123D35D3" w:rsidR="08DC0B5E" w:rsidRPr="00984B37" w:rsidRDefault="08DC0B5E" w:rsidP="00A723DA">
      <w:pPr>
        <w:pStyle w:val="Formataopadro"/>
        <w:numPr>
          <w:ilvl w:val="1"/>
          <w:numId w:val="26"/>
        </w:numPr>
        <w:rPr>
          <w:u w:val="single"/>
        </w:rPr>
      </w:pPr>
      <w:r w:rsidRPr="00984B37">
        <w:rPr>
          <w:u w:val="single"/>
        </w:rPr>
        <w:t>Não pode ser NULO</w:t>
      </w:r>
    </w:p>
    <w:p w14:paraId="129902BA" w14:textId="688D8D8A" w:rsidR="03A122AB" w:rsidRPr="00984B37" w:rsidRDefault="6DE78453" w:rsidP="00A723DA">
      <w:pPr>
        <w:pStyle w:val="Formataopadro"/>
        <w:numPr>
          <w:ilvl w:val="0"/>
          <w:numId w:val="25"/>
        </w:numPr>
        <w:rPr>
          <w:u w:val="single"/>
        </w:rPr>
      </w:pPr>
      <w:r w:rsidRPr="00984B37">
        <w:rPr>
          <w:u w:val="single"/>
        </w:rPr>
        <w:t>s</w:t>
      </w:r>
      <w:r w:rsidR="06F3813E" w:rsidRPr="00984B37">
        <w:rPr>
          <w:u w:val="single"/>
        </w:rPr>
        <w:t>obrenome:</w:t>
      </w:r>
    </w:p>
    <w:p w14:paraId="1C7146CF" w14:textId="49905FA2" w:rsidR="03A122AB" w:rsidRPr="00984B37" w:rsidRDefault="70EE951F" w:rsidP="00A723DA">
      <w:pPr>
        <w:pStyle w:val="Formataopadro"/>
        <w:numPr>
          <w:ilvl w:val="1"/>
          <w:numId w:val="25"/>
        </w:numPr>
        <w:rPr>
          <w:u w:val="single"/>
        </w:rPr>
      </w:pPr>
      <w:r w:rsidRPr="00984B37">
        <w:rPr>
          <w:u w:val="single"/>
        </w:rPr>
        <w:t>Tipo VARCHAR tamanho</w:t>
      </w:r>
      <w:r w:rsidR="221A12F7" w:rsidRPr="00984B37">
        <w:rPr>
          <w:u w:val="single"/>
        </w:rPr>
        <w:t xml:space="preserve"> 60 caracteres;</w:t>
      </w:r>
    </w:p>
    <w:p w14:paraId="1ACD990A" w14:textId="77F91014" w:rsidR="03A122AB" w:rsidRPr="00984B37" w:rsidRDefault="797A3DC4" w:rsidP="00A723DA">
      <w:pPr>
        <w:pStyle w:val="Formataopadro"/>
        <w:numPr>
          <w:ilvl w:val="1"/>
          <w:numId w:val="25"/>
        </w:numPr>
        <w:rPr>
          <w:u w:val="single"/>
        </w:rPr>
      </w:pPr>
      <w:r w:rsidRPr="00984B37">
        <w:rPr>
          <w:u w:val="single"/>
        </w:rPr>
        <w:t>Ira receber o sobrenome do usuário do sistema</w:t>
      </w:r>
      <w:r w:rsidR="717830EA" w:rsidRPr="00984B37">
        <w:rPr>
          <w:u w:val="single"/>
        </w:rPr>
        <w:t>.</w:t>
      </w:r>
    </w:p>
    <w:p w14:paraId="4E5B925B" w14:textId="4D513F51" w:rsidR="6BD2BC89" w:rsidRPr="00984B37" w:rsidRDefault="6BD2BC89" w:rsidP="00A723DA">
      <w:pPr>
        <w:pStyle w:val="Formataopadro"/>
        <w:numPr>
          <w:ilvl w:val="1"/>
          <w:numId w:val="25"/>
        </w:numPr>
        <w:rPr>
          <w:u w:val="single"/>
        </w:rPr>
      </w:pPr>
      <w:r w:rsidRPr="00984B37">
        <w:rPr>
          <w:u w:val="single"/>
        </w:rPr>
        <w:lastRenderedPageBreak/>
        <w:t>Não pode ser NULO</w:t>
      </w:r>
    </w:p>
    <w:p w14:paraId="19801F09" w14:textId="76159657" w:rsidR="537FBF6E" w:rsidRPr="00984B37" w:rsidRDefault="537FBF6E" w:rsidP="00A723DA">
      <w:pPr>
        <w:pStyle w:val="Formataopadro"/>
        <w:rPr>
          <w:u w:val="single"/>
        </w:rPr>
      </w:pPr>
    </w:p>
    <w:p w14:paraId="1F8C7BC2" w14:textId="76A88A84" w:rsidR="03A122AB" w:rsidRPr="00984B37" w:rsidRDefault="221A12F7" w:rsidP="00A723DA">
      <w:pPr>
        <w:pStyle w:val="Formataopadro"/>
        <w:numPr>
          <w:ilvl w:val="0"/>
          <w:numId w:val="24"/>
        </w:numPr>
        <w:rPr>
          <w:u w:val="single"/>
        </w:rPr>
      </w:pPr>
      <w:r w:rsidRPr="00984B37">
        <w:rPr>
          <w:u w:val="single"/>
        </w:rPr>
        <w:t>senha:</w:t>
      </w:r>
      <w:r w:rsidR="004C2213" w:rsidRPr="00984B37">
        <w:rPr>
          <w:u w:val="single"/>
        </w:rPr>
        <w:tab/>
      </w:r>
    </w:p>
    <w:p w14:paraId="35C8314F" w14:textId="2744B794" w:rsidR="03A122AB" w:rsidRPr="00984B37" w:rsidRDefault="221A12F7" w:rsidP="00A723DA">
      <w:pPr>
        <w:pStyle w:val="Formataopadro"/>
        <w:numPr>
          <w:ilvl w:val="1"/>
          <w:numId w:val="24"/>
        </w:numPr>
        <w:rPr>
          <w:u w:val="single"/>
        </w:rPr>
      </w:pPr>
      <w:r w:rsidRPr="00984B37">
        <w:rPr>
          <w:u w:val="single"/>
        </w:rPr>
        <w:t>Tipo VARCHAR tamanho 60 caracteres;</w:t>
      </w:r>
    </w:p>
    <w:p w14:paraId="57260D84" w14:textId="079924BF" w:rsidR="03A122AB" w:rsidRPr="00984B37" w:rsidRDefault="797A3DC4" w:rsidP="00A723DA">
      <w:pPr>
        <w:pStyle w:val="Formataopadro"/>
        <w:numPr>
          <w:ilvl w:val="1"/>
          <w:numId w:val="24"/>
        </w:numPr>
        <w:rPr>
          <w:u w:val="single"/>
        </w:rPr>
      </w:pPr>
      <w:r w:rsidRPr="00984B37">
        <w:rPr>
          <w:u w:val="single"/>
        </w:rPr>
        <w:t>Ira receber a senha criptografada do usuário</w:t>
      </w:r>
      <w:r w:rsidR="2C5AD4E6" w:rsidRPr="00984B37">
        <w:rPr>
          <w:u w:val="single"/>
        </w:rPr>
        <w:t>.</w:t>
      </w:r>
    </w:p>
    <w:p w14:paraId="75894DC0" w14:textId="10D18BC8" w:rsidR="65F54A1D" w:rsidRPr="00984B37" w:rsidRDefault="65F54A1D" w:rsidP="00A723DA">
      <w:pPr>
        <w:pStyle w:val="Formataopadro"/>
        <w:numPr>
          <w:ilvl w:val="1"/>
          <w:numId w:val="24"/>
        </w:numPr>
        <w:rPr>
          <w:u w:val="single"/>
        </w:rPr>
      </w:pPr>
      <w:r w:rsidRPr="00984B37">
        <w:rPr>
          <w:u w:val="single"/>
        </w:rPr>
        <w:t>Não pode ser NULO</w:t>
      </w:r>
    </w:p>
    <w:p w14:paraId="7D3C7204" w14:textId="3358F167" w:rsidR="745C0C1B" w:rsidRPr="00984B37" w:rsidRDefault="745C0C1B" w:rsidP="00A723DA">
      <w:pPr>
        <w:pStyle w:val="Formataopadro"/>
        <w:rPr>
          <w:u w:val="single"/>
        </w:rPr>
      </w:pPr>
    </w:p>
    <w:p w14:paraId="5CE18632" w14:textId="5A1C50B1" w:rsidR="03A122AB" w:rsidRPr="00984B37" w:rsidRDefault="221A12F7" w:rsidP="00A723DA">
      <w:pPr>
        <w:pStyle w:val="Formataopadro"/>
        <w:numPr>
          <w:ilvl w:val="0"/>
          <w:numId w:val="23"/>
        </w:numPr>
        <w:rPr>
          <w:u w:val="single"/>
        </w:rPr>
      </w:pPr>
      <w:proofErr w:type="spellStart"/>
      <w:r w:rsidRPr="00984B37">
        <w:rPr>
          <w:u w:val="single"/>
        </w:rPr>
        <w:t>email</w:t>
      </w:r>
      <w:proofErr w:type="spellEnd"/>
      <w:r w:rsidRPr="00984B37">
        <w:rPr>
          <w:u w:val="single"/>
        </w:rPr>
        <w:t>:</w:t>
      </w:r>
    </w:p>
    <w:p w14:paraId="1966D9A6" w14:textId="6657B034" w:rsidR="03A122AB" w:rsidRPr="00984B37" w:rsidRDefault="221A12F7" w:rsidP="00A723DA">
      <w:pPr>
        <w:pStyle w:val="Formataopadro"/>
        <w:numPr>
          <w:ilvl w:val="1"/>
          <w:numId w:val="23"/>
        </w:numPr>
        <w:rPr>
          <w:u w:val="single"/>
        </w:rPr>
      </w:pPr>
      <w:r w:rsidRPr="00984B37">
        <w:rPr>
          <w:u w:val="single"/>
        </w:rPr>
        <w:t>Tipo VARCHAR tamanho 60 caracteres;</w:t>
      </w:r>
    </w:p>
    <w:p w14:paraId="56B63D90" w14:textId="7419BB90" w:rsidR="03A122AB" w:rsidRPr="00984B37" w:rsidRDefault="221A12F7" w:rsidP="00A723DA">
      <w:pPr>
        <w:pStyle w:val="Formataopadro"/>
        <w:numPr>
          <w:ilvl w:val="1"/>
          <w:numId w:val="23"/>
        </w:numPr>
        <w:rPr>
          <w:u w:val="single"/>
        </w:rPr>
      </w:pPr>
      <w:r w:rsidRPr="00984B37">
        <w:rPr>
          <w:u w:val="single"/>
        </w:rPr>
        <w:t>Chave única;</w:t>
      </w:r>
    </w:p>
    <w:p w14:paraId="6043330C" w14:textId="5884CFF6" w:rsidR="03A122AB" w:rsidRPr="00984B37" w:rsidRDefault="797A3DC4" w:rsidP="00A723DA">
      <w:pPr>
        <w:pStyle w:val="Formataopadro"/>
        <w:numPr>
          <w:ilvl w:val="1"/>
          <w:numId w:val="23"/>
        </w:numPr>
        <w:rPr>
          <w:u w:val="single"/>
        </w:rPr>
      </w:pPr>
      <w:r w:rsidRPr="00984B37">
        <w:rPr>
          <w:u w:val="single"/>
        </w:rPr>
        <w:t>Possui uma chave de checagem à qual irá verificar se o registro possui um ‘@’</w:t>
      </w:r>
      <w:r w:rsidR="26638039" w:rsidRPr="00984B37">
        <w:rPr>
          <w:u w:val="single"/>
        </w:rPr>
        <w:t xml:space="preserve"> e um ‘.’ </w:t>
      </w:r>
      <w:r w:rsidR="687203AC" w:rsidRPr="00984B37">
        <w:rPr>
          <w:u w:val="single"/>
        </w:rPr>
        <w:t>não permitindo que ambos estejam encostados um no outro e exigindo que eles estejam presentes no registro</w:t>
      </w:r>
      <w:r w:rsidR="0AEC1BE5" w:rsidRPr="00984B37">
        <w:rPr>
          <w:u w:val="single"/>
        </w:rPr>
        <w:t>.</w:t>
      </w:r>
    </w:p>
    <w:p w14:paraId="6C205C36" w14:textId="2C762A88" w:rsidR="469D68A0" w:rsidRPr="00984B37" w:rsidRDefault="469D68A0" w:rsidP="00A723DA">
      <w:pPr>
        <w:pStyle w:val="Formataopadro"/>
        <w:numPr>
          <w:ilvl w:val="1"/>
          <w:numId w:val="23"/>
        </w:numPr>
        <w:rPr>
          <w:u w:val="single"/>
        </w:rPr>
      </w:pPr>
      <w:r w:rsidRPr="00984B37">
        <w:rPr>
          <w:u w:val="single"/>
        </w:rPr>
        <w:t>Não pode ser NULO</w:t>
      </w:r>
    </w:p>
    <w:p w14:paraId="36C434BD" w14:textId="03EDF728" w:rsidR="03A122AB" w:rsidRPr="00984B37" w:rsidRDefault="70B971A7" w:rsidP="00A723DA">
      <w:pPr>
        <w:pStyle w:val="Formataopadro"/>
        <w:numPr>
          <w:ilvl w:val="0"/>
          <w:numId w:val="22"/>
        </w:numPr>
        <w:rPr>
          <w:u w:val="single"/>
        </w:rPr>
      </w:pPr>
      <w:r w:rsidRPr="00984B37">
        <w:rPr>
          <w:u w:val="single"/>
        </w:rPr>
        <w:t>c</w:t>
      </w:r>
      <w:r w:rsidR="218A3F4C" w:rsidRPr="00984B37">
        <w:rPr>
          <w:u w:val="single"/>
        </w:rPr>
        <w:t>argo:</w:t>
      </w:r>
    </w:p>
    <w:p w14:paraId="22FC3768" w14:textId="30DB66AF" w:rsidR="03A122AB" w:rsidRPr="00984B37" w:rsidRDefault="218A3F4C" w:rsidP="00A723DA">
      <w:pPr>
        <w:pStyle w:val="Formataopadro"/>
        <w:numPr>
          <w:ilvl w:val="1"/>
          <w:numId w:val="22"/>
        </w:numPr>
        <w:rPr>
          <w:u w:val="single"/>
        </w:rPr>
      </w:pPr>
      <w:r w:rsidRPr="00984B37">
        <w:rPr>
          <w:u w:val="single"/>
        </w:rPr>
        <w:t>Tipo INT;</w:t>
      </w:r>
    </w:p>
    <w:p w14:paraId="3252431A" w14:textId="4B0815E0" w:rsidR="03A122AB" w:rsidRPr="00984B37" w:rsidRDefault="41744989" w:rsidP="00A723DA">
      <w:pPr>
        <w:pStyle w:val="Formataopadro"/>
        <w:numPr>
          <w:ilvl w:val="1"/>
          <w:numId w:val="22"/>
        </w:numPr>
        <w:rPr>
          <w:u w:val="single"/>
        </w:rPr>
      </w:pPr>
      <w:r w:rsidRPr="00984B37">
        <w:rPr>
          <w:u w:val="single"/>
        </w:rPr>
        <w:t>Chave estrangeira vinda da tabela "Cargo”</w:t>
      </w:r>
      <w:r w:rsidR="25647837" w:rsidRPr="00984B37">
        <w:rPr>
          <w:u w:val="single"/>
        </w:rPr>
        <w:t>;</w:t>
      </w:r>
    </w:p>
    <w:p w14:paraId="6AFE2F3C" w14:textId="7F1FB0F7" w:rsidR="03A122AB" w:rsidRPr="00984B37" w:rsidRDefault="41744989" w:rsidP="00A723DA">
      <w:pPr>
        <w:pStyle w:val="Formataopadro"/>
        <w:numPr>
          <w:ilvl w:val="1"/>
          <w:numId w:val="22"/>
        </w:numPr>
        <w:rPr>
          <w:u w:val="single"/>
        </w:rPr>
      </w:pPr>
      <w:r w:rsidRPr="00984B37">
        <w:rPr>
          <w:u w:val="single"/>
        </w:rPr>
        <w:t xml:space="preserve">Ira receber o </w:t>
      </w:r>
      <w:r w:rsidR="167B2513" w:rsidRPr="00984B37">
        <w:rPr>
          <w:u w:val="single"/>
        </w:rPr>
        <w:t>código</w:t>
      </w:r>
      <w:r w:rsidRPr="00984B37">
        <w:rPr>
          <w:u w:val="single"/>
        </w:rPr>
        <w:t xml:space="preserve"> </w:t>
      </w:r>
      <w:r w:rsidR="2C0F7308" w:rsidRPr="00984B37">
        <w:rPr>
          <w:u w:val="single"/>
        </w:rPr>
        <w:t xml:space="preserve">referenciando o campo </w:t>
      </w:r>
      <w:proofErr w:type="spellStart"/>
      <w:r w:rsidR="2C0F7308" w:rsidRPr="00984B37">
        <w:rPr>
          <w:u w:val="single"/>
        </w:rPr>
        <w:t>idCargo</w:t>
      </w:r>
      <w:proofErr w:type="spellEnd"/>
      <w:r w:rsidR="2C0F7308" w:rsidRPr="00984B37">
        <w:rPr>
          <w:u w:val="single"/>
        </w:rPr>
        <w:t xml:space="preserve"> da tabela Cargo;</w:t>
      </w:r>
    </w:p>
    <w:p w14:paraId="1811826D" w14:textId="4CB7165C" w:rsidR="73C04559" w:rsidRPr="00984B37" w:rsidRDefault="73C04559" w:rsidP="00A723DA">
      <w:pPr>
        <w:pStyle w:val="Formataopadro"/>
        <w:numPr>
          <w:ilvl w:val="1"/>
          <w:numId w:val="22"/>
        </w:numPr>
        <w:rPr>
          <w:u w:val="single"/>
        </w:rPr>
      </w:pPr>
      <w:r w:rsidRPr="00984B37">
        <w:rPr>
          <w:u w:val="single"/>
        </w:rPr>
        <w:t>Não pode ser NULO</w:t>
      </w:r>
    </w:p>
    <w:p w14:paraId="1DE75487" w14:textId="064E2966" w:rsidR="03A122AB" w:rsidRPr="00984B37" w:rsidRDefault="03A122AB" w:rsidP="00A723DA">
      <w:pPr>
        <w:pStyle w:val="Formataopadro"/>
        <w:rPr>
          <w:u w:val="single"/>
        </w:rPr>
      </w:pPr>
    </w:p>
    <w:p w14:paraId="3C01CE44" w14:textId="057C2FE0" w:rsidR="03A122AB" w:rsidRPr="00984B37" w:rsidRDefault="1704DBE3" w:rsidP="00A723DA">
      <w:pPr>
        <w:pStyle w:val="Formataopadro"/>
        <w:rPr>
          <w:u w:val="single"/>
        </w:rPr>
      </w:pPr>
      <w:r w:rsidRPr="00984B37">
        <w:rPr>
          <w:u w:val="single"/>
        </w:rPr>
        <w:t xml:space="preserve">Tabela </w:t>
      </w:r>
      <w:r w:rsidR="5DC97678" w:rsidRPr="00984B37">
        <w:rPr>
          <w:u w:val="single"/>
        </w:rPr>
        <w:t>Empresa:</w:t>
      </w:r>
    </w:p>
    <w:p w14:paraId="3AD6DD6B" w14:textId="77777777" w:rsidR="004C2213" w:rsidRPr="00984B37" w:rsidRDefault="004C2213" w:rsidP="00A723DA">
      <w:pPr>
        <w:pStyle w:val="Formataopadro"/>
        <w:rPr>
          <w:u w:val="single"/>
        </w:rPr>
      </w:pPr>
    </w:p>
    <w:p w14:paraId="4CE4A2FB" w14:textId="35933127" w:rsidR="03A122AB" w:rsidRPr="00984B37" w:rsidRDefault="03A122AB" w:rsidP="00A723DA">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5BF45B17" w14:textId="3EFE5FEE" w:rsidTr="00B07C29">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3FB31024" w14:textId="590889B9"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w:t>
            </w:r>
          </w:p>
        </w:tc>
      </w:tr>
      <w:tr w:rsidR="00B07C29" w:rsidRPr="00984B37" w14:paraId="734B09C5" w14:textId="537F1762" w:rsidTr="00B07C29">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05C76CB" w14:textId="17821435"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idEmpresa</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08A299B9" w14:textId="7254E968" w:rsidR="00B07C29" w:rsidRPr="00984B37" w:rsidRDefault="00B07C29" w:rsidP="15ABD75F">
            <w:pPr>
              <w:spacing w:after="0"/>
              <w:jc w:val="center"/>
              <w:rPr>
                <w:u w:val="single"/>
              </w:rPr>
            </w:pPr>
            <w:r w:rsidRPr="00984B37">
              <w:rPr>
                <w:rFonts w:ascii="Arial" w:eastAsia="Arial" w:hAnsi="Arial" w:cs="Arial"/>
                <w:color w:val="000000" w:themeColor="text1"/>
                <w:u w:val="single"/>
              </w:rPr>
              <w:t>nome</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DC400A8" w14:textId="66CCDF0E"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cnpj</w:t>
            </w:r>
            <w:proofErr w:type="spellEnd"/>
          </w:p>
        </w:tc>
        <w:tc>
          <w:tcPr>
            <w:tcW w:w="2189" w:type="dxa"/>
            <w:tcBorders>
              <w:top w:val="nil"/>
              <w:left w:val="single" w:sz="8" w:space="0" w:color="auto"/>
              <w:bottom w:val="nil"/>
              <w:right w:val="single" w:sz="8" w:space="0" w:color="000000" w:themeColor="text1"/>
            </w:tcBorders>
            <w:shd w:val="clear" w:color="auto" w:fill="B5E6A2"/>
            <w:vAlign w:val="center"/>
          </w:tcPr>
          <w:p w14:paraId="4DB0F06E" w14:textId="72384672" w:rsidR="00B07C29" w:rsidRPr="00984B37" w:rsidRDefault="00B07C29" w:rsidP="00B07C29">
            <w:pPr>
              <w:spacing w:after="0"/>
              <w:jc w:val="center"/>
              <w:rPr>
                <w:rFonts w:ascii="Arial" w:eastAsia="Arial" w:hAnsi="Arial" w:cs="Arial"/>
                <w:color w:val="000000" w:themeColor="text1"/>
                <w:u w:val="single"/>
              </w:rPr>
            </w:pPr>
            <w:proofErr w:type="spellStart"/>
            <w:r w:rsidRPr="00984B37">
              <w:rPr>
                <w:rFonts w:ascii="Arial" w:eastAsia="Arial" w:hAnsi="Arial" w:cs="Arial"/>
                <w:color w:val="000000" w:themeColor="text1"/>
                <w:u w:val="single"/>
              </w:rPr>
              <w:t>fkaeronave</w:t>
            </w:r>
            <w:proofErr w:type="spellEnd"/>
          </w:p>
        </w:tc>
      </w:tr>
      <w:tr w:rsidR="00B07C29" w:rsidRPr="00984B37" w14:paraId="0663465E" w14:textId="18048009" w:rsidTr="00B07C29">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62E3247A" w14:textId="3A6C26E7" w:rsidR="00B07C29" w:rsidRPr="00984B37" w:rsidRDefault="00B07C29" w:rsidP="15ABD75F">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66B66BF2" w14:textId="6D9AE9FD"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1</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7D99D7A6" w14:textId="25597F7F" w:rsidR="00B07C29" w:rsidRPr="00984B37" w:rsidRDefault="00B07C29" w:rsidP="15ABD75F">
            <w:pPr>
              <w:spacing w:after="0"/>
              <w:jc w:val="center"/>
              <w:rPr>
                <w:u w:val="single"/>
              </w:rPr>
            </w:pPr>
            <w:r w:rsidRPr="00984B37">
              <w:rPr>
                <w:rFonts w:ascii="Arial" w:eastAsia="Arial" w:hAnsi="Arial" w:cs="Arial"/>
                <w:color w:val="000000" w:themeColor="text1"/>
                <w:u w:val="single"/>
              </w:rPr>
              <w:t>12345678932165</w:t>
            </w:r>
          </w:p>
        </w:tc>
        <w:tc>
          <w:tcPr>
            <w:tcW w:w="2189" w:type="dxa"/>
            <w:tcBorders>
              <w:top w:val="single" w:sz="8" w:space="0" w:color="auto"/>
              <w:left w:val="single" w:sz="4" w:space="0" w:color="auto"/>
              <w:bottom w:val="nil"/>
              <w:right w:val="single" w:sz="8" w:space="0" w:color="auto"/>
            </w:tcBorders>
          </w:tcPr>
          <w:p w14:paraId="7FB08519" w14:textId="494C6DA8" w:rsidR="00B07C29" w:rsidRPr="00984B37" w:rsidRDefault="00B07C29" w:rsidP="00B07C29">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w:t>
            </w:r>
          </w:p>
        </w:tc>
      </w:tr>
      <w:tr w:rsidR="00B07C29" w:rsidRPr="00984B37" w14:paraId="7021940A" w14:textId="31EF1A40" w:rsidTr="00B07C29">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6F559EE9" w14:textId="433FC778" w:rsidR="00B07C29" w:rsidRPr="00984B37" w:rsidRDefault="00B07C29" w:rsidP="15ABD75F">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5962AEA1" w14:textId="375E6DFE"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2</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52C50525" w14:textId="3572CFC2" w:rsidR="00B07C29" w:rsidRPr="00984B37" w:rsidRDefault="00B07C29" w:rsidP="15ABD75F">
            <w:pPr>
              <w:spacing w:after="0"/>
              <w:jc w:val="center"/>
              <w:rPr>
                <w:u w:val="single"/>
              </w:rPr>
            </w:pPr>
            <w:r w:rsidRPr="00984B37">
              <w:rPr>
                <w:rFonts w:ascii="Arial" w:eastAsia="Arial" w:hAnsi="Arial" w:cs="Arial"/>
                <w:color w:val="000000" w:themeColor="text1"/>
                <w:u w:val="single"/>
              </w:rPr>
              <w:t>98765432103254</w:t>
            </w:r>
          </w:p>
        </w:tc>
        <w:tc>
          <w:tcPr>
            <w:tcW w:w="2189" w:type="dxa"/>
            <w:tcBorders>
              <w:top w:val="nil"/>
              <w:left w:val="single" w:sz="4" w:space="0" w:color="auto"/>
              <w:bottom w:val="nil"/>
              <w:right w:val="single" w:sz="8" w:space="0" w:color="auto"/>
            </w:tcBorders>
          </w:tcPr>
          <w:p w14:paraId="3CCEE0FE" w14:textId="1417AFFC"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2</w:t>
            </w:r>
          </w:p>
        </w:tc>
      </w:tr>
      <w:tr w:rsidR="00B07C29" w:rsidRPr="00984B37" w14:paraId="3CAA2096" w14:textId="679A3EA5" w:rsidTr="00B07C29">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0D3D3C61" w14:textId="14805A3E" w:rsidR="00B07C29" w:rsidRPr="00984B37" w:rsidRDefault="00B07C29" w:rsidP="15ABD75F">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3CA6FCDD" w14:textId="06FDA018"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3</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82FF56A" w14:textId="113E0E8C" w:rsidR="00B07C29" w:rsidRPr="00984B37" w:rsidRDefault="00B07C29" w:rsidP="15ABD75F">
            <w:pPr>
              <w:spacing w:after="0"/>
              <w:jc w:val="center"/>
              <w:rPr>
                <w:u w:val="single"/>
              </w:rPr>
            </w:pPr>
            <w:r w:rsidRPr="00984B37">
              <w:rPr>
                <w:rFonts w:ascii="Arial" w:eastAsia="Arial" w:hAnsi="Arial" w:cs="Arial"/>
                <w:color w:val="000000" w:themeColor="text1"/>
                <w:u w:val="single"/>
              </w:rPr>
              <w:t>45821384835884</w:t>
            </w:r>
          </w:p>
        </w:tc>
        <w:tc>
          <w:tcPr>
            <w:tcW w:w="2189" w:type="dxa"/>
            <w:tcBorders>
              <w:top w:val="nil"/>
              <w:left w:val="single" w:sz="4" w:space="0" w:color="auto"/>
              <w:bottom w:val="single" w:sz="8" w:space="0" w:color="auto"/>
              <w:right w:val="single" w:sz="8" w:space="0" w:color="auto"/>
            </w:tcBorders>
          </w:tcPr>
          <w:p w14:paraId="23623FFF" w14:textId="6BC703E0"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3</w:t>
            </w:r>
          </w:p>
        </w:tc>
      </w:tr>
    </w:tbl>
    <w:p w14:paraId="7D302D8D" w14:textId="302DA5F1" w:rsidR="03A122AB" w:rsidRPr="00984B37" w:rsidRDefault="03A122AB" w:rsidP="00A723DA">
      <w:pPr>
        <w:pStyle w:val="Formataopadro"/>
        <w:rPr>
          <w:u w:val="single"/>
        </w:rPr>
      </w:pPr>
    </w:p>
    <w:p w14:paraId="3BA87DE8" w14:textId="6CED8575" w:rsidR="03A122AB" w:rsidRPr="00984B37" w:rsidRDefault="33BB33C6" w:rsidP="00A723DA">
      <w:pPr>
        <w:pStyle w:val="Formataopadro"/>
        <w:rPr>
          <w:u w:val="single"/>
        </w:rPr>
      </w:pPr>
      <w:r w:rsidRPr="00984B37">
        <w:rPr>
          <w:u w:val="single"/>
        </w:rPr>
        <w:t>Atributos:</w:t>
      </w:r>
    </w:p>
    <w:p w14:paraId="383711DA" w14:textId="7D150662" w:rsidR="03A122AB" w:rsidRPr="00984B37" w:rsidRDefault="112E8B0E" w:rsidP="00A723DA">
      <w:pPr>
        <w:pStyle w:val="Formataopadro"/>
        <w:numPr>
          <w:ilvl w:val="0"/>
          <w:numId w:val="21"/>
        </w:numPr>
        <w:rPr>
          <w:u w:val="single"/>
        </w:rPr>
      </w:pPr>
      <w:proofErr w:type="spellStart"/>
      <w:r w:rsidRPr="00984B37">
        <w:rPr>
          <w:u w:val="single"/>
        </w:rPr>
        <w:t>IdEmpresa</w:t>
      </w:r>
      <w:proofErr w:type="spellEnd"/>
    </w:p>
    <w:p w14:paraId="734F6EC4" w14:textId="76967C97" w:rsidR="03A122AB" w:rsidRPr="00984B37" w:rsidRDefault="112E8B0E" w:rsidP="00A723DA">
      <w:pPr>
        <w:pStyle w:val="Formataopadro"/>
        <w:numPr>
          <w:ilvl w:val="1"/>
          <w:numId w:val="21"/>
        </w:numPr>
        <w:rPr>
          <w:u w:val="single"/>
        </w:rPr>
      </w:pPr>
      <w:r w:rsidRPr="00984B37">
        <w:rPr>
          <w:u w:val="single"/>
        </w:rPr>
        <w:t>Tipo INT;</w:t>
      </w:r>
    </w:p>
    <w:p w14:paraId="7BBA681D" w14:textId="734F4E25" w:rsidR="03A122AB" w:rsidRPr="00984B37" w:rsidRDefault="0267BC38" w:rsidP="00A723DA">
      <w:pPr>
        <w:pStyle w:val="Formataopadro"/>
        <w:numPr>
          <w:ilvl w:val="1"/>
          <w:numId w:val="21"/>
        </w:numPr>
        <w:rPr>
          <w:u w:val="single"/>
        </w:rPr>
      </w:pPr>
      <w:r w:rsidRPr="00984B37">
        <w:rPr>
          <w:u w:val="single"/>
        </w:rPr>
        <w:lastRenderedPageBreak/>
        <w:t>Chave prim</w:t>
      </w:r>
      <w:r w:rsidR="4D1B9F47" w:rsidRPr="00984B37">
        <w:rPr>
          <w:u w:val="single"/>
        </w:rPr>
        <w:t>á</w:t>
      </w:r>
      <w:r w:rsidRPr="00984B37">
        <w:rPr>
          <w:u w:val="single"/>
        </w:rPr>
        <w:t>ria;</w:t>
      </w:r>
    </w:p>
    <w:p w14:paraId="0BB981A9" w14:textId="062E1E3C" w:rsidR="03A122AB" w:rsidRPr="00984B37" w:rsidRDefault="4B36E408" w:rsidP="00A723DA">
      <w:pPr>
        <w:pStyle w:val="Formataopadro"/>
        <w:numPr>
          <w:ilvl w:val="1"/>
          <w:numId w:val="21"/>
        </w:numPr>
        <w:rPr>
          <w:u w:val="single"/>
        </w:rPr>
      </w:pPr>
      <w:r w:rsidRPr="00984B37">
        <w:rPr>
          <w:u w:val="single"/>
        </w:rPr>
        <w:t>Ira receber o código de identificação do registro dentro da tabela</w:t>
      </w:r>
      <w:r w:rsidR="1EDE23D0" w:rsidRPr="00984B37">
        <w:rPr>
          <w:u w:val="single"/>
        </w:rPr>
        <w:t>.</w:t>
      </w:r>
    </w:p>
    <w:p w14:paraId="07F385CA" w14:textId="05A0D9F4" w:rsidR="03A122AB" w:rsidRPr="00984B37" w:rsidRDefault="112E8B0E" w:rsidP="00A723DA">
      <w:pPr>
        <w:pStyle w:val="Formataopadro"/>
        <w:numPr>
          <w:ilvl w:val="0"/>
          <w:numId w:val="20"/>
        </w:numPr>
        <w:rPr>
          <w:u w:val="single"/>
        </w:rPr>
      </w:pPr>
      <w:r w:rsidRPr="00984B37">
        <w:rPr>
          <w:u w:val="single"/>
        </w:rPr>
        <w:t>nome:</w:t>
      </w:r>
    </w:p>
    <w:p w14:paraId="5C29CB78" w14:textId="4335F77A" w:rsidR="03A122AB" w:rsidRPr="00984B37" w:rsidRDefault="112E8B0E" w:rsidP="00A723DA">
      <w:pPr>
        <w:pStyle w:val="Formataopadro"/>
        <w:numPr>
          <w:ilvl w:val="1"/>
          <w:numId w:val="20"/>
        </w:numPr>
        <w:rPr>
          <w:u w:val="single"/>
        </w:rPr>
      </w:pPr>
      <w:r w:rsidRPr="00984B37">
        <w:rPr>
          <w:u w:val="single"/>
        </w:rPr>
        <w:t>Tipo VARCHAR tamanho 30 caracteres;</w:t>
      </w:r>
    </w:p>
    <w:p w14:paraId="132529DD" w14:textId="548F2221" w:rsidR="03A122AB" w:rsidRPr="00984B37" w:rsidRDefault="0267BC38" w:rsidP="00A723DA">
      <w:pPr>
        <w:pStyle w:val="Formataopadro"/>
        <w:numPr>
          <w:ilvl w:val="1"/>
          <w:numId w:val="20"/>
        </w:numPr>
        <w:rPr>
          <w:u w:val="single"/>
        </w:rPr>
      </w:pPr>
      <w:r w:rsidRPr="00984B37">
        <w:rPr>
          <w:u w:val="single"/>
        </w:rPr>
        <w:t>Ira receber o nome da empresa</w:t>
      </w:r>
      <w:r w:rsidR="5E4CE9F2" w:rsidRPr="00984B37">
        <w:rPr>
          <w:u w:val="single"/>
        </w:rPr>
        <w:t>.</w:t>
      </w:r>
    </w:p>
    <w:p w14:paraId="3AE75682" w14:textId="30272CFD" w:rsidR="07DED7A8" w:rsidRPr="00984B37" w:rsidRDefault="07DED7A8" w:rsidP="00A723DA">
      <w:pPr>
        <w:pStyle w:val="Formataopadro"/>
        <w:numPr>
          <w:ilvl w:val="1"/>
          <w:numId w:val="20"/>
        </w:numPr>
        <w:rPr>
          <w:u w:val="single"/>
        </w:rPr>
      </w:pPr>
      <w:r w:rsidRPr="00984B37">
        <w:rPr>
          <w:u w:val="single"/>
        </w:rPr>
        <w:t>Não pode ser NULO</w:t>
      </w:r>
    </w:p>
    <w:p w14:paraId="1546AF22" w14:textId="7C43C559" w:rsidR="03A122AB" w:rsidRPr="00984B37" w:rsidRDefault="112E8B0E" w:rsidP="00A723DA">
      <w:pPr>
        <w:pStyle w:val="Formataopadro"/>
        <w:numPr>
          <w:ilvl w:val="0"/>
          <w:numId w:val="19"/>
        </w:numPr>
        <w:rPr>
          <w:u w:val="single"/>
        </w:rPr>
      </w:pPr>
      <w:proofErr w:type="spellStart"/>
      <w:r w:rsidRPr="00984B37">
        <w:rPr>
          <w:u w:val="single"/>
        </w:rPr>
        <w:t>cnpj</w:t>
      </w:r>
      <w:proofErr w:type="spellEnd"/>
    </w:p>
    <w:p w14:paraId="73AB9CEB" w14:textId="5C262196" w:rsidR="03A122AB" w:rsidRPr="00984B37" w:rsidRDefault="112E8B0E" w:rsidP="00A723DA">
      <w:pPr>
        <w:pStyle w:val="Formataopadro"/>
        <w:numPr>
          <w:ilvl w:val="1"/>
          <w:numId w:val="19"/>
        </w:numPr>
        <w:rPr>
          <w:u w:val="single"/>
        </w:rPr>
      </w:pPr>
      <w:r w:rsidRPr="00984B37">
        <w:rPr>
          <w:u w:val="single"/>
        </w:rPr>
        <w:t>Tipo CHAR tamanho 14 caracteres;</w:t>
      </w:r>
    </w:p>
    <w:p w14:paraId="3DF45567" w14:textId="3F534224" w:rsidR="03A122AB" w:rsidRPr="00984B37" w:rsidRDefault="112E8B0E" w:rsidP="00A723DA">
      <w:pPr>
        <w:pStyle w:val="Formataopadro"/>
        <w:numPr>
          <w:ilvl w:val="1"/>
          <w:numId w:val="19"/>
        </w:numPr>
        <w:rPr>
          <w:u w:val="single"/>
        </w:rPr>
      </w:pPr>
      <w:r w:rsidRPr="00984B37">
        <w:rPr>
          <w:u w:val="single"/>
        </w:rPr>
        <w:t>Chave única;</w:t>
      </w:r>
    </w:p>
    <w:p w14:paraId="032A65FF" w14:textId="51728505" w:rsidR="03A122AB" w:rsidRPr="00984B37" w:rsidRDefault="0267BC38" w:rsidP="00A723DA">
      <w:pPr>
        <w:pStyle w:val="Formataopadro"/>
        <w:numPr>
          <w:ilvl w:val="1"/>
          <w:numId w:val="19"/>
        </w:numPr>
        <w:rPr>
          <w:u w:val="single"/>
        </w:rPr>
      </w:pPr>
      <w:r w:rsidRPr="00984B37">
        <w:rPr>
          <w:u w:val="single"/>
        </w:rPr>
        <w:t>Ira receber o CNPJ da empresa</w:t>
      </w:r>
      <w:r w:rsidR="1C099588" w:rsidRPr="00984B37">
        <w:rPr>
          <w:u w:val="single"/>
        </w:rPr>
        <w:t>.</w:t>
      </w:r>
    </w:p>
    <w:p w14:paraId="46DED55C" w14:textId="4687CE2C" w:rsidR="03A122AB" w:rsidRPr="00984B37" w:rsidRDefault="03C461CB" w:rsidP="00A723DA">
      <w:pPr>
        <w:pStyle w:val="Formataopadro"/>
        <w:numPr>
          <w:ilvl w:val="1"/>
          <w:numId w:val="19"/>
        </w:numPr>
        <w:rPr>
          <w:u w:val="single"/>
        </w:rPr>
      </w:pPr>
      <w:r w:rsidRPr="00984B37">
        <w:rPr>
          <w:u w:val="single"/>
        </w:rPr>
        <w:t>Não pode ser NULO</w:t>
      </w:r>
    </w:p>
    <w:p w14:paraId="005FC6D8" w14:textId="1B96876E" w:rsidR="745C0C1B" w:rsidRPr="00984B37" w:rsidRDefault="745C0C1B" w:rsidP="00A723DA">
      <w:pPr>
        <w:pStyle w:val="Formataopadro"/>
        <w:rPr>
          <w:u w:val="single"/>
        </w:rPr>
      </w:pPr>
    </w:p>
    <w:p w14:paraId="6130071D" w14:textId="2FF6E06C" w:rsidR="03A122AB" w:rsidRPr="00984B37" w:rsidRDefault="112E8B0E" w:rsidP="00A723DA">
      <w:pPr>
        <w:pStyle w:val="Formataopadro"/>
        <w:rPr>
          <w:u w:val="single"/>
        </w:rPr>
      </w:pPr>
      <w:r w:rsidRPr="00984B37">
        <w:rPr>
          <w:u w:val="single"/>
        </w:rPr>
        <w:t xml:space="preserve">Tabela </w:t>
      </w:r>
      <w:r w:rsidR="0D84FCF8" w:rsidRPr="00984B37">
        <w:rPr>
          <w:u w:val="single"/>
        </w:rPr>
        <w:t>C</w:t>
      </w:r>
      <w:r w:rsidRPr="00984B37">
        <w:rPr>
          <w:u w:val="single"/>
        </w:rPr>
        <w:t>argo:</w:t>
      </w:r>
    </w:p>
    <w:p w14:paraId="44DC40CA" w14:textId="42F0315E" w:rsidR="03A122AB" w:rsidRPr="00984B37" w:rsidRDefault="03A122AB" w:rsidP="00A723DA">
      <w:pPr>
        <w:pStyle w:val="Formataopadro"/>
        <w:rPr>
          <w:u w:val="single"/>
        </w:rPr>
      </w:pPr>
    </w:p>
    <w:tbl>
      <w:tblPr>
        <w:tblW w:w="0" w:type="auto"/>
        <w:tblLayout w:type="fixed"/>
        <w:tblLook w:val="06A0" w:firstRow="1" w:lastRow="0" w:firstColumn="1" w:lastColumn="0" w:noHBand="1" w:noVBand="1"/>
      </w:tblPr>
      <w:tblGrid>
        <w:gridCol w:w="2748"/>
        <w:gridCol w:w="2752"/>
        <w:gridCol w:w="2750"/>
      </w:tblGrid>
      <w:tr w:rsidR="15ABD75F" w:rsidRPr="00984B37" w14:paraId="2D9A8FDC" w14:textId="77777777" w:rsidTr="15ABD75F">
        <w:trPr>
          <w:trHeight w:val="390"/>
        </w:trPr>
        <w:tc>
          <w:tcPr>
            <w:tcW w:w="8250" w:type="dxa"/>
            <w:gridSpan w:val="3"/>
            <w:tcBorders>
              <w:top w:val="single" w:sz="8" w:space="0" w:color="auto"/>
              <w:left w:val="single" w:sz="8" w:space="0" w:color="auto"/>
              <w:bottom w:val="single" w:sz="8" w:space="0" w:color="auto"/>
              <w:right w:val="single" w:sz="8" w:space="0" w:color="000000" w:themeColor="text1"/>
            </w:tcBorders>
            <w:shd w:val="clear" w:color="auto" w:fill="D86DCD"/>
            <w:tcMar>
              <w:top w:w="15" w:type="dxa"/>
              <w:left w:w="15" w:type="dxa"/>
              <w:right w:w="15" w:type="dxa"/>
            </w:tcMar>
            <w:vAlign w:val="center"/>
          </w:tcPr>
          <w:p w14:paraId="45AB9361" w14:textId="603A7D2B"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0E1A5FC" w14:textId="77777777" w:rsidTr="15ABD75F">
        <w:trPr>
          <w:trHeight w:val="390"/>
        </w:trPr>
        <w:tc>
          <w:tcPr>
            <w:tcW w:w="2748" w:type="dxa"/>
            <w:tcBorders>
              <w:top w:val="single" w:sz="8" w:space="0" w:color="auto"/>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261D8BD6" w14:textId="3B7F66D2"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idCargo</w:t>
            </w:r>
            <w:proofErr w:type="spellEnd"/>
          </w:p>
        </w:tc>
        <w:tc>
          <w:tcPr>
            <w:tcW w:w="2752" w:type="dxa"/>
            <w:tcBorders>
              <w:top w:val="nil"/>
              <w:left w:val="single" w:sz="8" w:space="0" w:color="auto"/>
              <w:bottom w:val="single" w:sz="8" w:space="0" w:color="auto"/>
              <w:right w:val="single" w:sz="8" w:space="0" w:color="auto"/>
            </w:tcBorders>
            <w:shd w:val="clear" w:color="auto" w:fill="F2CEEF"/>
            <w:tcMar>
              <w:top w:w="15" w:type="dxa"/>
              <w:left w:w="15" w:type="dxa"/>
              <w:right w:w="15" w:type="dxa"/>
            </w:tcMar>
            <w:vAlign w:val="center"/>
          </w:tcPr>
          <w:p w14:paraId="05D1405E" w14:textId="1B4C2CAA"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titulo</w:t>
            </w:r>
            <w:proofErr w:type="gramEnd"/>
          </w:p>
        </w:tc>
        <w:tc>
          <w:tcPr>
            <w:tcW w:w="2750" w:type="dxa"/>
            <w:tcBorders>
              <w:top w:val="nil"/>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528E6F31" w14:textId="3611C3C0" w:rsidR="15ABD75F" w:rsidRPr="00984B37" w:rsidRDefault="15ABD75F" w:rsidP="15ABD75F">
            <w:pPr>
              <w:spacing w:after="0"/>
              <w:jc w:val="center"/>
              <w:rPr>
                <w:u w:val="single"/>
              </w:rPr>
            </w:pPr>
            <w:r w:rsidRPr="00984B37">
              <w:rPr>
                <w:rFonts w:ascii="Arial" w:eastAsia="Arial" w:hAnsi="Arial" w:cs="Arial"/>
                <w:color w:val="000000" w:themeColor="text1"/>
                <w:u w:val="single"/>
              </w:rPr>
              <w:t>empresa</w:t>
            </w:r>
          </w:p>
        </w:tc>
      </w:tr>
      <w:tr w:rsidR="15ABD75F" w:rsidRPr="00984B37" w14:paraId="6AFCBCEF" w14:textId="77777777" w:rsidTr="15ABD75F">
        <w:trPr>
          <w:trHeight w:val="390"/>
        </w:trPr>
        <w:tc>
          <w:tcPr>
            <w:tcW w:w="2748"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F8AF622" w14:textId="51C7F92C"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275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0F2430A" w14:textId="0ECC83EB" w:rsidR="15ABD75F" w:rsidRPr="00984B37" w:rsidRDefault="15ABD75F" w:rsidP="15ABD75F">
            <w:pPr>
              <w:spacing w:after="0"/>
              <w:jc w:val="center"/>
              <w:rPr>
                <w:u w:val="single"/>
              </w:rPr>
            </w:pPr>
            <w:r w:rsidRPr="00984B37">
              <w:rPr>
                <w:rFonts w:ascii="Arial" w:eastAsia="Arial" w:hAnsi="Arial" w:cs="Arial"/>
                <w:color w:val="000000" w:themeColor="text1"/>
                <w:u w:val="single"/>
              </w:rPr>
              <w:t>Supervisor</w:t>
            </w:r>
          </w:p>
        </w:tc>
        <w:tc>
          <w:tcPr>
            <w:tcW w:w="2750"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2B44A1BD" w14:textId="70D0E1D6"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DE32E90" w14:textId="77777777" w:rsidTr="15ABD75F">
        <w:trPr>
          <w:trHeight w:val="390"/>
        </w:trPr>
        <w:tc>
          <w:tcPr>
            <w:tcW w:w="2748"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776F0E08" w14:textId="4F409CDF"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275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90794E4" w14:textId="789B00CF" w:rsidR="15ABD75F" w:rsidRPr="00984B37" w:rsidRDefault="15ABD75F" w:rsidP="15ABD75F">
            <w:pPr>
              <w:spacing w:after="0"/>
              <w:jc w:val="center"/>
              <w:rPr>
                <w:u w:val="single"/>
              </w:rPr>
            </w:pPr>
            <w:r w:rsidRPr="00984B37">
              <w:rPr>
                <w:rFonts w:ascii="Arial" w:eastAsia="Arial" w:hAnsi="Arial" w:cs="Arial"/>
                <w:color w:val="000000" w:themeColor="text1"/>
                <w:u w:val="single"/>
              </w:rPr>
              <w:t>Operador</w:t>
            </w:r>
          </w:p>
        </w:tc>
        <w:tc>
          <w:tcPr>
            <w:tcW w:w="2750"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7C707422" w14:textId="78CAACC1"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72137BEB" w14:textId="352FA072" w:rsidR="03A122AB" w:rsidRPr="00984B37" w:rsidRDefault="03A122AB" w:rsidP="00A723DA">
      <w:pPr>
        <w:pStyle w:val="Formataopadro"/>
        <w:rPr>
          <w:u w:val="single"/>
        </w:rPr>
      </w:pPr>
    </w:p>
    <w:p w14:paraId="62191C67" w14:textId="031FB5D9" w:rsidR="2C0B094C" w:rsidRPr="00984B37" w:rsidRDefault="16214A6D" w:rsidP="00A723DA">
      <w:pPr>
        <w:pStyle w:val="Formataopadro"/>
        <w:rPr>
          <w:u w:val="single"/>
        </w:rPr>
      </w:pPr>
      <w:r w:rsidRPr="00984B37">
        <w:rPr>
          <w:u w:val="single"/>
        </w:rPr>
        <w:t>Atributos:</w:t>
      </w:r>
    </w:p>
    <w:p w14:paraId="53C7811D" w14:textId="692B85F4" w:rsidR="70326B72" w:rsidRPr="00984B37" w:rsidRDefault="16214A6D" w:rsidP="00A723DA">
      <w:pPr>
        <w:pStyle w:val="Formataopadro"/>
        <w:numPr>
          <w:ilvl w:val="0"/>
          <w:numId w:val="17"/>
        </w:numPr>
        <w:rPr>
          <w:b/>
          <w:bCs/>
          <w:u w:val="single"/>
        </w:rPr>
      </w:pPr>
      <w:proofErr w:type="spellStart"/>
      <w:r w:rsidRPr="00984B37">
        <w:rPr>
          <w:u w:val="single"/>
        </w:rPr>
        <w:t>IdCargo</w:t>
      </w:r>
      <w:proofErr w:type="spellEnd"/>
    </w:p>
    <w:p w14:paraId="3A8C2B7C" w14:textId="0D5FA24A" w:rsidR="70326B72" w:rsidRPr="00984B37" w:rsidRDefault="16214A6D" w:rsidP="00A723DA">
      <w:pPr>
        <w:pStyle w:val="Formataopadro"/>
        <w:numPr>
          <w:ilvl w:val="1"/>
          <w:numId w:val="17"/>
        </w:numPr>
        <w:rPr>
          <w:b/>
          <w:bCs/>
          <w:u w:val="single"/>
        </w:rPr>
      </w:pPr>
      <w:r w:rsidRPr="00984B37">
        <w:rPr>
          <w:u w:val="single"/>
        </w:rPr>
        <w:t>Tipo INT;</w:t>
      </w:r>
    </w:p>
    <w:p w14:paraId="7C2FAF58" w14:textId="576914B1" w:rsidR="70326B72" w:rsidRPr="00984B37" w:rsidRDefault="5DCCDB6B" w:rsidP="00A723DA">
      <w:pPr>
        <w:pStyle w:val="Formataopadro"/>
        <w:numPr>
          <w:ilvl w:val="1"/>
          <w:numId w:val="17"/>
        </w:numPr>
        <w:rPr>
          <w:b/>
          <w:bCs/>
          <w:u w:val="single"/>
        </w:rPr>
      </w:pPr>
      <w:r w:rsidRPr="00984B37">
        <w:rPr>
          <w:u w:val="single"/>
        </w:rPr>
        <w:t>Chave Prim</w:t>
      </w:r>
      <w:r w:rsidR="3A46C3AF" w:rsidRPr="00984B37">
        <w:rPr>
          <w:u w:val="single"/>
        </w:rPr>
        <w:t>á</w:t>
      </w:r>
      <w:r w:rsidRPr="00984B37">
        <w:rPr>
          <w:u w:val="single"/>
        </w:rPr>
        <w:t>ria</w:t>
      </w:r>
      <w:r w:rsidR="26850730" w:rsidRPr="00984B37">
        <w:rPr>
          <w:u w:val="single"/>
        </w:rPr>
        <w:t>;</w:t>
      </w:r>
    </w:p>
    <w:p w14:paraId="286C4C7A" w14:textId="6B17871F" w:rsidR="70326B72" w:rsidRPr="00984B37" w:rsidRDefault="5DCCDB6B" w:rsidP="00A723DA">
      <w:pPr>
        <w:pStyle w:val="Formataopadro"/>
        <w:numPr>
          <w:ilvl w:val="1"/>
          <w:numId w:val="17"/>
        </w:numPr>
        <w:rPr>
          <w:u w:val="single"/>
        </w:rPr>
      </w:pPr>
      <w:r w:rsidRPr="00984B37">
        <w:rPr>
          <w:u w:val="single"/>
        </w:rPr>
        <w:t>Ira receber o código de identificação do registro dentro da tabela</w:t>
      </w:r>
      <w:r w:rsidR="1F57F21C" w:rsidRPr="00984B37">
        <w:rPr>
          <w:u w:val="single"/>
        </w:rPr>
        <w:t>.</w:t>
      </w:r>
    </w:p>
    <w:p w14:paraId="6616EEB3" w14:textId="0392A6F5" w:rsidR="4547BCB6" w:rsidRPr="00984B37" w:rsidRDefault="4547BCB6" w:rsidP="00A723DA">
      <w:pPr>
        <w:pStyle w:val="Formataopadro"/>
        <w:numPr>
          <w:ilvl w:val="1"/>
          <w:numId w:val="17"/>
        </w:numPr>
        <w:rPr>
          <w:u w:val="single"/>
        </w:rPr>
      </w:pPr>
      <w:r w:rsidRPr="00984B37">
        <w:rPr>
          <w:u w:val="single"/>
        </w:rPr>
        <w:t>Não pode ser NULO</w:t>
      </w:r>
    </w:p>
    <w:p w14:paraId="169EA9D6" w14:textId="35CE038A" w:rsidR="70326B72" w:rsidRPr="00984B37" w:rsidRDefault="3A57905E" w:rsidP="00A723DA">
      <w:pPr>
        <w:pStyle w:val="Formataopadro"/>
        <w:numPr>
          <w:ilvl w:val="0"/>
          <w:numId w:val="17"/>
        </w:numPr>
        <w:rPr>
          <w:u w:val="single"/>
        </w:rPr>
      </w:pPr>
      <w:proofErr w:type="gramStart"/>
      <w:r w:rsidRPr="00984B37">
        <w:rPr>
          <w:u w:val="single"/>
        </w:rPr>
        <w:t>titulo</w:t>
      </w:r>
      <w:proofErr w:type="gramEnd"/>
    </w:p>
    <w:p w14:paraId="38383841" w14:textId="13985E0E" w:rsidR="70326B72" w:rsidRPr="00984B37" w:rsidRDefault="3A57905E" w:rsidP="00A723DA">
      <w:pPr>
        <w:pStyle w:val="Formataopadro"/>
        <w:numPr>
          <w:ilvl w:val="1"/>
          <w:numId w:val="17"/>
        </w:numPr>
        <w:rPr>
          <w:u w:val="single"/>
        </w:rPr>
      </w:pPr>
      <w:r w:rsidRPr="00984B37">
        <w:rPr>
          <w:u w:val="single"/>
        </w:rPr>
        <w:t>Tipo VARCHAR tamanho 30 caracteres;</w:t>
      </w:r>
    </w:p>
    <w:p w14:paraId="35C43E47" w14:textId="3C64868C" w:rsidR="70326B72" w:rsidRPr="00984B37" w:rsidRDefault="4A162ED1" w:rsidP="00A723DA">
      <w:pPr>
        <w:pStyle w:val="Formataopadro"/>
        <w:numPr>
          <w:ilvl w:val="1"/>
          <w:numId w:val="17"/>
        </w:numPr>
        <w:rPr>
          <w:u w:val="single"/>
        </w:rPr>
      </w:pPr>
      <w:r w:rsidRPr="00984B37">
        <w:rPr>
          <w:u w:val="single"/>
        </w:rPr>
        <w:t>Ira receber o nome do cargo</w:t>
      </w:r>
      <w:r w:rsidR="038098CF" w:rsidRPr="00984B37">
        <w:rPr>
          <w:u w:val="single"/>
        </w:rPr>
        <w:t>.</w:t>
      </w:r>
    </w:p>
    <w:p w14:paraId="3A10B18D" w14:textId="7A86E9B7" w:rsidR="09204998" w:rsidRPr="00984B37" w:rsidRDefault="09204998" w:rsidP="00A723DA">
      <w:pPr>
        <w:pStyle w:val="Formataopadro"/>
        <w:numPr>
          <w:ilvl w:val="1"/>
          <w:numId w:val="17"/>
        </w:numPr>
        <w:rPr>
          <w:u w:val="single"/>
        </w:rPr>
      </w:pPr>
      <w:r w:rsidRPr="00984B37">
        <w:rPr>
          <w:u w:val="single"/>
        </w:rPr>
        <w:t>Não pode ser NULO</w:t>
      </w:r>
    </w:p>
    <w:p w14:paraId="070C787B" w14:textId="328DB45B" w:rsidR="70326B72" w:rsidRPr="00984B37" w:rsidRDefault="3A57905E" w:rsidP="00A723DA">
      <w:pPr>
        <w:pStyle w:val="Formataopadro"/>
        <w:numPr>
          <w:ilvl w:val="0"/>
          <w:numId w:val="17"/>
        </w:numPr>
        <w:rPr>
          <w:u w:val="single"/>
        </w:rPr>
      </w:pPr>
      <w:r w:rsidRPr="00984B37">
        <w:rPr>
          <w:u w:val="single"/>
        </w:rPr>
        <w:t>empresa</w:t>
      </w:r>
    </w:p>
    <w:p w14:paraId="069A102D" w14:textId="664BCBA4" w:rsidR="70326B72" w:rsidRPr="00984B37" w:rsidRDefault="3A57905E" w:rsidP="00A723DA">
      <w:pPr>
        <w:pStyle w:val="Formataopadro"/>
        <w:numPr>
          <w:ilvl w:val="1"/>
          <w:numId w:val="17"/>
        </w:numPr>
        <w:rPr>
          <w:u w:val="single"/>
        </w:rPr>
      </w:pPr>
      <w:r w:rsidRPr="00984B37">
        <w:rPr>
          <w:u w:val="single"/>
        </w:rPr>
        <w:t>Tipo INT;</w:t>
      </w:r>
    </w:p>
    <w:p w14:paraId="6D8DA4AF" w14:textId="2A4FB99B" w:rsidR="70326B72" w:rsidRPr="00984B37" w:rsidRDefault="3A57905E" w:rsidP="00A723DA">
      <w:pPr>
        <w:pStyle w:val="Formataopadro"/>
        <w:numPr>
          <w:ilvl w:val="1"/>
          <w:numId w:val="17"/>
        </w:numPr>
        <w:rPr>
          <w:u w:val="single"/>
        </w:rPr>
      </w:pPr>
      <w:r w:rsidRPr="00984B37">
        <w:rPr>
          <w:u w:val="single"/>
        </w:rPr>
        <w:t>Chave estrangeira da tabela Empresa;</w:t>
      </w:r>
    </w:p>
    <w:p w14:paraId="0CA4FDE1" w14:textId="3E109FD9" w:rsidR="70326B72" w:rsidRPr="00984B37" w:rsidRDefault="4A162ED1" w:rsidP="00A723DA">
      <w:pPr>
        <w:pStyle w:val="Formataopadro"/>
        <w:numPr>
          <w:ilvl w:val="1"/>
          <w:numId w:val="17"/>
        </w:numPr>
        <w:rPr>
          <w:u w:val="single"/>
        </w:rPr>
      </w:pPr>
      <w:r w:rsidRPr="00984B37">
        <w:rPr>
          <w:u w:val="single"/>
        </w:rPr>
        <w:lastRenderedPageBreak/>
        <w:t>Ir</w:t>
      </w:r>
      <w:r w:rsidR="26899463" w:rsidRPr="00984B37">
        <w:rPr>
          <w:u w:val="single"/>
        </w:rPr>
        <w:t>á</w:t>
      </w:r>
      <w:r w:rsidRPr="00984B37">
        <w:rPr>
          <w:u w:val="single"/>
        </w:rPr>
        <w:t xml:space="preserve"> re</w:t>
      </w:r>
      <w:r w:rsidR="1E8CAFAC" w:rsidRPr="00984B37">
        <w:rPr>
          <w:u w:val="single"/>
        </w:rPr>
        <w:t xml:space="preserve">ceber o código referenciando o campo </w:t>
      </w:r>
      <w:proofErr w:type="spellStart"/>
      <w:r w:rsidR="1E8CAFAC" w:rsidRPr="00984B37">
        <w:rPr>
          <w:u w:val="single"/>
        </w:rPr>
        <w:t>id</w:t>
      </w:r>
      <w:r w:rsidR="6313F91F" w:rsidRPr="00984B37">
        <w:rPr>
          <w:u w:val="single"/>
        </w:rPr>
        <w:t>Empresa</w:t>
      </w:r>
      <w:proofErr w:type="spellEnd"/>
      <w:r w:rsidR="6313F91F" w:rsidRPr="00984B37">
        <w:rPr>
          <w:u w:val="single"/>
        </w:rPr>
        <w:t xml:space="preserve"> da tabela Empresa</w:t>
      </w:r>
    </w:p>
    <w:p w14:paraId="24177F2B" w14:textId="2F20EEEB" w:rsidR="4F8E3F73" w:rsidRPr="00984B37" w:rsidRDefault="4F8E3F73" w:rsidP="00A723DA">
      <w:pPr>
        <w:pStyle w:val="Formataopadro"/>
        <w:numPr>
          <w:ilvl w:val="1"/>
          <w:numId w:val="17"/>
        </w:numPr>
        <w:rPr>
          <w:u w:val="single"/>
        </w:rPr>
      </w:pPr>
      <w:r w:rsidRPr="00984B37">
        <w:rPr>
          <w:u w:val="single"/>
        </w:rPr>
        <w:t>Não pode ser NULO</w:t>
      </w:r>
    </w:p>
    <w:p w14:paraId="0DEB6308" w14:textId="77777777" w:rsidR="00B07C29" w:rsidRPr="00984B37" w:rsidRDefault="00B07C29" w:rsidP="00B07C29">
      <w:pPr>
        <w:pStyle w:val="Formataopadro"/>
        <w:rPr>
          <w:u w:val="single"/>
        </w:rPr>
      </w:pPr>
    </w:p>
    <w:p w14:paraId="1A42E46E" w14:textId="59425757" w:rsidR="00B07C29" w:rsidRPr="00984B37" w:rsidRDefault="00B07C29" w:rsidP="00B07C29">
      <w:pPr>
        <w:pStyle w:val="Formataopadro"/>
        <w:rPr>
          <w:u w:val="single"/>
        </w:rPr>
      </w:pPr>
      <w:r w:rsidRPr="00984B37">
        <w:rPr>
          <w:u w:val="single"/>
        </w:rPr>
        <w:t>Tabela Aeronave</w:t>
      </w:r>
      <w:r w:rsidR="00B12422" w:rsidRPr="00984B37">
        <w:rPr>
          <w:u w:val="single"/>
        </w:rPr>
        <w:t>:</w:t>
      </w:r>
    </w:p>
    <w:p w14:paraId="1AB22936" w14:textId="77777777" w:rsidR="00B07C29" w:rsidRPr="00984B37" w:rsidRDefault="00B07C29" w:rsidP="00B07C29">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73EDF75A" w14:textId="77777777" w:rsidTr="007724B4">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203A341D" w14:textId="4C8F6AC1"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Aeronave</w:t>
            </w:r>
          </w:p>
        </w:tc>
      </w:tr>
      <w:tr w:rsidR="00B07C29" w:rsidRPr="00984B37" w14:paraId="0914F89E" w14:textId="77777777" w:rsidTr="007724B4">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0B372817" w14:textId="02446E75" w:rsidR="00B07C29" w:rsidRPr="00984B37" w:rsidRDefault="00B07C29" w:rsidP="007724B4">
            <w:pPr>
              <w:spacing w:after="0"/>
              <w:jc w:val="center"/>
              <w:rPr>
                <w:u w:val="single"/>
              </w:rPr>
            </w:pPr>
            <w:proofErr w:type="spellStart"/>
            <w:r w:rsidRPr="00984B37">
              <w:rPr>
                <w:rFonts w:ascii="Arial" w:eastAsia="Arial" w:hAnsi="Arial" w:cs="Arial"/>
                <w:color w:val="000000" w:themeColor="text1"/>
                <w:u w:val="single"/>
              </w:rPr>
              <w:t>idaeronave</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5E09BF83" w14:textId="79A4FA1D" w:rsidR="00B07C29" w:rsidRPr="00984B37" w:rsidRDefault="00B07C29" w:rsidP="007724B4">
            <w:pPr>
              <w:spacing w:after="0"/>
              <w:jc w:val="center"/>
              <w:rPr>
                <w:u w:val="single"/>
              </w:rPr>
            </w:pPr>
            <w:r w:rsidRPr="00984B37">
              <w:rPr>
                <w:rFonts w:ascii="Arial" w:eastAsia="Arial" w:hAnsi="Arial" w:cs="Arial"/>
                <w:color w:val="000000" w:themeColor="text1"/>
                <w:u w:val="single"/>
              </w:rPr>
              <w:t>motor</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3704F788" w14:textId="7C66907F" w:rsidR="00B07C29" w:rsidRPr="00984B37" w:rsidRDefault="00B07C29" w:rsidP="007724B4">
            <w:pPr>
              <w:spacing w:after="0"/>
              <w:jc w:val="center"/>
              <w:rPr>
                <w:u w:val="single"/>
              </w:rPr>
            </w:pPr>
            <w:r w:rsidRPr="00984B37">
              <w:rPr>
                <w:rFonts w:ascii="Arial" w:eastAsia="Arial" w:hAnsi="Arial" w:cs="Arial"/>
                <w:color w:val="000000" w:themeColor="text1"/>
                <w:u w:val="single"/>
              </w:rPr>
              <w:t xml:space="preserve">Temp. Mínima </w:t>
            </w:r>
          </w:p>
        </w:tc>
        <w:tc>
          <w:tcPr>
            <w:tcW w:w="2189" w:type="dxa"/>
            <w:tcBorders>
              <w:top w:val="nil"/>
              <w:left w:val="single" w:sz="8" w:space="0" w:color="auto"/>
              <w:bottom w:val="nil"/>
              <w:right w:val="single" w:sz="8" w:space="0" w:color="000000" w:themeColor="text1"/>
            </w:tcBorders>
            <w:shd w:val="clear" w:color="auto" w:fill="B5E6A2"/>
            <w:vAlign w:val="center"/>
          </w:tcPr>
          <w:p w14:paraId="5498E84F" w14:textId="7EE294A9"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Temp. </w:t>
            </w:r>
            <w:proofErr w:type="spellStart"/>
            <w:r w:rsidRPr="00984B37">
              <w:rPr>
                <w:rFonts w:ascii="Arial" w:eastAsia="Arial" w:hAnsi="Arial" w:cs="Arial"/>
                <w:color w:val="000000" w:themeColor="text1"/>
                <w:u w:val="single"/>
              </w:rPr>
              <w:t>Maxima</w:t>
            </w:r>
            <w:proofErr w:type="spellEnd"/>
          </w:p>
        </w:tc>
      </w:tr>
      <w:tr w:rsidR="00B07C29" w:rsidRPr="00984B37" w14:paraId="6C7DBEAB" w14:textId="77777777" w:rsidTr="007724B4">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049277AE"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0205FD1F" w14:textId="643890ED" w:rsidR="00B07C29" w:rsidRPr="00984B37" w:rsidRDefault="00B12422" w:rsidP="00B12422">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Ace</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ACC3680" w14:textId="715E68A9"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single" w:sz="8" w:space="0" w:color="auto"/>
              <w:left w:val="single" w:sz="4" w:space="0" w:color="auto"/>
              <w:bottom w:val="nil"/>
              <w:right w:val="single" w:sz="8" w:space="0" w:color="auto"/>
            </w:tcBorders>
          </w:tcPr>
          <w:p w14:paraId="475394BC" w14:textId="18AC48FF"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110º</w:t>
            </w:r>
          </w:p>
        </w:tc>
      </w:tr>
      <w:tr w:rsidR="00B07C29" w:rsidRPr="00984B37" w14:paraId="333A1EED" w14:textId="77777777" w:rsidTr="007724B4">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2F08A62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79DBD028" w14:textId="2F91573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Eixo</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00CD7723" w14:textId="5ECBB111" w:rsidR="00B07C29" w:rsidRPr="00984B37" w:rsidRDefault="00B12422" w:rsidP="007724B4">
            <w:pPr>
              <w:spacing w:after="0"/>
              <w:jc w:val="center"/>
              <w:rPr>
                <w:u w:val="single"/>
              </w:rPr>
            </w:pPr>
            <w:r w:rsidRPr="00984B37">
              <w:rPr>
                <w:rFonts w:ascii="Arial" w:eastAsia="Arial" w:hAnsi="Arial" w:cs="Arial"/>
                <w:color w:val="000000" w:themeColor="text1"/>
                <w:u w:val="single"/>
              </w:rPr>
              <w:t>85º</w:t>
            </w:r>
          </w:p>
        </w:tc>
        <w:tc>
          <w:tcPr>
            <w:tcW w:w="2189" w:type="dxa"/>
            <w:tcBorders>
              <w:top w:val="nil"/>
              <w:left w:val="single" w:sz="4" w:space="0" w:color="auto"/>
              <w:bottom w:val="nil"/>
              <w:right w:val="single" w:sz="8" w:space="0" w:color="auto"/>
            </w:tcBorders>
          </w:tcPr>
          <w:p w14:paraId="65601CB4" w14:textId="70322E0C"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115º</w:t>
            </w:r>
          </w:p>
        </w:tc>
      </w:tr>
      <w:tr w:rsidR="00B07C29" w:rsidRPr="00984B37" w14:paraId="6DAFD781" w14:textId="77777777" w:rsidTr="007724B4">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57C140D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2BE2452A" w14:textId="0072C3E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Space</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2841ECC" w14:textId="5088059C"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nil"/>
              <w:left w:val="single" w:sz="4" w:space="0" w:color="auto"/>
              <w:bottom w:val="single" w:sz="8" w:space="0" w:color="auto"/>
              <w:right w:val="single" w:sz="8" w:space="0" w:color="auto"/>
            </w:tcBorders>
          </w:tcPr>
          <w:p w14:paraId="419E36F9" w14:textId="64EFA964"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105º</w:t>
            </w:r>
          </w:p>
        </w:tc>
      </w:tr>
    </w:tbl>
    <w:p w14:paraId="3FE3C646" w14:textId="77777777" w:rsidR="00B07C29" w:rsidRPr="00984B37" w:rsidRDefault="00B07C29" w:rsidP="00B07C29">
      <w:pPr>
        <w:pStyle w:val="Formataopadro"/>
        <w:rPr>
          <w:u w:val="single"/>
        </w:rPr>
      </w:pPr>
    </w:p>
    <w:p w14:paraId="7B31D963" w14:textId="09EEFDDF" w:rsidR="00B12422" w:rsidRPr="00984B37" w:rsidRDefault="00B12422" w:rsidP="00B07C29">
      <w:pPr>
        <w:pStyle w:val="Formataopadro"/>
        <w:rPr>
          <w:u w:val="single"/>
        </w:rPr>
      </w:pPr>
      <w:r w:rsidRPr="00984B37">
        <w:rPr>
          <w:u w:val="single"/>
        </w:rPr>
        <w:t>Atributos:</w:t>
      </w:r>
    </w:p>
    <w:p w14:paraId="3BB0B357" w14:textId="28BC38DE" w:rsidR="00B12422" w:rsidRPr="00984B37" w:rsidRDefault="00B12422" w:rsidP="00B12422">
      <w:pPr>
        <w:pStyle w:val="Formataopadro"/>
        <w:numPr>
          <w:ilvl w:val="0"/>
          <w:numId w:val="17"/>
        </w:numPr>
        <w:rPr>
          <w:b/>
          <w:bCs/>
          <w:u w:val="single"/>
        </w:rPr>
      </w:pPr>
      <w:proofErr w:type="spellStart"/>
      <w:r w:rsidRPr="00984B37">
        <w:rPr>
          <w:u w:val="single"/>
        </w:rPr>
        <w:t>Idaeronave</w:t>
      </w:r>
      <w:proofErr w:type="spellEnd"/>
    </w:p>
    <w:p w14:paraId="54FBAD52" w14:textId="77777777" w:rsidR="00984B37" w:rsidRPr="00984B37" w:rsidRDefault="00984B37" w:rsidP="00984B37">
      <w:pPr>
        <w:pStyle w:val="Formataopadro"/>
        <w:numPr>
          <w:ilvl w:val="1"/>
          <w:numId w:val="17"/>
        </w:numPr>
        <w:rPr>
          <w:b/>
          <w:bCs/>
          <w:u w:val="single"/>
        </w:rPr>
      </w:pPr>
      <w:r w:rsidRPr="00984B37">
        <w:rPr>
          <w:u w:val="single"/>
        </w:rPr>
        <w:t>Tipo INT;</w:t>
      </w:r>
    </w:p>
    <w:p w14:paraId="563511D5" w14:textId="77777777" w:rsidR="00984B37" w:rsidRPr="00984B37" w:rsidRDefault="00984B37" w:rsidP="00984B37">
      <w:pPr>
        <w:pStyle w:val="Formataopadro"/>
        <w:numPr>
          <w:ilvl w:val="1"/>
          <w:numId w:val="17"/>
        </w:numPr>
        <w:rPr>
          <w:b/>
          <w:bCs/>
          <w:u w:val="single"/>
        </w:rPr>
      </w:pPr>
      <w:r w:rsidRPr="00984B37">
        <w:rPr>
          <w:u w:val="single"/>
        </w:rPr>
        <w:t>Chave Primária;</w:t>
      </w:r>
    </w:p>
    <w:p w14:paraId="1B9E713F" w14:textId="0AFADE69" w:rsidR="00B12422" w:rsidRPr="00984B37" w:rsidRDefault="00984B37" w:rsidP="00984B37">
      <w:pPr>
        <w:pStyle w:val="Formataopadro"/>
        <w:numPr>
          <w:ilvl w:val="1"/>
          <w:numId w:val="17"/>
        </w:numPr>
        <w:rPr>
          <w:u w:val="single"/>
        </w:rPr>
      </w:pPr>
      <w:r w:rsidRPr="00984B37">
        <w:rPr>
          <w:u w:val="single"/>
        </w:rPr>
        <w:t>Não pode ser NULO;</w:t>
      </w:r>
    </w:p>
    <w:p w14:paraId="55331E9C" w14:textId="77777777" w:rsidR="00984B37" w:rsidRPr="00984B37" w:rsidRDefault="00984B37" w:rsidP="00984B37">
      <w:pPr>
        <w:pStyle w:val="Formataopadro"/>
        <w:ind w:left="1440" w:firstLine="0"/>
        <w:rPr>
          <w:u w:val="single"/>
        </w:rPr>
      </w:pPr>
    </w:p>
    <w:p w14:paraId="64CCD5F5" w14:textId="77777777" w:rsidR="00B12422" w:rsidRPr="00984B37" w:rsidRDefault="00B12422" w:rsidP="00B12422">
      <w:pPr>
        <w:pStyle w:val="Formataopadro"/>
        <w:numPr>
          <w:ilvl w:val="0"/>
          <w:numId w:val="17"/>
        </w:numPr>
        <w:rPr>
          <w:u w:val="single"/>
        </w:rPr>
      </w:pPr>
      <w:r w:rsidRPr="00984B37">
        <w:rPr>
          <w:u w:val="single"/>
        </w:rPr>
        <w:t>Motor</w:t>
      </w:r>
    </w:p>
    <w:p w14:paraId="7803245C" w14:textId="5A5AB827" w:rsidR="00984B37" w:rsidRPr="00984B37" w:rsidRDefault="00984B37" w:rsidP="00984B37">
      <w:pPr>
        <w:pStyle w:val="Formataopadro"/>
        <w:numPr>
          <w:ilvl w:val="1"/>
          <w:numId w:val="17"/>
        </w:numPr>
        <w:rPr>
          <w:b/>
          <w:bCs/>
          <w:u w:val="single"/>
        </w:rPr>
      </w:pPr>
      <w:r w:rsidRPr="00984B37">
        <w:rPr>
          <w:u w:val="single"/>
        </w:rPr>
        <w:t>Tipo VARCHAR tamanho 40 caracteres;</w:t>
      </w:r>
    </w:p>
    <w:p w14:paraId="2B96CECA" w14:textId="63123CB4" w:rsidR="00984B37" w:rsidRPr="00984B37" w:rsidRDefault="00984B37" w:rsidP="00984B37">
      <w:pPr>
        <w:pStyle w:val="Formataopadro"/>
        <w:numPr>
          <w:ilvl w:val="1"/>
          <w:numId w:val="17"/>
        </w:numPr>
        <w:rPr>
          <w:b/>
          <w:bCs/>
          <w:u w:val="single"/>
        </w:rPr>
      </w:pPr>
      <w:r w:rsidRPr="00984B37">
        <w:rPr>
          <w:u w:val="single"/>
        </w:rPr>
        <w:t>Irá receber o nome do motor</w:t>
      </w:r>
    </w:p>
    <w:p w14:paraId="5387EE7A" w14:textId="77777777" w:rsidR="00984B37" w:rsidRPr="00984B37" w:rsidRDefault="00984B37" w:rsidP="00984B37">
      <w:pPr>
        <w:pStyle w:val="Formataopadro"/>
        <w:numPr>
          <w:ilvl w:val="1"/>
          <w:numId w:val="17"/>
        </w:numPr>
        <w:rPr>
          <w:u w:val="single"/>
        </w:rPr>
      </w:pPr>
      <w:r w:rsidRPr="00984B37">
        <w:rPr>
          <w:u w:val="single"/>
        </w:rPr>
        <w:t>Não pode ser NULO;</w:t>
      </w:r>
    </w:p>
    <w:p w14:paraId="4E3C3D29" w14:textId="77777777" w:rsidR="00984B37" w:rsidRPr="00984B37" w:rsidRDefault="00984B37" w:rsidP="00984B37">
      <w:pPr>
        <w:pStyle w:val="Formataopadro"/>
        <w:rPr>
          <w:u w:val="single"/>
        </w:rPr>
      </w:pPr>
    </w:p>
    <w:p w14:paraId="21F02E24" w14:textId="77777777" w:rsidR="00B12422" w:rsidRPr="00984B37" w:rsidRDefault="00B12422" w:rsidP="00B12422">
      <w:pPr>
        <w:pStyle w:val="Formataopadro"/>
        <w:numPr>
          <w:ilvl w:val="0"/>
          <w:numId w:val="17"/>
        </w:numPr>
        <w:rPr>
          <w:u w:val="single"/>
        </w:rPr>
      </w:pPr>
      <w:r w:rsidRPr="00984B37">
        <w:rPr>
          <w:u w:val="single"/>
        </w:rPr>
        <w:t>Temp. Mínima</w:t>
      </w:r>
    </w:p>
    <w:p w14:paraId="11013ED9" w14:textId="77777777" w:rsidR="00B12422" w:rsidRPr="00984B37" w:rsidRDefault="00B12422" w:rsidP="00B12422">
      <w:pPr>
        <w:pStyle w:val="Formataopadro"/>
        <w:numPr>
          <w:ilvl w:val="0"/>
          <w:numId w:val="17"/>
        </w:numPr>
        <w:rPr>
          <w:u w:val="single"/>
        </w:rPr>
      </w:pPr>
      <w:r w:rsidRPr="00984B37">
        <w:rPr>
          <w:u w:val="single"/>
        </w:rPr>
        <w:t>Temp. Máxima</w:t>
      </w:r>
    </w:p>
    <w:p w14:paraId="57DE53B8" w14:textId="77777777" w:rsidR="00B12422" w:rsidRPr="00984B37" w:rsidRDefault="00B12422" w:rsidP="00B12422">
      <w:pPr>
        <w:pStyle w:val="Formataopadro"/>
        <w:ind w:left="720" w:firstLine="0"/>
        <w:rPr>
          <w:b/>
          <w:bCs/>
          <w:u w:val="single"/>
        </w:rPr>
      </w:pPr>
    </w:p>
    <w:p w14:paraId="0FF16B5E" w14:textId="77777777" w:rsidR="00B12422" w:rsidRPr="00984B37" w:rsidRDefault="00B12422" w:rsidP="00B12422">
      <w:pPr>
        <w:pStyle w:val="Formataopadro"/>
        <w:rPr>
          <w:b/>
          <w:bCs/>
          <w:u w:val="single"/>
        </w:rPr>
      </w:pPr>
    </w:p>
    <w:p w14:paraId="76012ED8" w14:textId="77777777" w:rsidR="00B12422" w:rsidRPr="00984B37" w:rsidRDefault="00B12422" w:rsidP="00B07C29">
      <w:pPr>
        <w:pStyle w:val="Formataopadro"/>
        <w:rPr>
          <w:u w:val="single"/>
        </w:rPr>
      </w:pPr>
    </w:p>
    <w:p w14:paraId="308E1294" w14:textId="1626E2CA" w:rsidR="00B12422" w:rsidRPr="00984B37" w:rsidRDefault="00B12422" w:rsidP="00B07C29">
      <w:pPr>
        <w:pStyle w:val="Formataopadro"/>
        <w:rPr>
          <w:u w:val="single"/>
        </w:rPr>
      </w:pPr>
    </w:p>
    <w:p w14:paraId="2A9E10AF" w14:textId="12F6AC10" w:rsidR="537FBF6E" w:rsidRPr="00984B37" w:rsidRDefault="537FBF6E" w:rsidP="537FBF6E">
      <w:pPr>
        <w:rPr>
          <w:u w:val="single"/>
        </w:rPr>
      </w:pPr>
    </w:p>
    <w:p w14:paraId="0E2DADC1" w14:textId="17304085" w:rsidR="70326B72" w:rsidRPr="00984B37" w:rsidRDefault="249607A0" w:rsidP="00984B37">
      <w:pPr>
        <w:pStyle w:val="TituloDOC"/>
      </w:pPr>
      <w:bookmarkStart w:id="7" w:name="_Toc994514342"/>
      <w:r w:rsidRPr="00984B37">
        <w:lastRenderedPageBreak/>
        <w:t>Prototipagem</w:t>
      </w:r>
      <w:r w:rsidR="5A47E733" w:rsidRPr="00984B37">
        <w:t>:</w:t>
      </w:r>
      <w:bookmarkEnd w:id="7"/>
    </w:p>
    <w:p w14:paraId="09FBE950" w14:textId="3C21CBAA" w:rsidR="24C91AB8" w:rsidRPr="00984B37" w:rsidRDefault="24C91AB8" w:rsidP="00A723DA">
      <w:pPr>
        <w:pStyle w:val="Formataopadro"/>
        <w:rPr>
          <w:u w:val="single"/>
        </w:rPr>
      </w:pPr>
    </w:p>
    <w:p w14:paraId="42E5381E" w14:textId="67D6E32F" w:rsidR="24C91AB8" w:rsidRPr="00984B37" w:rsidRDefault="249607A0" w:rsidP="00A723DA">
      <w:pPr>
        <w:pStyle w:val="Formataopadro"/>
        <w:rPr>
          <w:u w:val="single"/>
        </w:rPr>
      </w:pPr>
      <w:r w:rsidRPr="00984B37">
        <w:rPr>
          <w:u w:val="single"/>
        </w:rPr>
        <w:t>A prototipagem</w:t>
      </w:r>
      <w:r w:rsidR="4E7885CB" w:rsidRPr="00984B37">
        <w:rPr>
          <w:u w:val="single"/>
        </w:rPr>
        <w:t xml:space="preserve"> da solução será feita através de um </w:t>
      </w:r>
      <w:r w:rsidR="57E05304" w:rsidRPr="00984B37">
        <w:rPr>
          <w:u w:val="single"/>
        </w:rPr>
        <w:t>Arduino</w:t>
      </w:r>
      <w:r w:rsidR="4E7885CB" w:rsidRPr="00984B37">
        <w:rPr>
          <w:u w:val="single"/>
        </w:rPr>
        <w:t xml:space="preserve"> modelo uno e com o sensor de tem</w:t>
      </w:r>
      <w:r w:rsidR="1FD25827" w:rsidRPr="00984B37">
        <w:rPr>
          <w:u w:val="single"/>
        </w:rPr>
        <w:t>peratura LM35</w:t>
      </w:r>
      <w:r w:rsidR="56117E7D" w:rsidRPr="00984B37">
        <w:rPr>
          <w:u w:val="single"/>
        </w:rPr>
        <w:t>. O sensor de temperatura será conectado a</w:t>
      </w:r>
      <w:r w:rsidR="5D5024CF" w:rsidRPr="00984B37">
        <w:rPr>
          <w:u w:val="single"/>
        </w:rPr>
        <w:t>o</w:t>
      </w:r>
      <w:r w:rsidR="56117E7D" w:rsidRPr="00984B37">
        <w:rPr>
          <w:u w:val="single"/>
        </w:rPr>
        <w:t xml:space="preserve"> Arduino e este será conectado ao computador</w:t>
      </w:r>
      <w:r w:rsidR="2E5CF982" w:rsidRPr="00984B37">
        <w:rPr>
          <w:u w:val="single"/>
        </w:rPr>
        <w:t xml:space="preserve"> e se comunicará com nossa API localmente durante o desenvolvimento</w:t>
      </w:r>
      <w:r w:rsidR="00526284" w:rsidRPr="00984B37">
        <w:rPr>
          <w:u w:val="single"/>
        </w:rPr>
        <w:t xml:space="preserve">. </w:t>
      </w:r>
    </w:p>
    <w:p w14:paraId="13E6C344" w14:textId="14FFA77B" w:rsidR="2C0B094C" w:rsidRPr="00984B37" w:rsidRDefault="04CB43E1" w:rsidP="004C2213">
      <w:pPr>
        <w:pStyle w:val="Formataopadro"/>
        <w:rPr>
          <w:u w:val="single"/>
        </w:rPr>
      </w:pPr>
      <w:r w:rsidRPr="00984B37">
        <w:rPr>
          <w:u w:val="single"/>
        </w:rPr>
        <w:t>Durante</w:t>
      </w:r>
      <w:r w:rsidR="10973CC3" w:rsidRPr="00984B37">
        <w:rPr>
          <w:u w:val="single"/>
        </w:rPr>
        <w:t xml:space="preserve"> </w:t>
      </w:r>
      <w:r w:rsidRPr="00984B37">
        <w:rPr>
          <w:u w:val="single"/>
        </w:rPr>
        <w:t>tod</w:t>
      </w:r>
      <w:r w:rsidR="22C29BAB" w:rsidRPr="00984B37">
        <w:rPr>
          <w:u w:val="single"/>
        </w:rPr>
        <w:t>o</w:t>
      </w:r>
      <w:r w:rsidRPr="00984B37">
        <w:rPr>
          <w:u w:val="single"/>
        </w:rPr>
        <w:t xml:space="preserve"> o desenvolvimento do projeto a prototipagem será realizada localmente, simulando um c</w:t>
      </w:r>
      <w:r w:rsidR="1715D224" w:rsidRPr="00984B37">
        <w:rPr>
          <w:u w:val="single"/>
        </w:rPr>
        <w:t>enário real e todos os testes necessários para o funcionamento do projeto em produção.</w:t>
      </w:r>
    </w:p>
    <w:p w14:paraId="66F97A8E" w14:textId="4ACDFDD2" w:rsidR="2C0B094C" w:rsidRPr="00984B37" w:rsidRDefault="611B4163" w:rsidP="00984B37">
      <w:pPr>
        <w:pStyle w:val="TituloDOC"/>
      </w:pPr>
      <w:bookmarkStart w:id="8" w:name="_Toc775091776"/>
      <w:r w:rsidRPr="00984B37">
        <w:t>Interface Web</w:t>
      </w:r>
      <w:r w:rsidR="37B4CAC9" w:rsidRPr="00984B37">
        <w:t>:</w:t>
      </w:r>
      <w:bookmarkEnd w:id="8"/>
    </w:p>
    <w:p w14:paraId="366ED2EB" w14:textId="09FB807D" w:rsidR="38D972C1" w:rsidRPr="00984B37" w:rsidRDefault="38D972C1" w:rsidP="15ABD75F">
      <w:pPr>
        <w:rPr>
          <w:u w:val="single"/>
        </w:rPr>
      </w:pPr>
    </w:p>
    <w:p w14:paraId="640EAB99" w14:textId="0FDD07A9" w:rsidR="38D972C1" w:rsidRPr="00984B37" w:rsidRDefault="21DF0A35" w:rsidP="00A723DA">
      <w:pPr>
        <w:pStyle w:val="Formataopadro"/>
        <w:rPr>
          <w:u w:val="single"/>
        </w:rPr>
      </w:pPr>
      <w:r w:rsidRPr="00984B37">
        <w:rPr>
          <w:u w:val="single"/>
        </w:rPr>
        <w:t>A interface Web</w:t>
      </w:r>
      <w:r w:rsidR="6083EF66" w:rsidRPr="00984B37">
        <w:rPr>
          <w:u w:val="single"/>
        </w:rPr>
        <w:t xml:space="preserve"> será</w:t>
      </w:r>
      <w:r w:rsidRPr="00984B37">
        <w:rPr>
          <w:u w:val="single"/>
        </w:rPr>
        <w:t xml:space="preserve"> um site dinâmico</w:t>
      </w:r>
      <w:r w:rsidR="735F7DE9" w:rsidRPr="00984B37">
        <w:rPr>
          <w:u w:val="single"/>
        </w:rPr>
        <w:t>,</w:t>
      </w:r>
      <w:r w:rsidR="7E7B4730" w:rsidRPr="00984B37">
        <w:rPr>
          <w:u w:val="single"/>
        </w:rPr>
        <w:t xml:space="preserve"> </w:t>
      </w:r>
      <w:r w:rsidR="735F7DE9" w:rsidRPr="00984B37">
        <w:rPr>
          <w:u w:val="single"/>
        </w:rPr>
        <w:t xml:space="preserve">responsável por </w:t>
      </w:r>
      <w:r w:rsidR="2098D128" w:rsidRPr="00984B37">
        <w:rPr>
          <w:u w:val="single"/>
        </w:rPr>
        <w:t>renderizar todas as informações</w:t>
      </w:r>
      <w:r w:rsidR="2BF60160" w:rsidRPr="00984B37">
        <w:rPr>
          <w:u w:val="single"/>
        </w:rPr>
        <w:t xml:space="preserve"> enviadas pela API da plataforma. As tecnologias utilizadas serão: </w:t>
      </w:r>
    </w:p>
    <w:p w14:paraId="16950B77" w14:textId="2615B0A4" w:rsidR="38D972C1" w:rsidRPr="00984B37" w:rsidRDefault="2BF60160" w:rsidP="00A723DA">
      <w:pPr>
        <w:pStyle w:val="Formataopadro"/>
        <w:numPr>
          <w:ilvl w:val="0"/>
          <w:numId w:val="16"/>
        </w:numPr>
        <w:rPr>
          <w:u w:val="single"/>
        </w:rPr>
      </w:pPr>
      <w:r w:rsidRPr="00984B37">
        <w:rPr>
          <w:u w:val="single"/>
        </w:rPr>
        <w:t>HTML</w:t>
      </w:r>
    </w:p>
    <w:p w14:paraId="432DF93C" w14:textId="3E7B3938" w:rsidR="38D972C1" w:rsidRPr="00984B37" w:rsidRDefault="2BF60160" w:rsidP="00A723DA">
      <w:pPr>
        <w:pStyle w:val="Formataopadro"/>
        <w:numPr>
          <w:ilvl w:val="0"/>
          <w:numId w:val="16"/>
        </w:numPr>
        <w:rPr>
          <w:u w:val="single"/>
        </w:rPr>
      </w:pPr>
      <w:r w:rsidRPr="00984B37">
        <w:rPr>
          <w:u w:val="single"/>
        </w:rPr>
        <w:t>CSS</w:t>
      </w:r>
      <w:r w:rsidR="38D972C1" w:rsidRPr="00984B37">
        <w:rPr>
          <w:u w:val="single"/>
        </w:rPr>
        <w:tab/>
      </w:r>
    </w:p>
    <w:p w14:paraId="29423F03" w14:textId="1225EAA9" w:rsidR="38D972C1" w:rsidRPr="00984B37" w:rsidRDefault="2BF60160" w:rsidP="00A723DA">
      <w:pPr>
        <w:pStyle w:val="Formataopadro"/>
        <w:numPr>
          <w:ilvl w:val="0"/>
          <w:numId w:val="16"/>
        </w:numPr>
        <w:rPr>
          <w:u w:val="single"/>
        </w:rPr>
      </w:pPr>
      <w:proofErr w:type="spellStart"/>
      <w:r w:rsidRPr="00984B37">
        <w:rPr>
          <w:u w:val="single"/>
        </w:rPr>
        <w:t>J</w:t>
      </w:r>
      <w:r w:rsidR="3ECCFB76" w:rsidRPr="00984B37">
        <w:rPr>
          <w:u w:val="single"/>
        </w:rPr>
        <w:t>avaScript</w:t>
      </w:r>
      <w:proofErr w:type="spellEnd"/>
    </w:p>
    <w:p w14:paraId="784971C5" w14:textId="5C786601" w:rsidR="38D972C1" w:rsidRPr="00984B37" w:rsidRDefault="38D972C1" w:rsidP="00A723DA">
      <w:pPr>
        <w:pStyle w:val="Formataopadro"/>
        <w:rPr>
          <w:u w:val="single"/>
        </w:rPr>
      </w:pPr>
    </w:p>
    <w:p w14:paraId="602BC852" w14:textId="23DE0726" w:rsidR="4F999C48" w:rsidRPr="00984B37" w:rsidRDefault="4F999C48" w:rsidP="00A723DA">
      <w:pPr>
        <w:pStyle w:val="Formataopadro"/>
        <w:rPr>
          <w:u w:val="single"/>
        </w:rPr>
      </w:pPr>
      <w:r w:rsidRPr="00984B37">
        <w:rPr>
          <w:u w:val="single"/>
        </w:rPr>
        <w:t xml:space="preserve">As </w:t>
      </w:r>
      <w:r w:rsidR="13354140" w:rsidRPr="00984B37">
        <w:rPr>
          <w:u w:val="single"/>
        </w:rPr>
        <w:t xml:space="preserve">informações estatísticas contidas nos gráficos e tabelas gerados pela plataforma, serão atualizadas a cada 3 minutos. </w:t>
      </w:r>
    </w:p>
    <w:p w14:paraId="32D602F9" w14:textId="6B90BE09" w:rsidR="38D972C1" w:rsidRPr="00984B37" w:rsidRDefault="38D972C1" w:rsidP="00A723DA">
      <w:pPr>
        <w:pStyle w:val="Formataopadro"/>
        <w:rPr>
          <w:u w:val="single"/>
        </w:rPr>
      </w:pPr>
    </w:p>
    <w:p w14:paraId="4DBA82E5" w14:textId="5C064FD9" w:rsidR="07918A41" w:rsidRPr="00984B37" w:rsidRDefault="07918A41" w:rsidP="00A723DA">
      <w:pPr>
        <w:pStyle w:val="Formataopadro"/>
        <w:rPr>
          <w:u w:val="single"/>
        </w:rPr>
      </w:pPr>
      <w:r w:rsidRPr="00984B37">
        <w:rPr>
          <w:u w:val="single"/>
        </w:rPr>
        <w:t xml:space="preserve">Todo o desenvolvimento da interface web será realizada dentro da IDE Visual Studio </w:t>
      </w:r>
      <w:proofErr w:type="spellStart"/>
      <w:r w:rsidRPr="00984B37">
        <w:rPr>
          <w:u w:val="single"/>
        </w:rPr>
        <w:t>Code</w:t>
      </w:r>
      <w:proofErr w:type="spellEnd"/>
      <w:r w:rsidR="12DA1CD5" w:rsidRPr="00984B37">
        <w:rPr>
          <w:u w:val="single"/>
        </w:rPr>
        <w:t>.</w:t>
      </w:r>
    </w:p>
    <w:p w14:paraId="6CD46B28" w14:textId="44C243C8" w:rsidR="745C0C1B" w:rsidRPr="00984B37" w:rsidRDefault="745C0C1B" w:rsidP="00A723DA">
      <w:pPr>
        <w:pStyle w:val="Formataopadro"/>
        <w:rPr>
          <w:u w:val="single"/>
        </w:rPr>
      </w:pPr>
    </w:p>
    <w:p w14:paraId="32B92F98" w14:textId="53704479" w:rsidR="38D972C1" w:rsidRPr="00984B37" w:rsidRDefault="07D7EB16" w:rsidP="004C2213">
      <w:pPr>
        <w:pStyle w:val="Formataopadro"/>
        <w:rPr>
          <w:u w:val="single"/>
        </w:rPr>
      </w:pPr>
      <w:r w:rsidRPr="00984B37">
        <w:rPr>
          <w:u w:val="single"/>
        </w:rPr>
        <w:t xml:space="preserve">A interface será testada nos navegadores </w:t>
      </w:r>
      <w:proofErr w:type="spellStart"/>
      <w:r w:rsidRPr="00984B37">
        <w:rPr>
          <w:u w:val="single"/>
        </w:rPr>
        <w:t>OperaGX</w:t>
      </w:r>
      <w:proofErr w:type="spellEnd"/>
      <w:r w:rsidRPr="00984B37">
        <w:rPr>
          <w:u w:val="single"/>
        </w:rPr>
        <w:t>, Opera e Google Chrome. Não nos responsabilizaremos pelo mal funcionamento d</w:t>
      </w:r>
      <w:r w:rsidR="3552A545" w:rsidRPr="00984B37">
        <w:rPr>
          <w:u w:val="single"/>
        </w:rPr>
        <w:t>a aplicação em navegadores não especifica</w:t>
      </w:r>
      <w:r w:rsidR="004C2213" w:rsidRPr="00984B37">
        <w:rPr>
          <w:u w:val="single"/>
        </w:rPr>
        <w:t>dos nesta documentação.</w:t>
      </w:r>
    </w:p>
    <w:p w14:paraId="443FDEF6" w14:textId="4D3BB3B4" w:rsidR="15ABD75F" w:rsidRPr="00984B37" w:rsidRDefault="15ABD75F" w:rsidP="745C0C1B">
      <w:pPr>
        <w:rPr>
          <w:u w:val="single"/>
        </w:rPr>
      </w:pPr>
    </w:p>
    <w:p w14:paraId="388954EB" w14:textId="231CC6A9" w:rsidR="38D972C1" w:rsidRPr="00984B37" w:rsidRDefault="7649D46D" w:rsidP="00984B37">
      <w:pPr>
        <w:pStyle w:val="TituloDOC"/>
        <w:rPr>
          <w:sz w:val="40"/>
          <w:szCs w:val="40"/>
        </w:rPr>
      </w:pPr>
      <w:bookmarkStart w:id="9" w:name="_Toc151873897"/>
      <w:r w:rsidRPr="00984B37">
        <w:t>Ambiente de Desenvolvimento</w:t>
      </w:r>
      <w:r w:rsidR="5123337E" w:rsidRPr="00984B37">
        <w:t>:</w:t>
      </w:r>
      <w:bookmarkEnd w:id="9"/>
    </w:p>
    <w:p w14:paraId="0F6BE54D" w14:textId="29D046F8" w:rsidR="38D972C1" w:rsidRPr="00984B37" w:rsidRDefault="38D972C1" w:rsidP="38D972C1">
      <w:pPr>
        <w:rPr>
          <w:u w:val="single"/>
        </w:rPr>
      </w:pPr>
    </w:p>
    <w:p w14:paraId="6329274D" w14:textId="23B21024" w:rsidR="38D972C1" w:rsidRPr="00984B37" w:rsidRDefault="1F3F819F" w:rsidP="003E771D">
      <w:pPr>
        <w:pStyle w:val="SubtituloPadro"/>
        <w:rPr>
          <w:u w:val="single"/>
        </w:rPr>
      </w:pPr>
      <w:bookmarkStart w:id="10" w:name="_Toc1378479389"/>
      <w:r w:rsidRPr="00984B37">
        <w:rPr>
          <w:u w:val="single"/>
        </w:rPr>
        <w:t>Versionamento:</w:t>
      </w:r>
      <w:bookmarkEnd w:id="10"/>
    </w:p>
    <w:p w14:paraId="3ED1156F" w14:textId="29D046F8" w:rsidR="38D972C1" w:rsidRPr="00984B37" w:rsidRDefault="38D972C1" w:rsidP="00A723DA">
      <w:pPr>
        <w:pStyle w:val="Formataopadro"/>
        <w:rPr>
          <w:u w:val="single"/>
        </w:rPr>
      </w:pPr>
    </w:p>
    <w:p w14:paraId="199CECEA" w14:textId="398036A7" w:rsidR="745C0C1B" w:rsidRPr="00984B37" w:rsidRDefault="23FB45FD" w:rsidP="005C1B2D">
      <w:pPr>
        <w:pStyle w:val="Formataopadro"/>
        <w:rPr>
          <w:u w:val="single"/>
        </w:rPr>
      </w:pPr>
      <w:r w:rsidRPr="00984B37">
        <w:rPr>
          <w:u w:val="single"/>
        </w:rPr>
        <w:t xml:space="preserve">O versionamento da aplicação foi </w:t>
      </w:r>
      <w:r w:rsidR="3B79C224" w:rsidRPr="00984B37">
        <w:rPr>
          <w:u w:val="single"/>
        </w:rPr>
        <w:t xml:space="preserve">realizado </w:t>
      </w:r>
      <w:r w:rsidRPr="00984B37">
        <w:rPr>
          <w:u w:val="single"/>
        </w:rPr>
        <w:t xml:space="preserve">com uso do </w:t>
      </w:r>
      <w:r w:rsidR="37538FF7" w:rsidRPr="00984B37">
        <w:rPr>
          <w:u w:val="single"/>
        </w:rPr>
        <w:t>d</w:t>
      </w:r>
      <w:r w:rsidR="05E1295E" w:rsidRPr="00984B37">
        <w:rPr>
          <w:u w:val="single"/>
        </w:rPr>
        <w:t>a ferramenta</w:t>
      </w:r>
      <w:r w:rsidR="37538FF7" w:rsidRPr="00984B37">
        <w:rPr>
          <w:u w:val="single"/>
        </w:rPr>
        <w:t xml:space="preserve"> </w:t>
      </w:r>
      <w:proofErr w:type="spellStart"/>
      <w:r w:rsidR="37538FF7" w:rsidRPr="00984B37">
        <w:rPr>
          <w:u w:val="single"/>
        </w:rPr>
        <w:t>Git</w:t>
      </w:r>
      <w:proofErr w:type="spellEnd"/>
      <w:r w:rsidR="37538FF7" w:rsidRPr="00984B37">
        <w:rPr>
          <w:u w:val="single"/>
        </w:rPr>
        <w:t xml:space="preserve"> em conjunto do GitHub</w:t>
      </w:r>
      <w:r w:rsidR="4517742C" w:rsidRPr="00984B37">
        <w:rPr>
          <w:u w:val="single"/>
        </w:rPr>
        <w:t xml:space="preserve"> para versionamento remoto</w:t>
      </w:r>
      <w:r w:rsidR="499E8032" w:rsidRPr="00984B37">
        <w:rPr>
          <w:u w:val="single"/>
        </w:rPr>
        <w:t>.</w:t>
      </w:r>
    </w:p>
    <w:p w14:paraId="568766A2" w14:textId="18117C66" w:rsidR="38D972C1" w:rsidRPr="00984B37" w:rsidRDefault="4A1D361B" w:rsidP="00A723DA">
      <w:pPr>
        <w:pStyle w:val="Formataopadro"/>
        <w:rPr>
          <w:u w:val="single"/>
        </w:rPr>
      </w:pPr>
      <w:r w:rsidRPr="00984B37">
        <w:rPr>
          <w:u w:val="single"/>
        </w:rPr>
        <w:t>No qual foi feito a seguinte estruturação</w:t>
      </w:r>
      <w:r w:rsidR="1071F406" w:rsidRPr="00984B37">
        <w:rPr>
          <w:u w:val="single"/>
        </w:rPr>
        <w:t>:</w:t>
      </w:r>
    </w:p>
    <w:p w14:paraId="2739B097" w14:textId="6D9CBA48" w:rsidR="38D972C1" w:rsidRPr="00984B37" w:rsidRDefault="5DF9B1E9" w:rsidP="00A723DA">
      <w:pPr>
        <w:pStyle w:val="Formataopadro"/>
        <w:rPr>
          <w:u w:val="single"/>
        </w:rPr>
      </w:pPr>
      <w:r w:rsidRPr="00984B37">
        <w:rPr>
          <w:u w:val="single"/>
        </w:rPr>
        <w:t>Cada integrante da equipe de d</w:t>
      </w:r>
      <w:r w:rsidR="003E771D" w:rsidRPr="00984B37">
        <w:rPr>
          <w:u w:val="single"/>
        </w:rPr>
        <w:t xml:space="preserve">esenvolvimento possui um </w:t>
      </w:r>
      <w:proofErr w:type="spellStart"/>
      <w:r w:rsidR="003E771D" w:rsidRPr="00984B37">
        <w:rPr>
          <w:u w:val="single"/>
        </w:rPr>
        <w:t>Commit</w:t>
      </w:r>
      <w:proofErr w:type="spellEnd"/>
      <w:r w:rsidR="003E771D" w:rsidRPr="00984B37">
        <w:rPr>
          <w:u w:val="single"/>
        </w:rPr>
        <w:t xml:space="preserve"> próprio</w:t>
      </w:r>
      <w:r w:rsidR="2AB7C191" w:rsidRPr="00984B37">
        <w:rPr>
          <w:u w:val="single"/>
        </w:rPr>
        <w:t xml:space="preserve"> na qual deverá subir suas atualizações e modificações do sistema.</w:t>
      </w:r>
    </w:p>
    <w:p w14:paraId="27926E2E" w14:textId="64F63E2C" w:rsidR="38D972C1" w:rsidRPr="00984B37" w:rsidRDefault="28CA311A" w:rsidP="00A723DA">
      <w:pPr>
        <w:pStyle w:val="Formataopadro"/>
        <w:rPr>
          <w:u w:val="single"/>
        </w:rPr>
      </w:pPr>
      <w:r w:rsidRPr="00984B37">
        <w:rPr>
          <w:u w:val="single"/>
        </w:rPr>
        <w:lastRenderedPageBreak/>
        <w:t>Após as modificações serem enviadas, passarão por análise e aprovação</w:t>
      </w:r>
      <w:r w:rsidR="31E6FD1B" w:rsidRPr="00984B37">
        <w:rPr>
          <w:u w:val="single"/>
        </w:rPr>
        <w:t xml:space="preserve"> da equipe,</w:t>
      </w:r>
    </w:p>
    <w:p w14:paraId="79794160" w14:textId="6339BBCA" w:rsidR="38D972C1" w:rsidRPr="00984B37" w:rsidRDefault="31E6FD1B" w:rsidP="00A723DA">
      <w:pPr>
        <w:pStyle w:val="Formataopadro"/>
        <w:rPr>
          <w:u w:val="single"/>
        </w:rPr>
      </w:pPr>
      <w:r w:rsidRPr="00984B37">
        <w:rPr>
          <w:u w:val="single"/>
        </w:rPr>
        <w:t>Caso as atualizações sejam aprovadas elas serão mandadas p</w:t>
      </w:r>
      <w:r w:rsidR="003E771D" w:rsidRPr="00984B37">
        <w:rPr>
          <w:u w:val="single"/>
        </w:rPr>
        <w:t>or</w:t>
      </w:r>
      <w:r w:rsidRPr="00984B37">
        <w:rPr>
          <w:u w:val="single"/>
        </w:rPr>
        <w:t xml:space="preserve"> </w:t>
      </w:r>
      <w:proofErr w:type="spellStart"/>
      <w:r w:rsidR="003E771D" w:rsidRPr="00984B37">
        <w:rPr>
          <w:u w:val="single"/>
        </w:rPr>
        <w:t>Commit</w:t>
      </w:r>
      <w:proofErr w:type="spellEnd"/>
      <w:r w:rsidRPr="00984B37">
        <w:rPr>
          <w:u w:val="single"/>
        </w:rPr>
        <w:t xml:space="preserve"> de Testes onde a aplicação será testada junto das novas funcionalidades adicionadas</w:t>
      </w:r>
      <w:r w:rsidR="7E07CB61" w:rsidRPr="00984B37">
        <w:rPr>
          <w:u w:val="single"/>
        </w:rPr>
        <w:t>.</w:t>
      </w:r>
    </w:p>
    <w:p w14:paraId="05BB2FC9" w14:textId="383D9BEA" w:rsidR="38D972C1" w:rsidRPr="00984B37" w:rsidRDefault="7E07CB61" w:rsidP="00A723DA">
      <w:pPr>
        <w:pStyle w:val="Formataopadro"/>
        <w:rPr>
          <w:u w:val="single"/>
        </w:rPr>
      </w:pPr>
      <w:r w:rsidRPr="00984B37">
        <w:rPr>
          <w:u w:val="single"/>
        </w:rPr>
        <w:t>Após todos os testes terem sido realizados e não haja ocorri</w:t>
      </w:r>
      <w:r w:rsidR="79247C2B" w:rsidRPr="00984B37">
        <w:rPr>
          <w:u w:val="single"/>
        </w:rPr>
        <w:t xml:space="preserve">do nenhum problema, as atualizações serão enviadas para Branch </w:t>
      </w:r>
      <w:proofErr w:type="spellStart"/>
      <w:r w:rsidR="79247C2B" w:rsidRPr="00984B37">
        <w:rPr>
          <w:u w:val="single"/>
        </w:rPr>
        <w:t>main</w:t>
      </w:r>
      <w:proofErr w:type="spellEnd"/>
      <w:r w:rsidR="79247C2B" w:rsidRPr="00984B37">
        <w:rPr>
          <w:u w:val="single"/>
        </w:rPr>
        <w:t>/master de produção na qual só podem ser enviadas funcionalidades que j</w:t>
      </w:r>
      <w:r w:rsidR="1B9C74C2" w:rsidRPr="00984B37">
        <w:rPr>
          <w:u w:val="single"/>
        </w:rPr>
        <w:t>á passaram por análise e aprovadas p</w:t>
      </w:r>
      <w:r w:rsidR="79172ADC" w:rsidRPr="00984B37">
        <w:rPr>
          <w:u w:val="single"/>
        </w:rPr>
        <w:t>or</w:t>
      </w:r>
      <w:r w:rsidR="1B9C74C2" w:rsidRPr="00984B37">
        <w:rPr>
          <w:u w:val="single"/>
        </w:rPr>
        <w:t xml:space="preserve"> </w:t>
      </w:r>
      <w:r w:rsidR="4E0EEB30" w:rsidRPr="00984B37">
        <w:rPr>
          <w:u w:val="single"/>
        </w:rPr>
        <w:t xml:space="preserve">toda a equipe </w:t>
      </w:r>
      <w:r w:rsidR="1B9C74C2" w:rsidRPr="00984B37">
        <w:rPr>
          <w:u w:val="single"/>
        </w:rPr>
        <w:t>do projeto</w:t>
      </w:r>
      <w:r w:rsidR="72B09478" w:rsidRPr="00984B37">
        <w:rPr>
          <w:u w:val="single"/>
        </w:rPr>
        <w:t>.</w:t>
      </w:r>
    </w:p>
    <w:p w14:paraId="20FEBA0A" w14:textId="1B473519" w:rsidR="004C2213" w:rsidRPr="00984B37" w:rsidRDefault="004C2213" w:rsidP="00A723DA">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932D71">
      <w:headerReference w:type="default" r:id="rId17"/>
      <w:footerReference w:type="default" r:id="rId18"/>
      <w:headerReference w:type="first" r:id="rId19"/>
      <w:footerReference w:type="firs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B005F" w14:textId="77777777" w:rsidR="00932D71" w:rsidRDefault="00932D71">
      <w:pPr>
        <w:spacing w:after="0" w:line="240" w:lineRule="auto"/>
      </w:pPr>
      <w:r>
        <w:separator/>
      </w:r>
    </w:p>
  </w:endnote>
  <w:endnote w:type="continuationSeparator" w:id="0">
    <w:p w14:paraId="1D35B91E" w14:textId="77777777" w:rsidR="00932D71" w:rsidRDefault="00932D71">
      <w:pPr>
        <w:spacing w:after="0" w:line="240" w:lineRule="auto"/>
      </w:pPr>
      <w:r>
        <w:continuationSeparator/>
      </w:r>
    </w:p>
  </w:endnote>
  <w:endnote w:type="continuationNotice" w:id="1">
    <w:p w14:paraId="1E6F9534" w14:textId="77777777" w:rsidR="00932D71" w:rsidRDefault="00932D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336512"/>
      <w:docPartObj>
        <w:docPartGallery w:val="Page Numbers (Bottom of Page)"/>
        <w:docPartUnique/>
      </w:docPartObj>
    </w:sdtPr>
    <w:sdtEnd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877479D" id="_x0000_t110" coordsize="21600,21600" o:spt="110" path="m10800,l,10800,10800,21600,21600,10800xe">
                  <v:stroke joinstyle="miter"/>
                  <v:path gradientshapeok="t" o:connecttype="rect" textboxrect="5400,5400,16200,16200"/>
                </v:shapetype>
                <v:shape id="Fluxograma: Decisão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984B37">
          <w:rPr>
            <w:noProof/>
          </w:rPr>
          <w:t>6</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D194E" w14:textId="77777777" w:rsidR="00932D71" w:rsidRDefault="00932D71">
      <w:pPr>
        <w:spacing w:after="0" w:line="240" w:lineRule="auto"/>
      </w:pPr>
      <w:r>
        <w:separator/>
      </w:r>
    </w:p>
  </w:footnote>
  <w:footnote w:type="continuationSeparator" w:id="0">
    <w:p w14:paraId="7314647E" w14:textId="77777777" w:rsidR="00932D71" w:rsidRDefault="00932D71">
      <w:pPr>
        <w:spacing w:after="0" w:line="240" w:lineRule="auto"/>
      </w:pPr>
      <w:r>
        <w:continuationSeparator/>
      </w:r>
    </w:p>
  </w:footnote>
  <w:footnote w:type="continuationNotice" w:id="1">
    <w:p w14:paraId="34151FD0" w14:textId="77777777" w:rsidR="00932D71" w:rsidRDefault="00932D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1" w15:restartNumberingAfterBreak="0">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2" w15:restartNumberingAfterBreak="0">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4" w15:restartNumberingAfterBreak="0">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15:restartNumberingAfterBreak="0">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15:restartNumberingAfterBreak="0">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15:restartNumberingAfterBreak="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9" w15:restartNumberingAfterBreak="0">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0" w15:restartNumberingAfterBreak="0">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1" w15:restartNumberingAfterBreak="0">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3" w15:restartNumberingAfterBreak="0">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15:restartNumberingAfterBreak="0">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15:restartNumberingAfterBreak="0">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6" w15:restartNumberingAfterBreak="0">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15:restartNumberingAfterBreak="0">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18" w15:restartNumberingAfterBreak="0">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15:restartNumberingAfterBreak="0">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15:restartNumberingAfterBreak="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15:restartNumberingAfterBreak="0">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3" w15:restartNumberingAfterBreak="0">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24" w15:restartNumberingAfterBreak="0">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25" w15:restartNumberingAfterBreak="0">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16cid:durableId="830827938">
    <w:abstractNumId w:val="25"/>
  </w:num>
  <w:num w:numId="2" w16cid:durableId="1658343733">
    <w:abstractNumId w:val="19"/>
  </w:num>
  <w:num w:numId="3" w16cid:durableId="1847473305">
    <w:abstractNumId w:val="2"/>
  </w:num>
  <w:num w:numId="4" w16cid:durableId="113447927">
    <w:abstractNumId w:val="7"/>
  </w:num>
  <w:num w:numId="5" w16cid:durableId="867062793">
    <w:abstractNumId w:val="11"/>
  </w:num>
  <w:num w:numId="6" w16cid:durableId="1613397750">
    <w:abstractNumId w:val="20"/>
  </w:num>
  <w:num w:numId="7" w16cid:durableId="2017462445">
    <w:abstractNumId w:val="5"/>
  </w:num>
  <w:num w:numId="8" w16cid:durableId="59640106">
    <w:abstractNumId w:val="6"/>
  </w:num>
  <w:num w:numId="9" w16cid:durableId="1091704401">
    <w:abstractNumId w:val="16"/>
  </w:num>
  <w:num w:numId="10" w16cid:durableId="803280557">
    <w:abstractNumId w:val="14"/>
  </w:num>
  <w:num w:numId="11" w16cid:durableId="1382510960">
    <w:abstractNumId w:val="21"/>
  </w:num>
  <w:num w:numId="12" w16cid:durableId="820849287">
    <w:abstractNumId w:val="4"/>
  </w:num>
  <w:num w:numId="13" w16cid:durableId="815799484">
    <w:abstractNumId w:val="15"/>
  </w:num>
  <w:num w:numId="14" w16cid:durableId="1841433450">
    <w:abstractNumId w:val="22"/>
  </w:num>
  <w:num w:numId="15" w16cid:durableId="1897230274">
    <w:abstractNumId w:val="26"/>
  </w:num>
  <w:num w:numId="16" w16cid:durableId="1332030186">
    <w:abstractNumId w:val="18"/>
  </w:num>
  <w:num w:numId="17" w16cid:durableId="95177664">
    <w:abstractNumId w:val="3"/>
  </w:num>
  <w:num w:numId="18" w16cid:durableId="1475676110">
    <w:abstractNumId w:val="13"/>
  </w:num>
  <w:num w:numId="19" w16cid:durableId="1915896082">
    <w:abstractNumId w:val="8"/>
  </w:num>
  <w:num w:numId="20" w16cid:durableId="1514684749">
    <w:abstractNumId w:val="1"/>
  </w:num>
  <w:num w:numId="21" w16cid:durableId="311183690">
    <w:abstractNumId w:val="17"/>
  </w:num>
  <w:num w:numId="22" w16cid:durableId="1789473098">
    <w:abstractNumId w:val="0"/>
  </w:num>
  <w:num w:numId="23" w16cid:durableId="1289897516">
    <w:abstractNumId w:val="9"/>
  </w:num>
  <w:num w:numId="24" w16cid:durableId="283118364">
    <w:abstractNumId w:val="24"/>
  </w:num>
  <w:num w:numId="25" w16cid:durableId="1684818602">
    <w:abstractNumId w:val="12"/>
  </w:num>
  <w:num w:numId="26" w16cid:durableId="524639391">
    <w:abstractNumId w:val="10"/>
  </w:num>
  <w:num w:numId="27" w16cid:durableId="1589581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002EF"/>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5E46"/>
    <w:rsid w:val="00920AA3"/>
    <w:rsid w:val="00932D71"/>
    <w:rsid w:val="00934915"/>
    <w:rsid w:val="00934DAA"/>
    <w:rsid w:val="00935F3E"/>
    <w:rsid w:val="00944809"/>
    <w:rsid w:val="00984B37"/>
    <w:rsid w:val="009B078A"/>
    <w:rsid w:val="009C5231"/>
    <w:rsid w:val="009D00B3"/>
    <w:rsid w:val="00A0336D"/>
    <w:rsid w:val="00A13D54"/>
    <w:rsid w:val="00A17F75"/>
    <w:rsid w:val="00A26FDB"/>
    <w:rsid w:val="00A326DE"/>
    <w:rsid w:val="00A43F17"/>
    <w:rsid w:val="00A723DA"/>
    <w:rsid w:val="00AA3D05"/>
    <w:rsid w:val="00AA7FDC"/>
    <w:rsid w:val="00AC7CBD"/>
    <w:rsid w:val="00AE7A01"/>
    <w:rsid w:val="00B07C29"/>
    <w:rsid w:val="00B12422"/>
    <w:rsid w:val="00B249C6"/>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B0210C"/>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F49B34"/>
    <w:rsid w:val="0FFEC8B8"/>
    <w:rsid w:val="10651105"/>
    <w:rsid w:val="1071F406"/>
    <w:rsid w:val="10973CC3"/>
    <w:rsid w:val="10AB1F6A"/>
    <w:rsid w:val="10CCF2B1"/>
    <w:rsid w:val="10DAE756"/>
    <w:rsid w:val="10ED188C"/>
    <w:rsid w:val="110F4841"/>
    <w:rsid w:val="112E8B0E"/>
    <w:rsid w:val="115BCF13"/>
    <w:rsid w:val="11622DCF"/>
    <w:rsid w:val="118E8D7A"/>
    <w:rsid w:val="11990C18"/>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DD65A"/>
    <w:rsid w:val="43360A34"/>
    <w:rsid w:val="43807FA7"/>
    <w:rsid w:val="4382E851"/>
    <w:rsid w:val="4399C571"/>
    <w:rsid w:val="43D659B2"/>
    <w:rsid w:val="43ED4D74"/>
    <w:rsid w:val="43FBFF5F"/>
    <w:rsid w:val="440B2514"/>
    <w:rsid w:val="4414CB14"/>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BF36"/>
    <w:rsid w:val="46F22D5C"/>
    <w:rsid w:val="4715D8D0"/>
    <w:rsid w:val="471EDDB7"/>
    <w:rsid w:val="475CD926"/>
    <w:rsid w:val="476ED7B5"/>
    <w:rsid w:val="47C52637"/>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CE6077"/>
    <w:rsid w:val="4C1B298E"/>
    <w:rsid w:val="4C1F7FAC"/>
    <w:rsid w:val="4C285DBE"/>
    <w:rsid w:val="4C88A703"/>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59B2"/>
  <w15:docId w15:val="{91878E3C-8122-47AE-985F-0B6B679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rayan@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exandre@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lucas@gmail.com" TargetMode="Externa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ustavo@gmail.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BF6-21AB-49BA-ABF9-41949B34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1897</Words>
  <Characters>10245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GOMES ROCHA .</dc:creator>
  <cp:keywords/>
  <dc:description/>
  <cp:lastModifiedBy>VITOR HIDEO MIYASHIRO FRUTUOSO .</cp:lastModifiedBy>
  <cp:revision>52</cp:revision>
  <dcterms:created xsi:type="dcterms:W3CDTF">2024-02-28T03:59:00Z</dcterms:created>
  <dcterms:modified xsi:type="dcterms:W3CDTF">2024-04-24T20:10:00Z</dcterms:modified>
</cp:coreProperties>
</file>