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C3A19" w:rsidP="005C3A19">
      <w:pPr>
        <w:pStyle w:val="Heading6"/>
        <w:widowControl/>
        <w:suppressAutoHyphens w:val="0"/>
        <w:overflowPunct/>
        <w:autoSpaceDE/>
        <w:autoSpaceDN/>
        <w:adjustRightInd/>
        <w:textAlignment w:val="auto"/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</w:pPr>
      <w:r w:rsidRPr="005C3A19">
        <w:rPr>
          <w:rFonts w:ascii="Verdana" w:hAnsi="Verdana" w:cs="Times New Roman"/>
          <w:bCs w:val="0"/>
          <w:color w:val="0000FF"/>
          <w:sz w:val="20"/>
          <w:szCs w:val="20"/>
        </w:rPr>
        <w:drawing>
          <wp:inline distT="0" distB="0" distL="0" distR="0">
            <wp:extent cx="9429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83549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8BD" w:rsidRPr="005C3A19" w:rsidP="005C3A19">
      <w:pPr>
        <w:pStyle w:val="Heading6"/>
        <w:widowControl/>
        <w:suppressAutoHyphens w:val="0"/>
        <w:overflowPunct/>
        <w:autoSpaceDE/>
        <w:autoSpaceDN/>
        <w:adjustRightInd/>
        <w:textAlignment w:val="auto"/>
        <w:rPr>
          <w:rFonts w:ascii="Verdana" w:hAnsi="Verdana"/>
          <w:sz w:val="20"/>
          <w:szCs w:val="20"/>
          <w:lang w:val="en-IN"/>
        </w:rPr>
      </w:pPr>
      <w:r w:rsidRPr="005C3A1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 xml:space="preserve">Atul </w:t>
      </w:r>
      <w:r w:rsidRPr="005C3A19" w:rsidR="00922FC3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 xml:space="preserve">kumar </w:t>
      </w:r>
      <w:r w:rsidRPr="005C3A1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>Saxena</w:t>
      </w:r>
      <w:r w:rsidR="005C3A1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ab/>
      </w:r>
      <w:r w:rsidR="005C3A1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ab/>
      </w:r>
      <w:r w:rsidRPr="005C3A1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ab/>
      </w:r>
      <w:r w:rsidRPr="005C3A1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ab/>
      </w:r>
      <w:r w:rsidRPr="005C3A1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ab/>
      </w:r>
      <w:r w:rsidRPr="005C3A1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ab/>
      </w:r>
      <w:r w:rsidRPr="005C3A19" w:rsidR="00960D2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 xml:space="preserve">                    </w:t>
      </w:r>
      <w:r w:rsidRPr="005C3A1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>atul</w:t>
      </w:r>
      <w:r w:rsidRPr="005C3A19" w:rsidR="00C43D44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>saxenasd</w:t>
      </w:r>
      <w:r w:rsidRPr="005C3A1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>@gmail.com</w:t>
      </w:r>
      <w:r w:rsidRPr="005C3A19" w:rsidR="005258F5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 xml:space="preserve"> </w:t>
      </w:r>
    </w:p>
    <w:p w:rsidR="00E25CA9" w:rsidRPr="005C3A19" w:rsidP="009718B7">
      <w:pPr>
        <w:pStyle w:val="Heading6"/>
        <w:widowControl/>
        <w:suppressAutoHyphens w:val="0"/>
        <w:overflowPunct/>
        <w:autoSpaceDE/>
        <w:autoSpaceDN/>
        <w:adjustRightInd/>
        <w:textAlignment w:val="auto"/>
        <w:rPr>
          <w:rFonts w:ascii="Verdana" w:hAnsi="Verdana"/>
          <w:b w:val="0"/>
          <w:sz w:val="20"/>
          <w:szCs w:val="20"/>
          <w:lang w:val="fr-FR"/>
        </w:rPr>
      </w:pPr>
      <w:r w:rsidRPr="005C3A1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>Manager</w:t>
      </w:r>
      <w:r w:rsidRPr="005C3A19" w:rsidR="00960D2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 xml:space="preserve"> </w:t>
      </w:r>
      <w:r w:rsidRPr="005C3A19" w:rsidR="002D5AF6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>SAP MM</w:t>
      </w:r>
      <w:r w:rsidRPr="005C3A19" w:rsidR="00C234AD">
        <w:rPr>
          <w:rFonts w:ascii="Verdana" w:hAnsi="Verdana" w:cs="Times New Roman"/>
          <w:bCs w:val="0"/>
          <w:noProof w:val="0"/>
          <w:color w:val="0000FF"/>
          <w:sz w:val="20"/>
          <w:szCs w:val="20"/>
        </w:rPr>
        <w:t>/</w:t>
      </w:r>
      <w:r w:rsidRPr="005C3A19" w:rsidR="002D5AF6">
        <w:rPr>
          <w:rFonts w:ascii="Verdana" w:hAnsi="Verdana" w:cs="Times New Roman"/>
          <w:bCs w:val="0"/>
          <w:noProof w:val="0"/>
          <w:color w:val="0000FF"/>
          <w:sz w:val="20"/>
          <w:szCs w:val="20"/>
        </w:rPr>
        <w:t>SD</w:t>
      </w:r>
      <w:r w:rsidRPr="005C3A19" w:rsidR="00960D29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 xml:space="preserve"> Module</w:t>
      </w:r>
      <w:r w:rsidRPr="005C3A19" w:rsidR="00A329B1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ab/>
      </w:r>
      <w:r w:rsidRPr="005C3A19" w:rsidR="00A329B1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ab/>
        <w:t xml:space="preserve">                     </w:t>
      </w:r>
      <w:r w:rsidRPr="005C3A19" w:rsidR="002D5AF6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ab/>
      </w:r>
      <w:r w:rsidRPr="005C3A19" w:rsidR="002D5AF6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ab/>
      </w:r>
      <w:r w:rsidRPr="005C3A19" w:rsidR="002D5AF6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ab/>
      </w:r>
      <w:r w:rsidRPr="005C3A19" w:rsidR="006A18BD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>M</w:t>
      </w:r>
      <w:r w:rsidRPr="005C3A19" w:rsidR="002600F3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>ob</w:t>
      </w:r>
      <w:r w:rsidRPr="005C3A19" w:rsidR="001C40AA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>: +</w:t>
      </w:r>
      <w:r w:rsidRPr="005C3A19" w:rsidR="00AC5454">
        <w:rPr>
          <w:rFonts w:ascii="Verdana" w:hAnsi="Verdana" w:cs="Times New Roman"/>
          <w:bCs w:val="0"/>
          <w:noProof w:val="0"/>
          <w:color w:val="0000FF"/>
          <w:sz w:val="20"/>
          <w:szCs w:val="20"/>
          <w:lang w:val="en-IN"/>
        </w:rPr>
        <w:t>91-8</w:t>
      </w:r>
      <w:r w:rsidRPr="005C3A19" w:rsidR="00C234AD">
        <w:rPr>
          <w:rFonts w:ascii="Verdana" w:hAnsi="Verdana" w:cs="Times New Roman"/>
          <w:bCs w:val="0"/>
          <w:noProof w:val="0"/>
          <w:color w:val="0000FF"/>
          <w:sz w:val="20"/>
          <w:szCs w:val="20"/>
        </w:rPr>
        <w:t>218552191</w:t>
      </w:r>
    </w:p>
    <w:p w:rsidR="00F06385" w:rsidRPr="005C3A19" w:rsidP="009718B7">
      <w:pPr>
        <w:jc w:val="both"/>
        <w:rPr>
          <w:rFonts w:ascii="Verdana" w:hAnsi="Verdana" w:cs="Arial"/>
          <w:sz w:val="20"/>
          <w:szCs w:val="20"/>
          <w:lang w:val="en-IN"/>
        </w:rPr>
      </w:pPr>
      <w:r w:rsidRPr="005C3A19">
        <w:rPr>
          <w:rFonts w:ascii="Verdana" w:hAnsi="Verdana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943600" cy="33655"/>
                <wp:effectExtent l="0" t="0" r="0" b="4445"/>
                <wp:wrapNone/>
                <wp:docPr id="1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5943600" cy="33655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3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9.15pt" to="468pt,11.8pt" strokeweight="1.5pt"/>
            </w:pict>
          </mc:Fallback>
        </mc:AlternateContent>
      </w:r>
    </w:p>
    <w:p w:rsidR="00F06385" w:rsidRPr="005C3A19" w:rsidP="009718B7">
      <w:pPr>
        <w:ind w:right="811"/>
        <w:jc w:val="both"/>
        <w:rPr>
          <w:rFonts w:ascii="Verdana" w:hAnsi="Verdana"/>
          <w:b/>
          <w:sz w:val="20"/>
          <w:szCs w:val="20"/>
          <w:lang w:val="en-US"/>
        </w:rPr>
      </w:pPr>
      <w:r w:rsidRPr="005C3A19">
        <w:rPr>
          <w:rFonts w:ascii="Verdana" w:hAnsi="Verdana"/>
          <w:b/>
          <w:sz w:val="20"/>
          <w:szCs w:val="20"/>
          <w:lang w:val="en-US"/>
        </w:rPr>
        <w:t xml:space="preserve">                                  </w:t>
      </w:r>
    </w:p>
    <w:p w:rsidR="00B14D4A" w:rsidRPr="005C3A19" w:rsidP="00D82853">
      <w:pPr>
        <w:pStyle w:val="Heading2"/>
        <w:rPr>
          <w:rFonts w:ascii="Verdana" w:hAnsi="Verdana"/>
          <w:sz w:val="20"/>
          <w:szCs w:val="20"/>
        </w:rPr>
      </w:pPr>
      <w:r w:rsidRPr="005C3A19">
        <w:rPr>
          <w:rFonts w:ascii="Verdana" w:hAnsi="Verdana"/>
          <w:sz w:val="20"/>
          <w:szCs w:val="20"/>
        </w:rPr>
        <w:t xml:space="preserve">Profile </w:t>
      </w:r>
      <w:r w:rsidRPr="005C3A19" w:rsidR="00F06385">
        <w:rPr>
          <w:rFonts w:ascii="Verdana" w:hAnsi="Verdana"/>
          <w:sz w:val="20"/>
          <w:szCs w:val="20"/>
        </w:rPr>
        <w:t>Summary</w:t>
      </w:r>
      <w:r w:rsidRPr="005C3A19" w:rsidR="00B50521">
        <w:rPr>
          <w:rFonts w:ascii="Verdana" w:hAnsi="Verdana"/>
          <w:sz w:val="20"/>
          <w:szCs w:val="20"/>
        </w:rPr>
        <w:t>:</w:t>
      </w:r>
    </w:p>
    <w:p w:rsidR="00B50521" w:rsidRPr="005C3A19" w:rsidP="00B50521">
      <w:pPr>
        <w:rPr>
          <w:rFonts w:ascii="Verdana" w:hAnsi="Verdana"/>
          <w:sz w:val="20"/>
          <w:szCs w:val="20"/>
        </w:rPr>
      </w:pPr>
    </w:p>
    <w:p w:rsidR="00F73A2A" w:rsidRPr="005C3A19" w:rsidP="009718B7">
      <w:pPr>
        <w:numPr>
          <w:ilvl w:val="0"/>
          <w:numId w:val="11"/>
        </w:numPr>
        <w:ind w:right="630"/>
        <w:jc w:val="both"/>
        <w:rPr>
          <w:rFonts w:ascii="Verdana" w:hAnsi="Verdana" w:cs="Arial"/>
          <w:b/>
          <w:sz w:val="20"/>
          <w:szCs w:val="20"/>
        </w:rPr>
      </w:pPr>
      <w:r w:rsidRPr="005C3A19">
        <w:rPr>
          <w:rFonts w:ascii="Verdana" w:hAnsi="Verdana" w:cs="Arial"/>
          <w:b/>
          <w:sz w:val="20"/>
          <w:szCs w:val="20"/>
        </w:rPr>
        <w:t>SAP</w:t>
      </w:r>
      <w:r w:rsidRPr="005C3A19" w:rsidR="00C234AD">
        <w:rPr>
          <w:rFonts w:ascii="Verdana" w:hAnsi="Verdana" w:cs="Arial"/>
          <w:b/>
          <w:sz w:val="20"/>
          <w:szCs w:val="20"/>
          <w:lang w:val="en-US"/>
        </w:rPr>
        <w:t xml:space="preserve"> Functional</w:t>
      </w:r>
      <w:r w:rsidRPr="005C3A19" w:rsidR="00432B93">
        <w:rPr>
          <w:rFonts w:ascii="Verdana" w:hAnsi="Verdana" w:cs="Arial"/>
          <w:b/>
          <w:sz w:val="20"/>
          <w:szCs w:val="20"/>
        </w:rPr>
        <w:t xml:space="preserve"> </w:t>
      </w:r>
      <w:r w:rsidRPr="005C3A19">
        <w:rPr>
          <w:rFonts w:ascii="Verdana" w:hAnsi="Verdana" w:cs="Arial"/>
          <w:b/>
          <w:sz w:val="20"/>
          <w:szCs w:val="20"/>
        </w:rPr>
        <w:t xml:space="preserve">Consultant with around 14 years in </w:t>
      </w:r>
      <w:r w:rsidRPr="005C3A19" w:rsidR="00D41C08">
        <w:rPr>
          <w:rFonts w:ascii="Verdana" w:hAnsi="Verdana" w:cs="Arial"/>
          <w:b/>
          <w:sz w:val="20"/>
          <w:szCs w:val="20"/>
        </w:rPr>
        <w:t>implementation</w:t>
      </w:r>
      <w:r w:rsidRPr="005C3A19">
        <w:rPr>
          <w:rFonts w:ascii="Verdana" w:hAnsi="Verdana" w:cs="Arial"/>
          <w:b/>
          <w:sz w:val="20"/>
          <w:szCs w:val="20"/>
        </w:rPr>
        <w:t xml:space="preserve"> projects in Material Management (MM) and Sales &amp; Distribution (SD)</w:t>
      </w:r>
      <w:r w:rsidRPr="005C3A19" w:rsidR="00D41C08">
        <w:rPr>
          <w:rFonts w:ascii="Verdana" w:hAnsi="Verdana" w:cs="Arial"/>
          <w:b/>
          <w:sz w:val="20"/>
          <w:szCs w:val="20"/>
        </w:rPr>
        <w:t xml:space="preserve"> with logistics execution and post Go-live support.</w:t>
      </w:r>
    </w:p>
    <w:p w:rsidR="00D41C08" w:rsidRPr="005C3A19" w:rsidP="009718B7">
      <w:pPr>
        <w:numPr>
          <w:ilvl w:val="0"/>
          <w:numId w:val="11"/>
        </w:numPr>
        <w:ind w:right="630"/>
        <w:jc w:val="both"/>
        <w:rPr>
          <w:rFonts w:ascii="Verdana" w:hAnsi="Verdana" w:cs="Arial"/>
          <w:b/>
          <w:sz w:val="20"/>
          <w:szCs w:val="20"/>
        </w:rPr>
      </w:pPr>
      <w:r w:rsidRPr="005C3A19">
        <w:rPr>
          <w:rFonts w:ascii="Verdana" w:hAnsi="Verdana" w:cs="Arial"/>
          <w:b/>
          <w:sz w:val="20"/>
          <w:szCs w:val="20"/>
        </w:rPr>
        <w:t>Extensive knowledge in setting up organisation structure</w:t>
      </w:r>
      <w:r w:rsidRPr="005C3A19" w:rsidR="00A80AF2">
        <w:rPr>
          <w:rFonts w:ascii="Verdana" w:hAnsi="Verdana" w:cs="Arial"/>
          <w:b/>
          <w:sz w:val="20"/>
          <w:szCs w:val="20"/>
        </w:rPr>
        <w:t xml:space="preserve"> or enterprise structure </w:t>
      </w:r>
      <w:r w:rsidRPr="005C3A19">
        <w:rPr>
          <w:rFonts w:ascii="Verdana" w:hAnsi="Verdana" w:cs="Arial"/>
          <w:b/>
          <w:sz w:val="20"/>
          <w:szCs w:val="20"/>
        </w:rPr>
        <w:t xml:space="preserve"> </w:t>
      </w:r>
      <w:r w:rsidRPr="005C3A19" w:rsidR="00A80AF2">
        <w:rPr>
          <w:rFonts w:ascii="Verdana" w:hAnsi="Verdana" w:cs="Arial"/>
          <w:b/>
          <w:sz w:val="20"/>
          <w:szCs w:val="20"/>
        </w:rPr>
        <w:t xml:space="preserve">such as purchasing organisation, purchasing group, plants, business area, storage types, Sales organisations, sales area determination, shipping points etc. </w:t>
      </w:r>
    </w:p>
    <w:p w:rsidR="00BE080B" w:rsidRPr="005C3A19" w:rsidP="00BE080B">
      <w:pPr>
        <w:rPr>
          <w:rFonts w:ascii="Verdana" w:hAnsi="Verdana"/>
          <w:sz w:val="20"/>
          <w:szCs w:val="20"/>
        </w:rPr>
      </w:pPr>
    </w:p>
    <w:p w:rsidR="004C7F01" w:rsidRPr="005C3A19" w:rsidP="0038635C">
      <w:pPr>
        <w:jc w:val="both"/>
        <w:rPr>
          <w:rFonts w:ascii="Verdana" w:hAnsi="Verdana"/>
          <w:b/>
          <w:sz w:val="20"/>
          <w:szCs w:val="20"/>
        </w:rPr>
      </w:pPr>
      <w:r w:rsidRPr="005C3A19">
        <w:rPr>
          <w:rFonts w:ascii="Verdana" w:hAnsi="Verdana"/>
          <w:sz w:val="20"/>
          <w:szCs w:val="20"/>
        </w:rPr>
        <w:t xml:space="preserve"> </w:t>
      </w:r>
      <w:r w:rsidRPr="005C3A19">
        <w:rPr>
          <w:rFonts w:ascii="Verdana" w:hAnsi="Verdana"/>
          <w:b/>
          <w:sz w:val="20"/>
          <w:szCs w:val="20"/>
        </w:rPr>
        <w:t>Employment Summary</w:t>
      </w:r>
    </w:p>
    <w:tbl>
      <w:tblPr>
        <w:tblW w:w="9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72"/>
        <w:gridCol w:w="3479"/>
        <w:gridCol w:w="2915"/>
      </w:tblGrid>
      <w:tr w:rsidTr="008E497A">
        <w:tblPrEx>
          <w:tblW w:w="9966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58"/>
        </w:trPr>
        <w:tc>
          <w:tcPr>
            <w:tcW w:w="3572" w:type="dxa"/>
          </w:tcPr>
          <w:p w:rsidR="00F21A48" w:rsidRPr="005C3A19" w:rsidP="008E497A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Organizations</w:t>
            </w:r>
          </w:p>
        </w:tc>
        <w:tc>
          <w:tcPr>
            <w:tcW w:w="3479" w:type="dxa"/>
          </w:tcPr>
          <w:p w:rsidR="00F21A48" w:rsidRPr="005C3A19" w:rsidP="008E497A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       Designation </w:t>
            </w:r>
          </w:p>
        </w:tc>
        <w:tc>
          <w:tcPr>
            <w:tcW w:w="2915" w:type="dxa"/>
          </w:tcPr>
          <w:p w:rsidR="00F21A48" w:rsidRPr="005C3A19" w:rsidP="008E497A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Duration </w:t>
            </w:r>
          </w:p>
        </w:tc>
      </w:tr>
      <w:tr w:rsidTr="00B04939">
        <w:tblPrEx>
          <w:tblW w:w="9966" w:type="dxa"/>
          <w:tblInd w:w="108" w:type="dxa"/>
          <w:tblLayout w:type="fixed"/>
          <w:tblLook w:val="0000"/>
        </w:tblPrEx>
        <w:trPr>
          <w:trHeight w:val="305"/>
        </w:trPr>
        <w:tc>
          <w:tcPr>
            <w:tcW w:w="3572" w:type="dxa"/>
          </w:tcPr>
          <w:p w:rsidR="00F21A48" w:rsidRPr="005C3A19" w:rsidP="008E497A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AKUMS Groups </w:t>
            </w:r>
          </w:p>
        </w:tc>
        <w:tc>
          <w:tcPr>
            <w:tcW w:w="3479" w:type="dxa"/>
          </w:tcPr>
          <w:p w:rsidR="00F21A48" w:rsidRPr="005C3A19" w:rsidP="00A80AF2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</w:t>
            </w: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IT (SAP )</w:t>
            </w:r>
          </w:p>
        </w:tc>
        <w:tc>
          <w:tcPr>
            <w:tcW w:w="2915" w:type="dxa"/>
          </w:tcPr>
          <w:p w:rsidR="00F21A48" w:rsidRPr="005C3A19" w:rsidP="008E497A">
            <w:pPr>
              <w:pStyle w:val="Header"/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03/2009</w:t>
            </w: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-Till date</w:t>
            </w:r>
          </w:p>
        </w:tc>
      </w:tr>
    </w:tbl>
    <w:p w:rsidR="004C7F01" w:rsidRPr="005C3A19" w:rsidP="00F21A48">
      <w:pPr>
        <w:jc w:val="both"/>
        <w:rPr>
          <w:rFonts w:ascii="Verdana" w:hAnsi="Verdana" w:cs="Arial"/>
          <w:sz w:val="20"/>
          <w:szCs w:val="20"/>
        </w:rPr>
      </w:pPr>
    </w:p>
    <w:p w:rsidR="00F21A48" w:rsidRPr="005C3A19" w:rsidP="009718B7">
      <w:pPr>
        <w:jc w:val="both"/>
        <w:rPr>
          <w:rFonts w:ascii="Verdana" w:hAnsi="Verdana" w:cs="Arial"/>
          <w:sz w:val="20"/>
          <w:szCs w:val="20"/>
        </w:rPr>
      </w:pPr>
    </w:p>
    <w:tbl>
      <w:tblPr>
        <w:tblW w:w="9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72"/>
        <w:gridCol w:w="3479"/>
        <w:gridCol w:w="2915"/>
      </w:tblGrid>
      <w:tr w:rsidTr="00BE35B3">
        <w:tblPrEx>
          <w:tblW w:w="9966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58"/>
        </w:trPr>
        <w:tc>
          <w:tcPr>
            <w:tcW w:w="3572" w:type="dxa"/>
          </w:tcPr>
          <w:p w:rsidR="004C7F01" w:rsidRPr="005C3A19" w:rsidP="009718B7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</w:t>
            </w: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Organization</w:t>
            </w:r>
            <w:r w:rsidRPr="005C3A19" w:rsidR="00E5534F">
              <w:rPr>
                <w:rFonts w:ascii="Verdana" w:hAnsi="Verdana"/>
                <w:b/>
                <w:sz w:val="20"/>
                <w:szCs w:val="20"/>
                <w:lang w:eastAsia="en-US"/>
              </w:rPr>
              <w:t>s</w:t>
            </w:r>
          </w:p>
        </w:tc>
        <w:tc>
          <w:tcPr>
            <w:tcW w:w="3479" w:type="dxa"/>
          </w:tcPr>
          <w:p w:rsidR="004C7F01" w:rsidRPr="005C3A19" w:rsidP="009718B7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      </w:t>
            </w: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Designation </w:t>
            </w:r>
          </w:p>
        </w:tc>
        <w:tc>
          <w:tcPr>
            <w:tcW w:w="2915" w:type="dxa"/>
          </w:tcPr>
          <w:p w:rsidR="004C7F01" w:rsidRPr="005C3A19" w:rsidP="009718B7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Duration </w:t>
            </w:r>
          </w:p>
        </w:tc>
      </w:tr>
      <w:tr w:rsidTr="00BE35B3">
        <w:tblPrEx>
          <w:tblW w:w="9966" w:type="dxa"/>
          <w:tblInd w:w="108" w:type="dxa"/>
          <w:tblLayout w:type="fixed"/>
          <w:tblLook w:val="0000"/>
        </w:tblPrEx>
        <w:trPr>
          <w:trHeight w:val="358"/>
        </w:trPr>
        <w:tc>
          <w:tcPr>
            <w:tcW w:w="3572" w:type="dxa"/>
          </w:tcPr>
          <w:p w:rsidR="00AD0ECF" w:rsidRPr="005C3A19" w:rsidP="009718B7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Akums</w:t>
            </w:r>
            <w:r w:rsidRPr="005C3A19" w:rsidR="002F19DF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Drugs &amp;</w:t>
            </w: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</w:t>
            </w:r>
            <w:r w:rsidRPr="005C3A19" w:rsidR="002F19DF">
              <w:rPr>
                <w:rFonts w:ascii="Verdana" w:hAnsi="Verdana"/>
                <w:b/>
                <w:sz w:val="20"/>
                <w:szCs w:val="20"/>
                <w:lang w:eastAsia="en-US"/>
              </w:rPr>
              <w:t>Pharmaceuticals Ltd.</w:t>
            </w:r>
          </w:p>
        </w:tc>
        <w:tc>
          <w:tcPr>
            <w:tcW w:w="3479" w:type="dxa"/>
          </w:tcPr>
          <w:p w:rsidR="00AD0ECF" w:rsidRPr="005C3A19" w:rsidP="00A80AF2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Executive/ </w:t>
            </w:r>
            <w:r w:rsidRPr="005C3A19" w:rsidR="008B2771">
              <w:rPr>
                <w:rFonts w:ascii="Verdana" w:hAnsi="Verdana"/>
                <w:b/>
                <w:sz w:val="20"/>
                <w:szCs w:val="20"/>
                <w:lang w:eastAsia="en-US"/>
              </w:rPr>
              <w:t>Asst. Manager</w:t>
            </w:r>
            <w:r w:rsidRPr="005C3A19" w:rsidR="007A1FC6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</w:t>
            </w:r>
            <w:r w:rsidRPr="005C3A19" w:rsidR="002F19DF">
              <w:rPr>
                <w:rFonts w:ascii="Verdana" w:hAnsi="Verdana"/>
                <w:b/>
                <w:sz w:val="20"/>
                <w:szCs w:val="20"/>
                <w:lang w:eastAsia="en-US"/>
              </w:rPr>
              <w:t>SAP</w:t>
            </w:r>
            <w:r w:rsidRPr="005C3A19" w:rsidR="00E5534F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</w:t>
            </w:r>
            <w:r w:rsidRPr="005C3A19" w:rsidR="00A80AF2">
              <w:rPr>
                <w:rFonts w:ascii="Verdana" w:hAnsi="Verdana"/>
                <w:b/>
                <w:sz w:val="20"/>
                <w:szCs w:val="20"/>
                <w:lang w:eastAsia="en-US"/>
              </w:rPr>
              <w:t>IT</w:t>
            </w:r>
          </w:p>
        </w:tc>
        <w:tc>
          <w:tcPr>
            <w:tcW w:w="2915" w:type="dxa"/>
          </w:tcPr>
          <w:p w:rsidR="00AD0ECF" w:rsidRPr="005C3A19" w:rsidP="00126DA5">
            <w:pPr>
              <w:pStyle w:val="Header"/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03</w:t>
            </w:r>
            <w:r w:rsidRPr="005C3A19" w:rsidR="002F19DF">
              <w:rPr>
                <w:rFonts w:ascii="Verdana" w:hAnsi="Verdana"/>
                <w:sz w:val="20"/>
                <w:szCs w:val="20"/>
                <w:lang w:eastAsia="en-US"/>
              </w:rPr>
              <w:t>/200</w:t>
            </w: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9</w:t>
            </w:r>
            <w:r w:rsidRPr="005C3A19" w:rsidR="00B04939">
              <w:rPr>
                <w:rFonts w:ascii="Verdana" w:hAnsi="Verdana"/>
                <w:sz w:val="20"/>
                <w:szCs w:val="20"/>
                <w:lang w:eastAsia="en-US"/>
              </w:rPr>
              <w:t xml:space="preserve"> TO 02/2014</w:t>
            </w:r>
          </w:p>
          <w:p w:rsidR="00B04939" w:rsidRPr="005C3A19" w:rsidP="00126DA5">
            <w:pPr>
              <w:pStyle w:val="Header"/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03/2014 TO 02/2020</w:t>
            </w:r>
          </w:p>
        </w:tc>
      </w:tr>
      <w:tr w:rsidTr="00BE35B3">
        <w:tblPrEx>
          <w:tblW w:w="9966" w:type="dxa"/>
          <w:tblInd w:w="108" w:type="dxa"/>
          <w:tblLayout w:type="fixed"/>
          <w:tblLook w:val="0000"/>
        </w:tblPrEx>
        <w:trPr>
          <w:trHeight w:val="358"/>
        </w:trPr>
        <w:tc>
          <w:tcPr>
            <w:tcW w:w="3572" w:type="dxa"/>
          </w:tcPr>
          <w:p w:rsidR="00EF3E57" w:rsidRPr="005C3A19" w:rsidP="009718B7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Pure &amp; Cure Healthcare Pvt Ltd</w:t>
            </w:r>
          </w:p>
        </w:tc>
        <w:tc>
          <w:tcPr>
            <w:tcW w:w="3479" w:type="dxa"/>
          </w:tcPr>
          <w:p w:rsidR="00BF0E09" w:rsidRPr="005C3A19" w:rsidP="009718B7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Deputy Manager SAP IT</w:t>
            </w:r>
          </w:p>
        </w:tc>
        <w:tc>
          <w:tcPr>
            <w:tcW w:w="2915" w:type="dxa"/>
          </w:tcPr>
          <w:p w:rsidR="00BF0E09" w:rsidRPr="005C3A19" w:rsidP="009718B7">
            <w:pPr>
              <w:pStyle w:val="Header"/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09/2020</w:t>
            </w:r>
            <w:r w:rsidRPr="005C3A19" w:rsidR="001E4B80">
              <w:rPr>
                <w:rFonts w:ascii="Verdana" w:hAnsi="Verdana"/>
                <w:sz w:val="20"/>
                <w:szCs w:val="20"/>
                <w:lang w:eastAsia="en-US"/>
              </w:rPr>
              <w:t xml:space="preserve">/ TO </w:t>
            </w: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Till date</w:t>
            </w:r>
          </w:p>
        </w:tc>
      </w:tr>
    </w:tbl>
    <w:p w:rsidR="004C7F01" w:rsidRPr="005C3A19" w:rsidP="009718B7">
      <w:pPr>
        <w:jc w:val="both"/>
        <w:rPr>
          <w:rFonts w:ascii="Verdana" w:hAnsi="Verdana" w:cs="Arial"/>
          <w:sz w:val="20"/>
          <w:szCs w:val="20"/>
        </w:rPr>
      </w:pPr>
    </w:p>
    <w:p w:rsidR="006455FA" w:rsidRPr="005C3A19" w:rsidP="009718B7">
      <w:pPr>
        <w:jc w:val="both"/>
        <w:rPr>
          <w:rFonts w:ascii="Verdana" w:hAnsi="Verdana" w:cs="Arial"/>
          <w:b/>
          <w:sz w:val="20"/>
          <w:szCs w:val="20"/>
        </w:rPr>
      </w:pPr>
      <w:r w:rsidRPr="005C3A19">
        <w:rPr>
          <w:rFonts w:ascii="Verdana" w:hAnsi="Verdana" w:cs="Arial"/>
          <w:b/>
          <w:sz w:val="20"/>
          <w:szCs w:val="20"/>
        </w:rPr>
        <w:t>Skills</w:t>
      </w:r>
      <w:r w:rsidRPr="005C3A19" w:rsidR="00D82853">
        <w:rPr>
          <w:rFonts w:ascii="Verdana" w:hAnsi="Verdana" w:cs="Arial"/>
          <w:b/>
          <w:sz w:val="20"/>
          <w:szCs w:val="20"/>
        </w:rPr>
        <w:t>:</w:t>
      </w:r>
    </w:p>
    <w:p w:rsidR="001A31B8" w:rsidRPr="005C3A19" w:rsidP="009718B7">
      <w:pPr>
        <w:jc w:val="both"/>
        <w:rPr>
          <w:rFonts w:ascii="Verdana" w:hAnsi="Verdana" w:cs="Arial"/>
          <w:sz w:val="20"/>
          <w:szCs w:val="20"/>
        </w:rPr>
      </w:pPr>
    </w:p>
    <w:tbl>
      <w:tblPr>
        <w:tblW w:w="99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4"/>
        <w:gridCol w:w="6947"/>
      </w:tblGrid>
      <w:tr w:rsidTr="006455FA">
        <w:tblPrEx>
          <w:tblW w:w="9951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hidden/>
          <w:trHeight w:val="405"/>
        </w:trPr>
        <w:tc>
          <w:tcPr>
            <w:tcW w:w="3004" w:type="dxa"/>
          </w:tcPr>
          <w:p w:rsidR="006455FA" w:rsidRPr="005C3A19" w:rsidP="009718B7">
            <w:pPr>
              <w:pStyle w:val="Heading1"/>
              <w:spacing w:before="60"/>
              <w:jc w:val="left"/>
              <w:rPr>
                <w:rFonts w:ascii="Verdana" w:hAnsi="Verdana" w:cs="Times New Roman"/>
                <w:smallCaps/>
                <w:spacing w:val="4"/>
                <w:sz w:val="20"/>
                <w:szCs w:val="20"/>
              </w:rPr>
            </w:pPr>
            <w:r w:rsidRPr="005C3A19">
              <w:rPr>
                <w:rFonts w:ascii="Verdana" w:hAnsi="Verdana" w:cs="Times New Roman"/>
                <w:bCs w:val="0"/>
                <w:vanish/>
                <w:sz w:val="20"/>
                <w:szCs w:val="20"/>
              </w:rPr>
              <w:t>&lt;</w:t>
            </w:r>
            <w:r w:rsidRPr="005C3A19">
              <w:rPr>
                <w:rFonts w:ascii="Verdana" w:hAnsi="Verdana" w:cs="Times New Roman"/>
                <w:smallCaps/>
                <w:spacing w:val="4"/>
                <w:sz w:val="20"/>
                <w:szCs w:val="20"/>
              </w:rPr>
              <w:t>Primary Skill category</w:t>
            </w:r>
          </w:p>
        </w:tc>
        <w:tc>
          <w:tcPr>
            <w:tcW w:w="6947" w:type="dxa"/>
          </w:tcPr>
          <w:p w:rsidR="006455FA" w:rsidRPr="005C3A19" w:rsidP="009718B7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ascii="Verdana" w:hAnsi="Verdana"/>
                <w:b/>
                <w:spacing w:val="4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vanish/>
                <w:sz w:val="20"/>
                <w:szCs w:val="20"/>
                <w:lang w:eastAsia="en-US"/>
              </w:rPr>
              <w:t>&lt;</w:t>
            </w:r>
            <w:r w:rsidRPr="005C3A19" w:rsidR="00E5534F">
              <w:rPr>
                <w:rFonts w:ascii="Verdana" w:hAnsi="Verdana"/>
                <w:b/>
                <w:spacing w:val="4"/>
                <w:sz w:val="20"/>
                <w:szCs w:val="20"/>
                <w:lang w:eastAsia="en-US"/>
              </w:rPr>
              <w:t xml:space="preserve">SAP </w:t>
            </w:r>
            <w:r w:rsidRPr="005C3A19" w:rsidR="00B04939">
              <w:rPr>
                <w:rFonts w:ascii="Verdana" w:hAnsi="Verdana"/>
                <w:b/>
                <w:spacing w:val="4"/>
                <w:sz w:val="20"/>
                <w:szCs w:val="20"/>
                <w:lang w:eastAsia="en-US"/>
              </w:rPr>
              <w:t xml:space="preserve">MM </w:t>
            </w:r>
            <w:r w:rsidRPr="005C3A19" w:rsidR="00E5534F">
              <w:rPr>
                <w:rFonts w:ascii="Verdana" w:hAnsi="Verdana"/>
                <w:b/>
                <w:spacing w:val="4"/>
                <w:sz w:val="20"/>
                <w:szCs w:val="20"/>
                <w:lang w:eastAsia="en-US"/>
              </w:rPr>
              <w:t>SD</w:t>
            </w:r>
            <w:r w:rsidRPr="005C3A19" w:rsidR="00B04939">
              <w:rPr>
                <w:rFonts w:ascii="Verdana" w:hAnsi="Verdana"/>
                <w:b/>
                <w:spacing w:val="4"/>
                <w:sz w:val="20"/>
                <w:szCs w:val="20"/>
                <w:lang w:eastAsia="en-US"/>
              </w:rPr>
              <w:t xml:space="preserve"> Minor PM</w:t>
            </w:r>
            <w:r w:rsidRPr="005C3A19">
              <w:rPr>
                <w:rFonts w:ascii="Verdana" w:hAnsi="Verdana"/>
                <w:b/>
                <w:vanish/>
                <w:sz w:val="20"/>
                <w:szCs w:val="20"/>
                <w:lang w:eastAsia="en-US"/>
              </w:rPr>
              <w:t>&gt;</w:t>
            </w:r>
          </w:p>
        </w:tc>
      </w:tr>
      <w:tr w:rsidTr="006455FA">
        <w:tblPrEx>
          <w:tblW w:w="9951" w:type="dxa"/>
          <w:tblInd w:w="108" w:type="dxa"/>
          <w:tblLayout w:type="fixed"/>
          <w:tblLook w:val="0000"/>
        </w:tblPrEx>
        <w:trPr>
          <w:trHeight w:val="687"/>
        </w:trPr>
        <w:tc>
          <w:tcPr>
            <w:tcW w:w="3004" w:type="dxa"/>
          </w:tcPr>
          <w:p w:rsidR="006455FA" w:rsidRPr="005C3A19" w:rsidP="009718B7">
            <w:pPr>
              <w:pStyle w:val="Heading1"/>
              <w:spacing w:before="60"/>
              <w:jc w:val="left"/>
              <w:rPr>
                <w:rFonts w:ascii="Verdana" w:hAnsi="Verdana" w:cs="Times New Roman"/>
                <w:smallCaps/>
                <w:spacing w:val="4"/>
                <w:sz w:val="20"/>
                <w:szCs w:val="20"/>
              </w:rPr>
            </w:pPr>
            <w:r w:rsidRPr="005C3A19">
              <w:rPr>
                <w:rFonts w:ascii="Verdana" w:hAnsi="Verdana" w:cs="Times New Roman"/>
                <w:smallCaps/>
                <w:spacing w:val="4"/>
                <w:sz w:val="20"/>
                <w:szCs w:val="20"/>
              </w:rPr>
              <w:t>Domain Skills</w:t>
            </w:r>
          </w:p>
        </w:tc>
        <w:tc>
          <w:tcPr>
            <w:tcW w:w="6947" w:type="dxa"/>
          </w:tcPr>
          <w:p w:rsidR="00AD0ECF" w:rsidRPr="005C3A19" w:rsidP="009718B7">
            <w:pPr>
              <w:spacing w:before="60" w:after="60"/>
              <w:rPr>
                <w:rFonts w:ascii="Verdana" w:hAnsi="Verdana"/>
                <w:spacing w:val="4"/>
                <w:sz w:val="20"/>
                <w:szCs w:val="20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</w:rPr>
              <w:t xml:space="preserve">SAP </w:t>
            </w:r>
            <w:r w:rsidRPr="005C3A19" w:rsidR="00A80AF2">
              <w:rPr>
                <w:rFonts w:ascii="Verdana" w:hAnsi="Verdana"/>
                <w:b/>
                <w:sz w:val="20"/>
                <w:szCs w:val="20"/>
              </w:rPr>
              <w:t xml:space="preserve">MM </w:t>
            </w:r>
            <w:r w:rsidRPr="005C3A19" w:rsidR="00A329B1">
              <w:rPr>
                <w:rFonts w:ascii="Verdana" w:hAnsi="Verdana"/>
                <w:b/>
                <w:sz w:val="20"/>
                <w:szCs w:val="20"/>
              </w:rPr>
              <w:t xml:space="preserve">SD CIN and </w:t>
            </w:r>
            <w:r w:rsidRPr="005C3A19" w:rsidR="006E5F7D">
              <w:rPr>
                <w:rFonts w:ascii="Verdana" w:hAnsi="Verdana"/>
                <w:b/>
                <w:sz w:val="20"/>
                <w:szCs w:val="20"/>
              </w:rPr>
              <w:t xml:space="preserve">PR/PO, </w:t>
            </w:r>
            <w:r w:rsidRPr="005C3A19" w:rsidR="00A329B1">
              <w:rPr>
                <w:rFonts w:ascii="Verdana" w:hAnsi="Verdana"/>
                <w:b/>
                <w:sz w:val="20"/>
                <w:szCs w:val="20"/>
              </w:rPr>
              <w:t>SO Management</w:t>
            </w:r>
            <w:r w:rsidRPr="005C3A19" w:rsidR="002B76BF">
              <w:rPr>
                <w:rFonts w:ascii="Verdana" w:hAnsi="Verdana"/>
                <w:b/>
                <w:sz w:val="20"/>
                <w:szCs w:val="20"/>
              </w:rPr>
              <w:t>, GST Implementation</w:t>
            </w:r>
            <w:r w:rsidRPr="005C3A19" w:rsidR="006455FA">
              <w:rPr>
                <w:rFonts w:ascii="Verdana" w:hAnsi="Verdana"/>
                <w:vanish/>
                <w:sz w:val="20"/>
                <w:szCs w:val="20"/>
              </w:rPr>
              <w:t>&lt;</w:t>
            </w:r>
          </w:p>
          <w:p w:rsidR="006455FA" w:rsidRPr="005C3A19" w:rsidP="00B05224">
            <w:pPr>
              <w:spacing w:before="60" w:after="60"/>
              <w:rPr>
                <w:rFonts w:ascii="Verdana" w:hAnsi="Verdana"/>
                <w:spacing w:val="4"/>
                <w:sz w:val="20"/>
                <w:szCs w:val="20"/>
              </w:rPr>
            </w:pPr>
            <w:r w:rsidRPr="005C3A19">
              <w:rPr>
                <w:rFonts w:ascii="Verdana" w:hAnsi="Verdana"/>
                <w:vanish/>
                <w:sz w:val="20"/>
                <w:szCs w:val="20"/>
              </w:rPr>
              <w:t>&gt;&gt;</w:t>
            </w:r>
          </w:p>
        </w:tc>
      </w:tr>
      <w:tr w:rsidTr="006455FA">
        <w:tblPrEx>
          <w:tblW w:w="9951" w:type="dxa"/>
          <w:tblInd w:w="108" w:type="dxa"/>
          <w:tblLayout w:type="fixed"/>
          <w:tblLook w:val="0000"/>
        </w:tblPrEx>
        <w:trPr>
          <w:trHeight w:val="687"/>
        </w:trPr>
        <w:tc>
          <w:tcPr>
            <w:tcW w:w="3004" w:type="dxa"/>
          </w:tcPr>
          <w:p w:rsidR="00C96D5F" w:rsidRPr="005C3A19" w:rsidP="009718B7">
            <w:pPr>
              <w:pStyle w:val="Heading1"/>
              <w:spacing w:before="60"/>
              <w:jc w:val="left"/>
              <w:rPr>
                <w:rFonts w:ascii="Verdana" w:hAnsi="Verdana" w:cs="Times New Roman"/>
                <w:smallCaps/>
                <w:spacing w:val="4"/>
                <w:sz w:val="20"/>
                <w:szCs w:val="20"/>
              </w:rPr>
            </w:pPr>
            <w:r w:rsidRPr="005C3A19">
              <w:rPr>
                <w:rFonts w:ascii="Verdana" w:hAnsi="Verdana" w:cs="Times New Roman"/>
                <w:smallCaps/>
                <w:spacing w:val="4"/>
                <w:sz w:val="20"/>
                <w:szCs w:val="20"/>
              </w:rPr>
              <w:t>Professional Skills</w:t>
            </w:r>
          </w:p>
        </w:tc>
        <w:tc>
          <w:tcPr>
            <w:tcW w:w="6947" w:type="dxa"/>
          </w:tcPr>
          <w:p w:rsidR="00C96D5F" w:rsidRPr="005C3A19" w:rsidP="009718B7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>Comprehensive problem-solving abilities and analytical skills, good verbal and written communication skills, willingness to learn, Team facilitator.</w:t>
            </w:r>
          </w:p>
          <w:p w:rsidR="006E5F7D" w:rsidRPr="005C3A19" w:rsidP="009718B7">
            <w:pPr>
              <w:spacing w:before="60" w:after="60"/>
              <w:rPr>
                <w:rFonts w:ascii="Verdana" w:hAnsi="Verdana"/>
                <w:b/>
                <w:sz w:val="20"/>
                <w:szCs w:val="20"/>
              </w:rPr>
            </w:pPr>
            <w:r w:rsidRPr="005C3A19">
              <w:rPr>
                <w:rFonts w:ascii="Verdana" w:hAnsi="Verdana" w:cs="Arial"/>
                <w:sz w:val="20"/>
                <w:szCs w:val="20"/>
              </w:rPr>
              <w:t xml:space="preserve">Involve in  Configuration Customizing and uploading Master data material masters, Vendor master, customer master, Partner functions, work </w:t>
            </w:r>
            <w:r w:rsidRPr="005C3A19" w:rsidR="008B5FCE">
              <w:rPr>
                <w:rFonts w:ascii="Verdana" w:hAnsi="Verdana" w:cs="Arial"/>
                <w:sz w:val="20"/>
                <w:szCs w:val="20"/>
              </w:rPr>
              <w:t>centres etc.</w:t>
            </w:r>
          </w:p>
        </w:tc>
      </w:tr>
    </w:tbl>
    <w:p w:rsidR="00BE080B" w:rsidRPr="005C3A19" w:rsidP="009718B7">
      <w:pPr>
        <w:jc w:val="both"/>
        <w:rPr>
          <w:rFonts w:ascii="Verdana" w:hAnsi="Verdana" w:cs="Arial"/>
          <w:b/>
          <w:sz w:val="20"/>
          <w:szCs w:val="20"/>
        </w:rPr>
      </w:pPr>
    </w:p>
    <w:p w:rsidR="002F19DF" w:rsidRPr="005C3A19" w:rsidP="009718B7">
      <w:pPr>
        <w:jc w:val="both"/>
        <w:rPr>
          <w:rFonts w:ascii="Verdana" w:hAnsi="Verdana" w:cs="Arial"/>
          <w:sz w:val="20"/>
          <w:szCs w:val="20"/>
        </w:rPr>
      </w:pPr>
      <w:r w:rsidRPr="005C3A19">
        <w:rPr>
          <w:rFonts w:ascii="Verdana" w:hAnsi="Verdana" w:cs="Arial"/>
          <w:b/>
          <w:sz w:val="20"/>
          <w:szCs w:val="20"/>
        </w:rPr>
        <w:t xml:space="preserve">Education </w:t>
      </w:r>
      <w:r w:rsidRPr="005C3A19" w:rsidR="001A31B8">
        <w:rPr>
          <w:rFonts w:ascii="Verdana" w:hAnsi="Verdana" w:cs="Arial"/>
          <w:b/>
          <w:sz w:val="20"/>
          <w:szCs w:val="20"/>
        </w:rPr>
        <w:t>Q</w:t>
      </w:r>
      <w:r w:rsidRPr="005C3A19">
        <w:rPr>
          <w:rFonts w:ascii="Verdana" w:hAnsi="Verdana" w:cs="Arial"/>
          <w:b/>
          <w:sz w:val="20"/>
          <w:szCs w:val="20"/>
        </w:rPr>
        <w:t>ualification</w:t>
      </w:r>
      <w:r w:rsidRPr="005C3A19">
        <w:rPr>
          <w:rFonts w:ascii="Verdana" w:hAnsi="Verdana" w:cs="Arial"/>
          <w:sz w:val="20"/>
          <w:szCs w:val="20"/>
        </w:rPr>
        <w:t>:</w:t>
      </w:r>
    </w:p>
    <w:p w:rsidR="00C96D5F" w:rsidRPr="005C3A19" w:rsidP="00C96D5F">
      <w:pPr>
        <w:rPr>
          <w:rFonts w:ascii="Verdana" w:hAnsi="Verdana"/>
          <w:sz w:val="20"/>
          <w:szCs w:val="20"/>
        </w:rPr>
      </w:pPr>
    </w:p>
    <w:p w:rsidR="007A2025" w:rsidRPr="005C3A19" w:rsidP="00C96D5F">
      <w:pPr>
        <w:numPr>
          <w:ilvl w:val="0"/>
          <w:numId w:val="36"/>
        </w:numPr>
        <w:spacing w:line="360" w:lineRule="auto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>MSc</w:t>
      </w: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>. IT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 xml:space="preserve"> from MDU 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>Rohtak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 xml:space="preserve"> University (Haryana)</w:t>
      </w:r>
    </w:p>
    <w:p w:rsidR="007A2025" w:rsidRPr="005C3A19" w:rsidP="00C96D5F">
      <w:pPr>
        <w:numPr>
          <w:ilvl w:val="0"/>
          <w:numId w:val="36"/>
        </w:numPr>
        <w:spacing w:line="360" w:lineRule="auto"/>
        <w:ind w:right="630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>Post Graduate Diploma in Computer Applications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 xml:space="preserve"> from B.I.T 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>Mesra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>, Ranchi.</w:t>
      </w:r>
    </w:p>
    <w:p w:rsidR="00BB0658" w:rsidRPr="005C3A19" w:rsidP="00C96D5F">
      <w:pPr>
        <w:numPr>
          <w:ilvl w:val="0"/>
          <w:numId w:val="36"/>
        </w:numPr>
        <w:spacing w:line="360" w:lineRule="auto"/>
        <w:rPr>
          <w:rFonts w:ascii="Verdana" w:hAnsi="Verdana"/>
          <w:sz w:val="20"/>
          <w:szCs w:val="20"/>
        </w:rPr>
      </w:pP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>Science Graduate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 xml:space="preserve"> from HNB 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>Ga</w:t>
      </w:r>
      <w:r w:rsidRPr="005C3A19" w:rsidR="003472CA">
        <w:rPr>
          <w:rFonts w:ascii="Verdana" w:hAnsi="Verdana"/>
          <w:sz w:val="20"/>
          <w:szCs w:val="20"/>
          <w:shd w:val="clear" w:color="auto" w:fill="FFFFFF"/>
        </w:rPr>
        <w:t>rhwal</w:t>
      </w:r>
      <w:r w:rsidRPr="005C3A19" w:rsidR="003472CA">
        <w:rPr>
          <w:rFonts w:ascii="Verdana" w:hAnsi="Verdana"/>
          <w:sz w:val="20"/>
          <w:szCs w:val="20"/>
          <w:shd w:val="clear" w:color="auto" w:fill="FFFFFF"/>
        </w:rPr>
        <w:t xml:space="preserve"> University, Dehradun (U.K,)</w:t>
      </w:r>
    </w:p>
    <w:p w:rsidR="00E976B5" w:rsidRPr="005C3A19" w:rsidP="00C96D5F">
      <w:pPr>
        <w:numPr>
          <w:ilvl w:val="0"/>
          <w:numId w:val="36"/>
        </w:numPr>
        <w:spacing w:line="360" w:lineRule="auto"/>
        <w:rPr>
          <w:rFonts w:ascii="Verdana" w:hAnsi="Verdana"/>
          <w:sz w:val="20"/>
          <w:szCs w:val="20"/>
        </w:rPr>
      </w:pP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>Certified SCRUM Master Product owner.</w:t>
      </w:r>
    </w:p>
    <w:p w:rsidR="00B50521" w:rsidRPr="005C3A19" w:rsidP="00C96D5F">
      <w:pPr>
        <w:jc w:val="both"/>
        <w:rPr>
          <w:rFonts w:ascii="Verdana" w:hAnsi="Verdana" w:cs="Arial"/>
          <w:b/>
          <w:sz w:val="20"/>
          <w:szCs w:val="20"/>
        </w:rPr>
      </w:pPr>
    </w:p>
    <w:p w:rsidR="00C96D5F" w:rsidRPr="005C3A19" w:rsidP="00C96D5F">
      <w:pPr>
        <w:jc w:val="both"/>
        <w:rPr>
          <w:rFonts w:ascii="Verdana" w:hAnsi="Verdana" w:cs="Arial"/>
          <w:b/>
          <w:sz w:val="20"/>
          <w:szCs w:val="20"/>
        </w:rPr>
      </w:pPr>
      <w:r w:rsidRPr="005C3A19">
        <w:rPr>
          <w:rFonts w:ascii="Verdana" w:hAnsi="Verdana" w:cs="Arial"/>
          <w:b/>
          <w:sz w:val="20"/>
          <w:szCs w:val="20"/>
        </w:rPr>
        <w:t>Work History:</w:t>
      </w:r>
    </w:p>
    <w:p w:rsidR="00BE080B" w:rsidRPr="005C3A19" w:rsidP="00BE080B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7"/>
        <w:gridCol w:w="8198"/>
      </w:tblGrid>
      <w:tr w:rsidTr="00B50521">
        <w:tblPrEx>
          <w:tblW w:w="0" w:type="auto"/>
          <w:tblInd w:w="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  <w:trHeight w:val="414"/>
        </w:trPr>
        <w:tc>
          <w:tcPr>
            <w:tcW w:w="1957" w:type="dxa"/>
            <w:shd w:val="pct5" w:color="000000" w:fill="FFFFFF"/>
          </w:tcPr>
          <w:p w:rsidR="001A31B8" w:rsidRPr="005C3A19" w:rsidP="00B1459C">
            <w:pPr>
              <w:pStyle w:val="Heading1"/>
              <w:spacing w:before="20" w:after="20"/>
              <w:jc w:val="left"/>
              <w:rPr>
                <w:rFonts w:ascii="Verdana" w:hAnsi="Verdana"/>
                <w:bCs w:val="0"/>
                <w:sz w:val="20"/>
                <w:szCs w:val="20"/>
              </w:rPr>
            </w:pPr>
            <w:r w:rsidRPr="005C3A19">
              <w:rPr>
                <w:rFonts w:ascii="Verdana" w:hAnsi="Verdana"/>
                <w:bCs w:val="0"/>
                <w:sz w:val="20"/>
                <w:szCs w:val="20"/>
              </w:rPr>
              <w:t>Project Name</w:t>
            </w:r>
            <w:r w:rsidRPr="005C3A19" w:rsidR="00BB0658">
              <w:rPr>
                <w:rFonts w:ascii="Verdana" w:hAnsi="Verdana"/>
                <w:bCs w:val="0"/>
                <w:sz w:val="20"/>
                <w:szCs w:val="20"/>
              </w:rPr>
              <w:t>s</w:t>
            </w:r>
            <w:r w:rsidRPr="005C3A19">
              <w:rPr>
                <w:rFonts w:ascii="Verdana" w:hAnsi="Verdana"/>
                <w:bCs w:val="0"/>
                <w:sz w:val="20"/>
                <w:szCs w:val="20"/>
              </w:rPr>
              <w:t xml:space="preserve">:  </w:t>
            </w:r>
          </w:p>
        </w:tc>
        <w:tc>
          <w:tcPr>
            <w:tcW w:w="8198" w:type="dxa"/>
            <w:shd w:val="pct5" w:color="000000" w:fill="FFFFFF"/>
          </w:tcPr>
          <w:p w:rsidR="00EF3E57" w:rsidRPr="005C3A19" w:rsidP="002641C3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u w:val="single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u w:val="single"/>
                <w:lang w:eastAsia="en-US"/>
              </w:rPr>
              <w:t xml:space="preserve">GST implementation </w:t>
            </w:r>
            <w:r w:rsidRPr="005C3A19" w:rsidR="00C22728">
              <w:rPr>
                <w:rFonts w:ascii="Verdana" w:hAnsi="Verdana"/>
                <w:b/>
                <w:sz w:val="20"/>
                <w:szCs w:val="20"/>
                <w:u w:val="single"/>
                <w:lang w:eastAsia="en-US"/>
              </w:rPr>
              <w:t>(</w:t>
            </w:r>
            <w:r w:rsidRPr="005C3A19" w:rsidR="00C02112">
              <w:rPr>
                <w:rFonts w:ascii="Verdana" w:hAnsi="Verdana"/>
                <w:b/>
                <w:sz w:val="20"/>
                <w:szCs w:val="20"/>
                <w:u w:val="single"/>
                <w:lang w:eastAsia="en-US"/>
              </w:rPr>
              <w:t>Apr</w:t>
            </w:r>
            <w:r w:rsidRPr="005C3A19" w:rsidR="00C22728">
              <w:rPr>
                <w:rFonts w:ascii="Verdana" w:hAnsi="Verdana"/>
                <w:b/>
                <w:sz w:val="20"/>
                <w:szCs w:val="20"/>
                <w:u w:val="single"/>
                <w:lang w:eastAsia="en-US"/>
              </w:rPr>
              <w:t>.2017 to Jun.2017 )</w:t>
            </w:r>
          </w:p>
          <w:p w:rsidR="00A007D6" w:rsidRPr="005C3A19" w:rsidP="002641C3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u w:val="single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u w:val="single"/>
                <w:lang w:eastAsia="en-US"/>
              </w:rPr>
              <w:t xml:space="preserve">5 </w:t>
            </w:r>
            <w:r w:rsidRPr="005C3A19">
              <w:rPr>
                <w:rFonts w:ascii="Verdana" w:hAnsi="Verdana"/>
                <w:b/>
                <w:sz w:val="20"/>
                <w:szCs w:val="20"/>
                <w:u w:val="single"/>
                <w:lang w:eastAsia="en-US"/>
              </w:rPr>
              <w:t>Implementations (SD with CIN)</w:t>
            </w:r>
            <w:r w:rsidRPr="005C3A19">
              <w:rPr>
                <w:rFonts w:ascii="Verdana" w:hAnsi="Verdana"/>
                <w:b/>
                <w:sz w:val="20"/>
                <w:szCs w:val="20"/>
                <w:u w:val="single"/>
                <w:lang w:eastAsia="en-US"/>
              </w:rPr>
              <w:t>, 10 Rollouts….</w:t>
            </w:r>
          </w:p>
          <w:p w:rsidR="00A007D6" w:rsidRPr="005C3A19" w:rsidP="00EF3E57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Akums Drugs &amp; Pharmaceuticals Ltd.</w:t>
            </w:r>
          </w:p>
          <w:p w:rsidR="00A007D6" w:rsidRPr="005C3A19" w:rsidP="002641C3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Maxcure </w:t>
            </w: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Neutravedics</w:t>
            </w: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Ltd.</w:t>
            </w:r>
          </w:p>
          <w:p w:rsidR="00A007D6" w:rsidRPr="005C3A19" w:rsidP="002641C3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Pure &amp; Cure Healthcare </w:t>
            </w: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Pvt.</w:t>
            </w: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Ltd.</w:t>
            </w:r>
          </w:p>
          <w:p w:rsidR="00A007D6" w:rsidRPr="005C3A19" w:rsidP="002641C3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Malik Lifesciences </w:t>
            </w: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Pvt.</w:t>
            </w: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 Ltd.</w:t>
            </w:r>
          </w:p>
          <w:p w:rsidR="00A007D6" w:rsidRPr="005C3A19" w:rsidP="002641C3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Unosources Pharma(Mumbai)</w:t>
            </w:r>
          </w:p>
          <w:p w:rsidR="00A007D6" w:rsidRPr="005C3A19" w:rsidP="002641C3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Pure &amp; Cure Healthcare (Assam Plant Rollout)</w:t>
            </w:r>
          </w:p>
        </w:tc>
      </w:tr>
      <w:tr w:rsidTr="00B50521">
        <w:tblPrEx>
          <w:tblW w:w="0" w:type="auto"/>
          <w:tblInd w:w="18" w:type="dxa"/>
          <w:tblLayout w:type="fixed"/>
          <w:tblLook w:val="0000"/>
        </w:tblPrEx>
        <w:trPr>
          <w:trHeight w:val="395"/>
        </w:trPr>
        <w:tc>
          <w:tcPr>
            <w:tcW w:w="1957" w:type="dxa"/>
          </w:tcPr>
          <w:p w:rsidR="001A31B8" w:rsidRPr="005C3A19" w:rsidP="002641C3">
            <w:pPr>
              <w:spacing w:before="20" w:after="20"/>
              <w:rPr>
                <w:rFonts w:ascii="Verdana" w:hAnsi="Verdana"/>
                <w:b/>
                <w:sz w:val="20"/>
                <w:szCs w:val="20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</w:rPr>
              <w:t>Role</w:t>
            </w:r>
          </w:p>
        </w:tc>
        <w:tc>
          <w:tcPr>
            <w:tcW w:w="8198" w:type="dxa"/>
          </w:tcPr>
          <w:p w:rsidR="001A31B8" w:rsidRPr="005C3A19" w:rsidP="005C148D">
            <w:pPr>
              <w:pStyle w:val="ListBullet"/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 xml:space="preserve">Project </w:t>
            </w:r>
            <w:r w:rsidRPr="005C3A19" w:rsidR="005C148D">
              <w:rPr>
                <w:rFonts w:ascii="Verdana" w:hAnsi="Verdana"/>
                <w:sz w:val="20"/>
                <w:szCs w:val="20"/>
              </w:rPr>
              <w:t xml:space="preserve">Coordinator/ Implementer </w:t>
            </w:r>
            <w:r w:rsidRPr="005C3A1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Tr="00B50521">
        <w:tblPrEx>
          <w:tblW w:w="0" w:type="auto"/>
          <w:tblInd w:w="18" w:type="dxa"/>
          <w:tblLayout w:type="fixed"/>
          <w:tblLook w:val="0000"/>
        </w:tblPrEx>
        <w:trPr>
          <w:trHeight w:val="395"/>
        </w:trPr>
        <w:tc>
          <w:tcPr>
            <w:tcW w:w="1957" w:type="dxa"/>
          </w:tcPr>
          <w:p w:rsidR="001A31B8" w:rsidRPr="005C3A19" w:rsidP="002641C3">
            <w:pPr>
              <w:spacing w:before="20" w:after="20"/>
              <w:rPr>
                <w:rFonts w:ascii="Verdana" w:hAnsi="Verdana"/>
                <w:b/>
                <w:sz w:val="20"/>
                <w:szCs w:val="20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  <w:tc>
          <w:tcPr>
            <w:tcW w:w="8198" w:type="dxa"/>
          </w:tcPr>
          <w:p w:rsidR="001A31B8" w:rsidRPr="005C3A19" w:rsidP="001E4B80">
            <w:pPr>
              <w:pStyle w:val="ListBullet"/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 xml:space="preserve">Pure &amp; Cure Healthcare Pvt. Ltd. / </w:t>
            </w:r>
            <w:r w:rsidRPr="005C3A19">
              <w:rPr>
                <w:rFonts w:ascii="Verdana" w:hAnsi="Verdana"/>
                <w:sz w:val="20"/>
                <w:szCs w:val="20"/>
              </w:rPr>
              <w:t>Akums Drugs &amp; Pharmaceuticals Ltd.</w:t>
            </w:r>
          </w:p>
        </w:tc>
      </w:tr>
      <w:tr w:rsidTr="00B50521">
        <w:tblPrEx>
          <w:tblW w:w="0" w:type="auto"/>
          <w:tblInd w:w="18" w:type="dxa"/>
          <w:tblLayout w:type="fixed"/>
          <w:tblLook w:val="0000"/>
        </w:tblPrEx>
        <w:trPr>
          <w:trHeight w:val="395"/>
        </w:trPr>
        <w:tc>
          <w:tcPr>
            <w:tcW w:w="1957" w:type="dxa"/>
          </w:tcPr>
          <w:p w:rsidR="001A31B8" w:rsidRPr="005C3A19" w:rsidP="002641C3">
            <w:pPr>
              <w:spacing w:before="20" w:after="20"/>
              <w:rPr>
                <w:rFonts w:ascii="Verdana" w:hAnsi="Verdana"/>
                <w:b/>
                <w:sz w:val="20"/>
                <w:szCs w:val="20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8198" w:type="dxa"/>
          </w:tcPr>
          <w:p w:rsidR="001A31B8" w:rsidRPr="005C3A19" w:rsidP="001E4B80">
            <w:pPr>
              <w:pStyle w:val="ListBullet"/>
              <w:rPr>
                <w:rFonts w:ascii="Verdana" w:hAnsi="Verdana"/>
                <w:spacing w:val="4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 xml:space="preserve">(03/2016 </w:t>
            </w:r>
            <w:r w:rsidRPr="005C3A19" w:rsidR="008B119E">
              <w:rPr>
                <w:rFonts w:ascii="Verdana" w:hAnsi="Verdana"/>
                <w:sz w:val="20"/>
                <w:szCs w:val="20"/>
              </w:rPr>
              <w:t xml:space="preserve">– Till now) / </w:t>
            </w:r>
            <w:r w:rsidRPr="005C3A19">
              <w:rPr>
                <w:rFonts w:ascii="Verdana" w:hAnsi="Verdana"/>
                <w:sz w:val="20"/>
                <w:szCs w:val="20"/>
              </w:rPr>
              <w:t>(03/2009) – (</w:t>
            </w:r>
            <w:r w:rsidRPr="005C3A19">
              <w:rPr>
                <w:rFonts w:ascii="Verdana" w:hAnsi="Verdana"/>
                <w:sz w:val="20"/>
                <w:szCs w:val="20"/>
              </w:rPr>
              <w:t>02/2016</w:t>
            </w:r>
            <w:r w:rsidRPr="005C3A19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Tr="00B50521">
        <w:tblPrEx>
          <w:tblW w:w="0" w:type="auto"/>
          <w:tblInd w:w="18" w:type="dxa"/>
          <w:tblLayout w:type="fixed"/>
          <w:tblLook w:val="0000"/>
        </w:tblPrEx>
        <w:trPr>
          <w:cantSplit/>
          <w:trHeight w:val="537"/>
        </w:trPr>
        <w:tc>
          <w:tcPr>
            <w:tcW w:w="1957" w:type="dxa"/>
          </w:tcPr>
          <w:p w:rsidR="001A31B8" w:rsidRPr="005C3A19" w:rsidP="002641C3">
            <w:pPr>
              <w:spacing w:before="20" w:after="20"/>
              <w:rPr>
                <w:rFonts w:ascii="Verdana" w:hAnsi="Verdana"/>
                <w:b/>
                <w:sz w:val="20"/>
                <w:szCs w:val="20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</w:rPr>
              <w:t>Environment</w:t>
            </w:r>
          </w:p>
        </w:tc>
        <w:tc>
          <w:tcPr>
            <w:tcW w:w="8198" w:type="dxa"/>
          </w:tcPr>
          <w:p w:rsidR="001A31B8" w:rsidRPr="005C3A19" w:rsidP="002641C3">
            <w:p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</w:rPr>
              <w:t>Software:</w:t>
            </w:r>
            <w:r w:rsidRPr="005C3A19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5C3A19">
              <w:rPr>
                <w:rFonts w:ascii="Verdana" w:hAnsi="Verdana"/>
                <w:sz w:val="20"/>
                <w:szCs w:val="20"/>
              </w:rPr>
              <w:t xml:space="preserve"> SAP ERP ECC 6.0 </w:t>
            </w:r>
            <w:r w:rsidRPr="005C3A19" w:rsidR="0042446A">
              <w:rPr>
                <w:rFonts w:ascii="Verdana" w:hAnsi="Verdana"/>
                <w:sz w:val="20"/>
                <w:szCs w:val="20"/>
              </w:rPr>
              <w:t>EHP 8</w:t>
            </w:r>
          </w:p>
          <w:p w:rsidR="00B50521" w:rsidRPr="005C3A19" w:rsidP="002641C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Tr="00B50521">
        <w:tblPrEx>
          <w:tblW w:w="0" w:type="auto"/>
          <w:tblInd w:w="18" w:type="dxa"/>
          <w:tblLayout w:type="fixed"/>
          <w:tblLook w:val="0000"/>
        </w:tblPrEx>
        <w:trPr>
          <w:cantSplit/>
          <w:trHeight w:val="537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B8" w:rsidRPr="005C3A19" w:rsidP="002641C3">
            <w:pPr>
              <w:spacing w:before="20" w:after="20"/>
              <w:rPr>
                <w:rFonts w:ascii="Verdana" w:hAnsi="Verdana"/>
                <w:b/>
                <w:sz w:val="20"/>
                <w:szCs w:val="20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</w:rPr>
              <w:t xml:space="preserve">Roles 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 xml:space="preserve">Requirement gathering </w:t>
            </w:r>
            <w:r w:rsidRPr="005C3A19" w:rsidR="00B50521">
              <w:rPr>
                <w:rFonts w:ascii="Verdana" w:hAnsi="Verdana"/>
                <w:sz w:val="20"/>
                <w:szCs w:val="20"/>
              </w:rPr>
              <w:t>from HOD’s, CEO and other stake</w:t>
            </w:r>
            <w:r w:rsidRPr="005C3A19">
              <w:rPr>
                <w:rFonts w:ascii="Verdana" w:hAnsi="Verdana"/>
                <w:sz w:val="20"/>
                <w:szCs w:val="20"/>
              </w:rPr>
              <w:t>holders to design new Business processes and map it into SAP system to meet business requirements.</w:t>
            </w:r>
          </w:p>
          <w:p w:rsidR="000C4D7F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>Design &amp; Preparation of Master Data template (Customer Master, Material Master, &amp; Condition Master).</w:t>
            </w:r>
          </w:p>
          <w:p w:rsidR="005C148D" w:rsidRPr="005C3A19" w:rsidP="00B5052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C3A19">
              <w:rPr>
                <w:rFonts w:ascii="Verdana" w:hAnsi="Verdana"/>
                <w:color w:val="000000"/>
                <w:sz w:val="20"/>
                <w:szCs w:val="20"/>
              </w:rPr>
              <w:t>Customization of Purchasing Document types, Number Ranges for Info records, PO, PR, and screen layout.</w:t>
            </w:r>
          </w:p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>Define the enterprise structure, common distribution channel and common division for all relevant master data.</w:t>
            </w:r>
          </w:p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 xml:space="preserve">Configure shipping point determination, defining reason for blocking, availability check. </w:t>
            </w:r>
          </w:p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>Partner determination, delivery item category and determination, configure new sales document type.</w:t>
            </w:r>
          </w:p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>Credit Management/Risk Management Configuration: Assign a credit control area to company code.</w:t>
            </w:r>
          </w:p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>Defining Pricing procedure, Access Sequence, Condition type &amp; Condition table.</w:t>
            </w:r>
          </w:p>
          <w:p w:rsidR="005C148D" w:rsidRPr="005C3A19" w:rsidP="00B5052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C3A19">
              <w:rPr>
                <w:rFonts w:ascii="Verdana" w:hAnsi="Verdana"/>
                <w:color w:val="000000"/>
                <w:sz w:val="20"/>
                <w:szCs w:val="20"/>
              </w:rPr>
              <w:t>Customization of Release procedure for PO, PR with classification.</w:t>
            </w:r>
          </w:p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C3A19" w:rsidR="000C4D7F">
              <w:rPr>
                <w:rFonts w:ascii="Verdana" w:hAnsi="Verdana"/>
                <w:sz w:val="20"/>
                <w:szCs w:val="20"/>
              </w:rPr>
              <w:t>Copy Controls / User Exit / SAP Notes implementation.</w:t>
            </w:r>
          </w:p>
          <w:p w:rsidR="00B50521" w:rsidRPr="005C3A19" w:rsidP="00B50521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5C3A19">
              <w:rPr>
                <w:rFonts w:ascii="Verdana" w:hAnsi="Verdana"/>
                <w:color w:val="000000"/>
                <w:sz w:val="20"/>
                <w:szCs w:val="20"/>
              </w:rPr>
              <w:t>Customizing of Inventory Management No. range for GR GI, as and Movement type.</w:t>
            </w:r>
          </w:p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 xml:space="preserve">New Plant Rollout </w:t>
            </w:r>
            <w:r w:rsidRPr="005C3A19" w:rsidR="000C4D7F">
              <w:rPr>
                <w:rFonts w:ascii="Verdana" w:hAnsi="Verdana"/>
                <w:sz w:val="20"/>
                <w:szCs w:val="20"/>
              </w:rPr>
              <w:t>implementation.</w:t>
            </w:r>
          </w:p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>Designed and successfully implemented the Stock transfer scenario from Plant to Plant</w:t>
            </w:r>
          </w:p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Style w:val="Strong"/>
                <w:rFonts w:ascii="Verdana" w:hAnsi="Verdana"/>
                <w:b w:val="0"/>
                <w:bCs w:val="0"/>
                <w:sz w:val="20"/>
                <w:szCs w:val="20"/>
              </w:rPr>
              <w:t>SAP</w:t>
            </w:r>
            <w:r w:rsidRPr="005C3A19">
              <w:rPr>
                <w:rStyle w:val="apple-converted-space"/>
                <w:rFonts w:ascii="Verdana" w:hAnsi="Verdana"/>
                <w:sz w:val="20"/>
                <w:szCs w:val="20"/>
              </w:rPr>
              <w:t> </w:t>
            </w:r>
            <w:r w:rsidRPr="005C3A19" w:rsidR="005C148D">
              <w:rPr>
                <w:rStyle w:val="apple-converted-space"/>
                <w:rFonts w:ascii="Verdana" w:hAnsi="Verdana"/>
                <w:sz w:val="20"/>
                <w:szCs w:val="20"/>
              </w:rPr>
              <w:t xml:space="preserve">MM </w:t>
            </w:r>
            <w:r w:rsidRPr="005C3A19">
              <w:rPr>
                <w:rStyle w:val="Strong"/>
                <w:rFonts w:ascii="Verdana" w:hAnsi="Verdana"/>
                <w:b w:val="0"/>
                <w:bCs w:val="0"/>
                <w:sz w:val="20"/>
                <w:szCs w:val="20"/>
              </w:rPr>
              <w:t>SD</w:t>
            </w:r>
            <w:r w:rsidRPr="005C3A19">
              <w:rPr>
                <w:rFonts w:ascii="Verdana" w:hAnsi="Verdana"/>
                <w:sz w:val="20"/>
                <w:szCs w:val="20"/>
              </w:rPr>
              <w:t xml:space="preserve"> Configurations Go-live for new plants </w:t>
            </w:r>
          </w:p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 xml:space="preserve">Testing for Go-Live. </w:t>
            </w:r>
          </w:p>
          <w:p w:rsidR="001A31B8" w:rsidRPr="005C3A19" w:rsidP="00B50521">
            <w:pPr>
              <w:pStyle w:val="NoSpacing"/>
              <w:numPr>
                <w:ilvl w:val="0"/>
                <w:numId w:val="30"/>
              </w:numPr>
              <w:rPr>
                <w:rFonts w:ascii="Verdana" w:hAnsi="Verdana"/>
                <w:sz w:val="20"/>
                <w:szCs w:val="20"/>
              </w:rPr>
            </w:pPr>
            <w:r w:rsidRPr="005C3A19">
              <w:rPr>
                <w:rFonts w:ascii="Verdana" w:hAnsi="Verdana"/>
                <w:sz w:val="20"/>
                <w:szCs w:val="20"/>
              </w:rPr>
              <w:t>Post Go Live Support.</w:t>
            </w:r>
          </w:p>
          <w:p w:rsidR="001A31B8" w:rsidRPr="005C3A19" w:rsidP="00B50521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50521" w:rsidRPr="005C3A19" w:rsidP="009718B7">
      <w:pPr>
        <w:ind w:right="630"/>
        <w:jc w:val="both"/>
        <w:rPr>
          <w:rFonts w:ascii="Verdana" w:hAnsi="Verdana" w:cs="Arial"/>
          <w:b/>
          <w:sz w:val="20"/>
          <w:szCs w:val="20"/>
        </w:rPr>
      </w:pPr>
    </w:p>
    <w:p w:rsidR="00F73A2A" w:rsidRPr="005C3A19" w:rsidP="009718B7">
      <w:pPr>
        <w:ind w:right="630"/>
        <w:jc w:val="both"/>
        <w:rPr>
          <w:rFonts w:ascii="Verdana" w:hAnsi="Verdana" w:cs="Arial"/>
          <w:b/>
          <w:sz w:val="20"/>
          <w:szCs w:val="20"/>
        </w:rPr>
      </w:pPr>
      <w:r w:rsidRPr="005C3A19">
        <w:rPr>
          <w:rFonts w:ascii="Verdana" w:hAnsi="Verdana" w:cs="Arial"/>
          <w:b/>
          <w:sz w:val="20"/>
          <w:szCs w:val="20"/>
        </w:rPr>
        <w:t xml:space="preserve">SAP </w:t>
      </w:r>
      <w:r w:rsidRPr="005C3A19" w:rsidR="0025632C">
        <w:rPr>
          <w:rFonts w:ascii="Verdana" w:hAnsi="Verdana" w:cs="Arial"/>
          <w:b/>
          <w:sz w:val="20"/>
          <w:szCs w:val="20"/>
        </w:rPr>
        <w:t xml:space="preserve">Skills: </w:t>
      </w:r>
      <w:r w:rsidRPr="005C3A19" w:rsidR="00B50521">
        <w:rPr>
          <w:rFonts w:ascii="Verdana" w:hAnsi="Verdana" w:cs="Arial"/>
          <w:b/>
          <w:sz w:val="20"/>
          <w:szCs w:val="20"/>
        </w:rPr>
        <w:t xml:space="preserve">Material Management MM) &amp; </w:t>
      </w:r>
      <w:r w:rsidRPr="005C3A19" w:rsidR="007A2025">
        <w:rPr>
          <w:rFonts w:ascii="Verdana" w:hAnsi="Verdana" w:cs="Arial"/>
          <w:b/>
          <w:sz w:val="20"/>
          <w:szCs w:val="20"/>
        </w:rPr>
        <w:t>Sales &amp; Distribution</w:t>
      </w:r>
      <w:r w:rsidRPr="005C3A19" w:rsidR="0025632C">
        <w:rPr>
          <w:rFonts w:ascii="Verdana" w:hAnsi="Verdana" w:cs="Arial"/>
          <w:b/>
          <w:sz w:val="20"/>
          <w:szCs w:val="20"/>
        </w:rPr>
        <w:t xml:space="preserve"> (</w:t>
      </w:r>
      <w:r w:rsidRPr="005C3A19" w:rsidR="007A2025">
        <w:rPr>
          <w:rFonts w:ascii="Verdana" w:hAnsi="Verdana" w:cs="Arial"/>
          <w:b/>
          <w:sz w:val="20"/>
          <w:szCs w:val="20"/>
        </w:rPr>
        <w:t>SD</w:t>
      </w:r>
      <w:r w:rsidRPr="005C3A19" w:rsidR="0025632C">
        <w:rPr>
          <w:rFonts w:ascii="Verdana" w:hAnsi="Verdana" w:cs="Arial"/>
          <w:b/>
          <w:sz w:val="20"/>
          <w:szCs w:val="20"/>
        </w:rPr>
        <w:t xml:space="preserve"> Module)</w:t>
      </w:r>
    </w:p>
    <w:p w:rsidR="000F084B" w:rsidRPr="005C3A19" w:rsidP="009718B7">
      <w:pPr>
        <w:ind w:right="630"/>
        <w:jc w:val="both"/>
        <w:rPr>
          <w:rFonts w:ascii="Verdana" w:hAnsi="Verdana" w:cs="Arial"/>
          <w:b/>
          <w:sz w:val="20"/>
          <w:szCs w:val="20"/>
        </w:rPr>
      </w:pPr>
    </w:p>
    <w:p w:rsidR="007A2025" w:rsidRPr="005C3A19" w:rsidP="00817549">
      <w:pPr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Mapping Business requirements to Solution Deliverable for Smooth Implementation.</w:t>
      </w:r>
    </w:p>
    <w:p w:rsidR="007A2025" w:rsidRPr="005C3A19" w:rsidP="00817549">
      <w:pPr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Understanding Business process, Study and Analyse workflow to design solutions.</w:t>
      </w:r>
    </w:p>
    <w:p w:rsidR="007A2025" w:rsidRPr="005C3A19" w:rsidP="00817549">
      <w:pPr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 xml:space="preserve">Customization of Enterprise structure </w:t>
      </w:r>
      <w:r w:rsidRPr="005C3A19" w:rsidR="00B50521">
        <w:rPr>
          <w:rFonts w:ascii="Verdana" w:hAnsi="Verdana"/>
          <w:sz w:val="20"/>
          <w:szCs w:val="20"/>
          <w:shd w:val="clear" w:color="auto" w:fill="FFFFFF"/>
        </w:rPr>
        <w:t>–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5C3A19" w:rsidR="00B50521">
        <w:rPr>
          <w:rFonts w:ascii="Verdana" w:hAnsi="Verdana"/>
          <w:sz w:val="20"/>
          <w:szCs w:val="20"/>
          <w:shd w:val="clear" w:color="auto" w:fill="FFFFFF"/>
        </w:rPr>
        <w:t>MM, SD</w:t>
      </w:r>
    </w:p>
    <w:p w:rsidR="007A2025" w:rsidRPr="005C3A19" w:rsidP="00817549">
      <w:pPr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Preparing the detailed process Flow for Functional requirement.</w:t>
      </w:r>
    </w:p>
    <w:p w:rsidR="007A2025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Define Organizational Unit hierarchy and their assignments.</w:t>
      </w:r>
    </w:p>
    <w:p w:rsidR="007A2025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>6</w:t>
      </w: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>New Plants rollout under same credit control code</w:t>
      </w: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 xml:space="preserve"> (Akums Pharmaceuticals Ltd.)</w:t>
      </w:r>
    </w:p>
    <w:p w:rsidR="0042446A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>2New Plants rollout under same credit control code (Pure &amp; Cure Healthcare)</w:t>
      </w:r>
    </w:p>
    <w:p w:rsidR="0042446A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 xml:space="preserve">2New Plants rollout under same credit control code (Maxcure </w:t>
      </w: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>Neutravedics</w:t>
      </w:r>
      <w:r w:rsidRPr="005C3A19">
        <w:rPr>
          <w:rFonts w:ascii="Verdana" w:hAnsi="Verdana"/>
          <w:b/>
          <w:sz w:val="20"/>
          <w:szCs w:val="20"/>
          <w:shd w:val="clear" w:color="auto" w:fill="FFFFFF"/>
        </w:rPr>
        <w:t xml:space="preserve"> Ltd.)</w:t>
      </w:r>
    </w:p>
    <w:p w:rsidR="007A2025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Configure Masters including Customer, Material &amp; Tax, definition of views, required Number Ranges for Billing/Excise invoicing types etc.</w:t>
      </w:r>
    </w:p>
    <w:p w:rsidR="007A2025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Configure the Valuation Class &amp; Valuation type assign the Business area.</w:t>
      </w:r>
    </w:p>
    <w:p w:rsidR="007A2025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Configure Customer Material Info Record, Sale Order, item category determination, schedule line determination etc.</w:t>
      </w:r>
    </w:p>
    <w:p w:rsidR="001A31B8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Pricing Control (Defining Condition Tables, Condition Types, Access   Sequences, and Definin</w:t>
      </w:r>
      <w:r w:rsidRPr="005C3A19" w:rsidR="0042446A">
        <w:rPr>
          <w:rFonts w:ascii="Verdana" w:hAnsi="Verdana"/>
          <w:sz w:val="20"/>
          <w:szCs w:val="20"/>
          <w:shd w:val="clear" w:color="auto" w:fill="FFFFFF"/>
        </w:rPr>
        <w:t>g &amp; Assigning pricing Procedure</w:t>
      </w:r>
    </w:p>
    <w:p w:rsidR="007A2025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 xml:space="preserve">Definition of Condition types, Access sequences, Calculation schema, Scheme groups and </w:t>
      </w:r>
    </w:p>
    <w:p w:rsidR="007A2025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Define</w:t>
      </w:r>
      <w:r w:rsidRPr="005C3A19" w:rsidR="00B50521">
        <w:rPr>
          <w:rFonts w:ascii="Verdana" w:hAnsi="Verdana"/>
          <w:sz w:val="20"/>
          <w:szCs w:val="20"/>
          <w:shd w:val="clear" w:color="auto" w:fill="FFFFFF"/>
        </w:rPr>
        <w:t xml:space="preserve"> input/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 xml:space="preserve"> Output Tax configuration for </w:t>
      </w:r>
      <w:r w:rsidRPr="005C3A19" w:rsidR="00B50521">
        <w:rPr>
          <w:rFonts w:ascii="Verdana" w:hAnsi="Verdana"/>
          <w:sz w:val="20"/>
          <w:szCs w:val="20"/>
          <w:shd w:val="clear" w:color="auto" w:fill="FFFFFF"/>
        </w:rPr>
        <w:t>MM and SD</w:t>
      </w:r>
    </w:p>
    <w:p w:rsidR="007A2025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Configuring delivery, Shipping point determination, picking and interfacing with warehouse management, Billing and Output Text determination.</w:t>
      </w:r>
    </w:p>
    <w:p w:rsidR="007A2025" w:rsidRPr="005C3A19" w:rsidP="00817549">
      <w:pPr>
        <w:pStyle w:val="BodyText2"/>
        <w:numPr>
          <w:ilvl w:val="0"/>
          <w:numId w:val="37"/>
        </w:numPr>
        <w:spacing w:line="276" w:lineRule="auto"/>
        <w:ind w:right="29"/>
        <w:contextualSpacing/>
        <w:jc w:val="both"/>
        <w:rPr>
          <w:rFonts w:ascii="Verdana" w:hAnsi="Verdana" w:cs="Calibri"/>
          <w:b/>
          <w:color w:val="002060"/>
          <w:sz w:val="20"/>
          <w:szCs w:val="20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Preparing Unit Testing Documents and Integrating testing Documents, Creating of batch</w:t>
      </w:r>
      <w:r w:rsidRPr="005C3A19">
        <w:rPr>
          <w:rFonts w:ascii="Verdana" w:hAnsi="Verdana" w:cs="Calibri"/>
          <w:bCs/>
          <w:color w:val="002060"/>
          <w:sz w:val="20"/>
          <w:szCs w:val="20"/>
        </w:rPr>
        <w:t xml:space="preserve"> Management.</w:t>
      </w:r>
    </w:p>
    <w:p w:rsidR="007A2025" w:rsidRPr="005C3A19" w:rsidP="00817549">
      <w:pPr>
        <w:pStyle w:val="Heading1"/>
        <w:numPr>
          <w:ilvl w:val="0"/>
          <w:numId w:val="37"/>
        </w:numPr>
        <w:jc w:val="left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Country India Version (CIN configuration), according to state &amp; central</w:t>
      </w:r>
      <w:r w:rsidRPr="005C3A19" w:rsidR="00840957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5C3A19" w:rsidR="00EF3E57">
        <w:rPr>
          <w:rFonts w:ascii="Verdana" w:hAnsi="Verdana"/>
          <w:sz w:val="20"/>
          <w:szCs w:val="20"/>
          <w:shd w:val="clear" w:color="auto" w:fill="FFFFFF"/>
        </w:rPr>
        <w:t>GST/</w:t>
      </w:r>
      <w:r w:rsidRPr="005C3A19" w:rsidR="004F286F">
        <w:rPr>
          <w:rFonts w:ascii="Verdana" w:hAnsi="Verdana"/>
          <w:sz w:val="20"/>
          <w:szCs w:val="20"/>
          <w:shd w:val="clear" w:color="auto" w:fill="FFFFFF"/>
        </w:rPr>
        <w:t>Excise</w:t>
      </w:r>
      <w:r w:rsidRPr="005C3A19" w:rsidR="00840957">
        <w:rPr>
          <w:rFonts w:ascii="Verdana" w:hAnsi="Verdana"/>
          <w:sz w:val="20"/>
          <w:szCs w:val="20"/>
          <w:shd w:val="clear" w:color="auto" w:fill="FFFFFF"/>
        </w:rPr>
        <w:t xml:space="preserve"> rules and regulations.</w:t>
      </w:r>
    </w:p>
    <w:p w:rsidR="007A2025" w:rsidRPr="005C3A19" w:rsidP="00817549">
      <w:pPr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 xml:space="preserve">Tax procedure, SD Pricing Procedures, Inventory Management, Account Determination, new tax Code. </w:t>
      </w:r>
    </w:p>
    <w:p w:rsidR="007A2025" w:rsidRPr="005C3A19" w:rsidP="00817549">
      <w:pPr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Coordinating with the development team for development and Customization for the new reports.</w:t>
      </w:r>
    </w:p>
    <w:p w:rsidR="007A2025" w:rsidRPr="005C3A19" w:rsidP="00817549">
      <w:pPr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Resolve various issues that may arise during Building of new scenario.</w:t>
      </w:r>
    </w:p>
    <w:p w:rsidR="007A2025" w:rsidRPr="005C3A19" w:rsidP="00817549">
      <w:pPr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Creating New Exc</w:t>
      </w:r>
      <w:r w:rsidRPr="005C3A19" w:rsidR="00F11273">
        <w:rPr>
          <w:rFonts w:ascii="Verdana" w:hAnsi="Verdana"/>
          <w:sz w:val="20"/>
          <w:szCs w:val="20"/>
          <w:shd w:val="clear" w:color="auto" w:fill="FFFFFF"/>
        </w:rPr>
        <w:t>ise Group, Excise Determination &amp; GST implementation process.</w:t>
      </w:r>
    </w:p>
    <w:p w:rsidR="007A2025" w:rsidRPr="005C3A19" w:rsidP="00817549">
      <w:pPr>
        <w:numPr>
          <w:ilvl w:val="0"/>
          <w:numId w:val="37"/>
        </w:numPr>
        <w:spacing w:line="276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5C3A19">
        <w:rPr>
          <w:rFonts w:ascii="Verdana" w:hAnsi="Verdana"/>
          <w:sz w:val="20"/>
          <w:szCs w:val="20"/>
          <w:shd w:val="clear" w:color="auto" w:fill="FFFFFF"/>
        </w:rPr>
        <w:t>Support the 6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 xml:space="preserve"> Companies &amp; 11 Plants </w:t>
      </w:r>
      <w:r w:rsidRPr="005C3A19">
        <w:rPr>
          <w:rFonts w:ascii="Verdana" w:hAnsi="Verdana"/>
          <w:sz w:val="20"/>
          <w:szCs w:val="20"/>
          <w:shd w:val="clear" w:color="auto" w:fill="FFFFFF"/>
        </w:rPr>
        <w:t>in SD Modules and PM module also.</w:t>
      </w:r>
    </w:p>
    <w:p w:rsidR="00BE080B" w:rsidRPr="005C3A19" w:rsidP="00B50521">
      <w:pPr>
        <w:jc w:val="both"/>
        <w:rPr>
          <w:rFonts w:ascii="Verdana" w:hAnsi="Verdana"/>
          <w:sz w:val="20"/>
          <w:szCs w:val="20"/>
        </w:rPr>
      </w:pPr>
      <w:r w:rsidRPr="005C3A19">
        <w:rPr>
          <w:rFonts w:ascii="Verdana" w:hAnsi="Verdana" w:cs="Arial"/>
          <w:b/>
          <w:sz w:val="20"/>
          <w:szCs w:val="20"/>
        </w:rPr>
        <w:t>Personal Profile</w:t>
      </w:r>
      <w:r w:rsidRPr="005C3A19">
        <w:rPr>
          <w:rFonts w:ascii="Verdana" w:hAnsi="Verdana" w:cs="Arial"/>
          <w:b/>
          <w:sz w:val="20"/>
          <w:szCs w:val="20"/>
        </w:rPr>
        <w:t>:</w:t>
      </w:r>
    </w:p>
    <w:tbl>
      <w:tblPr>
        <w:tblW w:w="1005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08"/>
        <w:gridCol w:w="6449"/>
      </w:tblGrid>
      <w:tr w:rsidTr="008B5FCE">
        <w:tblPrEx>
          <w:tblW w:w="10057" w:type="dxa"/>
          <w:tblInd w:w="1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val="233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C7E85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A2025">
            <w:pPr>
              <w:pStyle w:val="Header"/>
              <w:spacing w:before="20" w:after="20"/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vanish/>
                <w:sz w:val="20"/>
                <w:szCs w:val="20"/>
                <w:highlight w:val="yellow"/>
                <w:lang w:eastAsia="en-US"/>
              </w:rPr>
              <w:t>&lt;</w:t>
            </w:r>
            <w:r w:rsidRPr="005C3A19" w:rsidR="00A41E9D"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  <w:t xml:space="preserve">Mr. </w:t>
            </w:r>
            <w:r w:rsidRPr="005C3A19" w:rsidR="007A2025"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  <w:t xml:space="preserve">Atul </w:t>
            </w:r>
            <w:r w:rsidRPr="005C3A19" w:rsidR="00F92771"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  <w:t xml:space="preserve">Kumar </w:t>
            </w:r>
            <w:r w:rsidRPr="005C3A19" w:rsidR="007A2025">
              <w:rPr>
                <w:rFonts w:ascii="Verdana" w:hAnsi="Verdana"/>
                <w:color w:val="000000"/>
                <w:sz w:val="20"/>
                <w:szCs w:val="20"/>
                <w:lang w:eastAsia="en-US"/>
              </w:rPr>
              <w:t>Saxena</w:t>
            </w:r>
            <w:r w:rsidRPr="005C3A19">
              <w:rPr>
                <w:rFonts w:ascii="Verdana" w:hAnsi="Verdana"/>
                <w:vanish/>
                <w:sz w:val="20"/>
                <w:szCs w:val="20"/>
                <w:highlight w:val="yellow"/>
                <w:lang w:eastAsia="en-US"/>
              </w:rPr>
              <w:t>&gt;</w:t>
            </w:r>
          </w:p>
        </w:tc>
      </w:tr>
      <w:tr w:rsidTr="008B5FCE">
        <w:tblPrEx>
          <w:tblW w:w="10057" w:type="dxa"/>
          <w:tblInd w:w="18" w:type="dxa"/>
          <w:tblLayout w:type="fixed"/>
          <w:tblLook w:val="0000"/>
        </w:tblPrEx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C7E85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Email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C7E85">
            <w:pPr>
              <w:pStyle w:val="Header"/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atulsaxenasd</w:t>
            </w:r>
            <w:r w:rsidRPr="005C3A19" w:rsidR="002F3D5C">
              <w:rPr>
                <w:rFonts w:ascii="Verdana" w:hAnsi="Verdana"/>
                <w:sz w:val="20"/>
                <w:szCs w:val="20"/>
                <w:lang w:eastAsia="en-US"/>
              </w:rPr>
              <w:t>@gmail.com</w:t>
            </w: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 xml:space="preserve"> </w:t>
            </w:r>
            <w:r w:rsidRPr="005C3A19">
              <w:rPr>
                <w:rFonts w:ascii="Verdana" w:hAnsi="Verdana"/>
                <w:vanish/>
                <w:sz w:val="20"/>
                <w:szCs w:val="20"/>
                <w:highlight w:val="yellow"/>
                <w:lang w:eastAsia="en-US"/>
              </w:rPr>
              <w:t>&lt;</w:t>
            </w:r>
            <w:r w:rsidRPr="005C3A19" w:rsidR="0098771B">
              <w:rPr>
                <w:rFonts w:ascii="Verdana" w:hAnsi="Verdana"/>
                <w:vanish/>
                <w:sz w:val="20"/>
                <w:szCs w:val="20"/>
                <w:highlight w:val="yellow"/>
                <w:lang w:eastAsia="en-US"/>
              </w:rPr>
              <w:t>dpandey</w:t>
            </w:r>
            <w:r w:rsidRPr="005C3A19">
              <w:rPr>
                <w:rFonts w:ascii="Verdana" w:hAnsi="Verdana"/>
                <w:vanish/>
                <w:sz w:val="20"/>
                <w:szCs w:val="20"/>
                <w:highlight w:val="yellow"/>
                <w:lang w:eastAsia="en-US"/>
              </w:rPr>
              <w:t>&gt;</w:t>
            </w:r>
          </w:p>
        </w:tc>
      </w:tr>
      <w:tr w:rsidTr="008B5FCE">
        <w:tblPrEx>
          <w:tblW w:w="10057" w:type="dxa"/>
          <w:tblInd w:w="18" w:type="dxa"/>
          <w:tblLayout w:type="fixed"/>
          <w:tblLook w:val="0000"/>
        </w:tblPrEx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C7E85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Contact No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C7E85">
            <w:pPr>
              <w:pStyle w:val="Header"/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+91-</w:t>
            </w:r>
            <w:r w:rsidRPr="005C3A19" w:rsidR="005C148D">
              <w:rPr>
                <w:rFonts w:ascii="Verdana" w:hAnsi="Verdana"/>
                <w:sz w:val="20"/>
                <w:szCs w:val="20"/>
                <w:lang w:eastAsia="en-US"/>
              </w:rPr>
              <w:t>8218552191</w:t>
            </w:r>
            <w:r w:rsidRPr="005C3A19" w:rsidR="00F92771">
              <w:rPr>
                <w:rFonts w:ascii="Verdana" w:hAnsi="Verdana"/>
                <w:sz w:val="20"/>
                <w:szCs w:val="20"/>
                <w:lang w:eastAsia="en-US"/>
              </w:rPr>
              <w:t>, 8755907523</w:t>
            </w:r>
          </w:p>
        </w:tc>
      </w:tr>
      <w:tr w:rsidTr="008B5FCE">
        <w:tblPrEx>
          <w:tblW w:w="10057" w:type="dxa"/>
          <w:tblInd w:w="18" w:type="dxa"/>
          <w:tblLayout w:type="fixed"/>
          <w:tblLook w:val="0000"/>
        </w:tblPrEx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C7E85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Address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C7E85">
            <w:pPr>
              <w:pStyle w:val="Header"/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 xml:space="preserve">367, </w:t>
            </w: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Nand</w:t>
            </w: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 xml:space="preserve"> </w:t>
            </w: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Puri</w:t>
            </w: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, Arya Nagar Chowk,</w:t>
            </w:r>
            <w:r w:rsidRPr="005C3A19" w:rsidR="0098771B">
              <w:rPr>
                <w:rFonts w:ascii="Verdana" w:hAnsi="Verdana"/>
                <w:sz w:val="20"/>
                <w:szCs w:val="20"/>
                <w:lang w:eastAsia="en-US"/>
              </w:rPr>
              <w:t xml:space="preserve"> Jwalapur Haridwar</w:t>
            </w:r>
          </w:p>
        </w:tc>
      </w:tr>
      <w:tr w:rsidTr="008B5FCE">
        <w:tblPrEx>
          <w:tblW w:w="10057" w:type="dxa"/>
          <w:tblInd w:w="18" w:type="dxa"/>
          <w:tblLayout w:type="fixed"/>
          <w:tblLook w:val="0000"/>
        </w:tblPrEx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C7E85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Date of birth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C7E85">
            <w:pPr>
              <w:pStyle w:val="Header"/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20/10/197</w:t>
            </w:r>
            <w:r w:rsidRPr="005C3A19" w:rsidR="00A329B1">
              <w:rPr>
                <w:rFonts w:ascii="Verdana" w:hAnsi="Verdana"/>
                <w:sz w:val="20"/>
                <w:szCs w:val="20"/>
                <w:lang w:eastAsia="en-US"/>
              </w:rPr>
              <w:t>1</w:t>
            </w:r>
          </w:p>
        </w:tc>
      </w:tr>
      <w:tr w:rsidTr="008B5FCE">
        <w:tblPrEx>
          <w:tblW w:w="10057" w:type="dxa"/>
          <w:tblInd w:w="18" w:type="dxa"/>
          <w:tblLayout w:type="fixed"/>
          <w:tblLook w:val="0000"/>
        </w:tblPrEx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C7E85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Pan No.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799" w:rsidRPr="005C3A19" w:rsidP="007C7E85">
            <w:pPr>
              <w:pStyle w:val="Header"/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BRRPS5183B</w:t>
            </w:r>
          </w:p>
        </w:tc>
      </w:tr>
      <w:tr w:rsidTr="008B5FCE">
        <w:tblPrEx>
          <w:tblW w:w="10057" w:type="dxa"/>
          <w:tblInd w:w="18" w:type="dxa"/>
          <w:tblLayout w:type="fixed"/>
          <w:tblLook w:val="0000"/>
        </w:tblPrEx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DA5" w:rsidRPr="005C3A19" w:rsidP="00626B4A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Passport No.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DA5" w:rsidRPr="005C3A19" w:rsidP="00626B4A">
            <w:pPr>
              <w:pStyle w:val="Header"/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Applied</w:t>
            </w:r>
          </w:p>
        </w:tc>
      </w:tr>
      <w:tr w:rsidTr="008B5FCE">
        <w:tblPrEx>
          <w:tblW w:w="10057" w:type="dxa"/>
          <w:tblInd w:w="18" w:type="dxa"/>
          <w:tblLayout w:type="fixed"/>
          <w:tblLook w:val="0000"/>
        </w:tblPrEx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DA5" w:rsidRPr="005C3A19" w:rsidP="00626B4A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>Marital Status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DA5" w:rsidRPr="005C3A19" w:rsidP="00626B4A">
            <w:pPr>
              <w:pStyle w:val="Header"/>
              <w:tabs>
                <w:tab w:val="left" w:pos="945"/>
                <w:tab w:val="clear" w:pos="4320"/>
                <w:tab w:val="clear" w:pos="8640"/>
              </w:tabs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Married.</w:t>
            </w:r>
          </w:p>
        </w:tc>
      </w:tr>
      <w:tr w:rsidTr="008B5FCE">
        <w:tblPrEx>
          <w:tblW w:w="10057" w:type="dxa"/>
          <w:tblInd w:w="18" w:type="dxa"/>
          <w:tblLayout w:type="fixed"/>
          <w:tblLook w:val="0000"/>
        </w:tblPrEx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DA5" w:rsidRPr="005C3A19" w:rsidP="00626B4A">
            <w:pPr>
              <w:pStyle w:val="Header"/>
              <w:spacing w:before="20" w:after="20"/>
              <w:rPr>
                <w:rFonts w:ascii="Verdana" w:hAnsi="Verdana"/>
                <w:b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b/>
                <w:sz w:val="20"/>
                <w:szCs w:val="20"/>
                <w:lang w:eastAsia="en-US"/>
              </w:rPr>
              <w:t xml:space="preserve">Current Salary </w:t>
            </w:r>
          </w:p>
        </w:tc>
        <w:tc>
          <w:tcPr>
            <w:tcW w:w="6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DA5" w:rsidRPr="005C3A19" w:rsidP="00626B4A">
            <w:pPr>
              <w:pStyle w:val="Header"/>
              <w:tabs>
                <w:tab w:val="left" w:pos="945"/>
                <w:tab w:val="clear" w:pos="4320"/>
                <w:tab w:val="clear" w:pos="8640"/>
              </w:tabs>
              <w:spacing w:before="20" w:after="20"/>
              <w:rPr>
                <w:rFonts w:ascii="Verdana" w:hAnsi="Verdana"/>
                <w:sz w:val="20"/>
                <w:szCs w:val="20"/>
                <w:lang w:eastAsia="en-US"/>
              </w:rPr>
            </w:pP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>1</w:t>
            </w:r>
            <w:r w:rsidR="007C3574">
              <w:rPr>
                <w:rFonts w:ascii="Verdana" w:hAnsi="Verdana"/>
                <w:sz w:val="20"/>
                <w:szCs w:val="20"/>
                <w:lang w:eastAsia="en-US"/>
              </w:rPr>
              <w:t>4</w:t>
            </w:r>
            <w:r w:rsidRPr="005C3A19">
              <w:rPr>
                <w:rFonts w:ascii="Verdana" w:hAnsi="Verdana"/>
                <w:sz w:val="20"/>
                <w:szCs w:val="20"/>
                <w:lang w:eastAsia="en-US"/>
              </w:rPr>
              <w:t xml:space="preserve"> Lacs Per Annum</w:t>
            </w:r>
          </w:p>
        </w:tc>
      </w:tr>
    </w:tbl>
    <w:p w:rsidR="00420799" w:rsidRPr="005C3A19" w:rsidP="00420799">
      <w:pPr>
        <w:tabs>
          <w:tab w:val="left" w:pos="1470"/>
        </w:tabs>
        <w:spacing w:before="100" w:beforeAutospacing="1" w:after="100" w:afterAutospacing="1"/>
        <w:contextualSpacing/>
        <w:jc w:val="both"/>
        <w:rPr>
          <w:rFonts w:ascii="Verdana" w:hAnsi="Verdana"/>
          <w:color w:val="3366FF"/>
          <w:sz w:val="20"/>
          <w:szCs w:val="20"/>
          <w:u w:val="single"/>
        </w:rPr>
      </w:pPr>
    </w:p>
    <w:p w:rsidR="00B50521" w:rsidRPr="005C3A19" w:rsidP="000C4D7F">
      <w:pPr>
        <w:tabs>
          <w:tab w:val="left" w:pos="1470"/>
        </w:tabs>
        <w:spacing w:before="100" w:beforeAutospacing="1" w:after="100" w:afterAutospacing="1"/>
        <w:contextualSpacing/>
        <w:jc w:val="both"/>
        <w:rPr>
          <w:rFonts w:ascii="Verdana" w:hAnsi="Verdana" w:cs="Arial"/>
          <w:b/>
          <w:sz w:val="20"/>
          <w:szCs w:val="20"/>
        </w:rPr>
      </w:pPr>
      <w:r w:rsidRPr="005C3A19">
        <w:rPr>
          <w:rFonts w:ascii="Verdana" w:hAnsi="Verdana" w:cs="Arial"/>
          <w:b/>
          <w:sz w:val="20"/>
          <w:szCs w:val="20"/>
        </w:rPr>
        <w:t>General:</w:t>
      </w:r>
      <w:r w:rsidRPr="005C3A19">
        <w:rPr>
          <w:rFonts w:ascii="Verdana" w:hAnsi="Verdana" w:cs="Arial"/>
          <w:b/>
          <w:sz w:val="20"/>
          <w:szCs w:val="20"/>
        </w:rPr>
        <w:t xml:space="preserve"> </w:t>
      </w:r>
      <w:r w:rsidRPr="005C3A19">
        <w:rPr>
          <w:rFonts w:ascii="Verdana" w:hAnsi="Verdana"/>
          <w:color w:val="000000"/>
          <w:sz w:val="20"/>
          <w:szCs w:val="20"/>
          <w:shd w:val="clear" w:color="auto" w:fill="FFFFFF"/>
        </w:rPr>
        <w:t>I would hope to utilize my analytical, design and development capabilities in a challenging environment where there is freedom to think, take risks and ownership of decisions.</w:t>
      </w:r>
    </w:p>
    <w:p w:rsidR="00ED6C22" w:rsidRPr="005C3A19" w:rsidP="000C4D7F">
      <w:pPr>
        <w:tabs>
          <w:tab w:val="left" w:pos="1470"/>
        </w:tabs>
        <w:spacing w:before="100" w:beforeAutospacing="1" w:after="100" w:afterAutospacing="1"/>
        <w:contextualSpacing/>
        <w:jc w:val="both"/>
        <w:rPr>
          <w:rFonts w:ascii="Verdana" w:hAnsi="Verdana"/>
          <w:sz w:val="20"/>
          <w:szCs w:val="20"/>
          <w:lang w:val="en-US"/>
        </w:rPr>
      </w:pPr>
      <w:r w:rsidRPr="005C3A19">
        <w:rPr>
          <w:rFonts w:ascii="Verdana" w:hAnsi="Verdana"/>
          <w:sz w:val="20"/>
          <w:szCs w:val="20"/>
          <w:lang w:val="en-US"/>
        </w:rPr>
        <w:t xml:space="preserve"> </w:t>
      </w:r>
    </w:p>
    <w:p w:rsidR="00420799" w:rsidRPr="005C3A19" w:rsidP="000C4D7F">
      <w:pPr>
        <w:tabs>
          <w:tab w:val="left" w:pos="1470"/>
        </w:tabs>
        <w:spacing w:before="100" w:beforeAutospacing="1" w:after="100" w:afterAutospacing="1"/>
        <w:contextualSpacing/>
        <w:jc w:val="both"/>
        <w:rPr>
          <w:rFonts w:ascii="Verdana" w:hAnsi="Verdana"/>
          <w:sz w:val="20"/>
          <w:szCs w:val="20"/>
        </w:rPr>
      </w:pPr>
      <w:r w:rsidRPr="005C3A19">
        <w:rPr>
          <w:rFonts w:ascii="Verdana" w:hAnsi="Verdana"/>
          <w:sz w:val="20"/>
          <w:szCs w:val="20"/>
        </w:rPr>
        <w:t>D</w:t>
      </w:r>
      <w:r w:rsidRPr="005C3A19" w:rsidR="00C048BE">
        <w:rPr>
          <w:rFonts w:ascii="Verdana" w:hAnsi="Verdana"/>
          <w:sz w:val="20"/>
          <w:szCs w:val="20"/>
        </w:rPr>
        <w:t>ATE</w:t>
      </w:r>
      <w:r w:rsidR="007C3574">
        <w:rPr>
          <w:rFonts w:ascii="Verdana" w:hAnsi="Verdana"/>
          <w:sz w:val="20"/>
          <w:szCs w:val="20"/>
        </w:rPr>
        <w:t>: 11.05.2024</w:t>
      </w:r>
      <w:bookmarkStart w:id="0" w:name="_GoBack"/>
      <w:bookmarkEnd w:id="0"/>
      <w:r w:rsidRPr="005C3A19">
        <w:rPr>
          <w:rFonts w:ascii="Verdana" w:hAnsi="Verdana"/>
          <w:sz w:val="20"/>
          <w:szCs w:val="20"/>
        </w:rPr>
        <w:tab/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footerReference w:type="default" r:id="rId6"/>
      <w:pgSz w:w="11909" w:h="16834" w:code="9"/>
      <w:pgMar w:top="1008" w:right="576" w:bottom="1440" w:left="720" w:header="547" w:footer="115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F396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7C3574" w:rsidR="007C3574">
      <w:rPr>
        <w:noProof/>
        <w:lang w:val="en-IN" w:eastAsia="en-US"/>
      </w:rPr>
      <w:t>3</w:t>
    </w:r>
    <w:r>
      <w:fldChar w:fldCharType="end"/>
    </w:r>
  </w:p>
  <w:p w:rsidR="00517E0E" w:rsidRPr="00156C74">
    <w:pPr>
      <w:pStyle w:val="Footer"/>
      <w:rPr>
        <w:sz w:val="18"/>
        <w:szCs w:val="18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6" embosscolor="white"/>
      </v:shape>
    </w:pict>
  </w:numPicBullet>
  <w:abstractNum w:abstractNumId="0">
    <w:nsid w:val="00000001"/>
    <w:multiLevelType w:val="hybridMultilevel"/>
    <w:tmpl w:val="831A05F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3C81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30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00000005"/>
    <w:multiLevelType w:val="singleLevel"/>
    <w:tmpl w:val="FF2CE20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EC6DFC4"/>
    <w:lvl w:ilvl="0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70084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auto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2BAE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31438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831438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41C3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DA2E8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BC4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6F00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ACC40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9B8D2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EA0695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1DAEE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3D8E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39C6C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E114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6360F4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673CD5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3A646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9DA1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9CCEF298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9968D1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DF9E5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396E9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08C16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12B029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A88EC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multilevel"/>
    <w:tmpl w:val="E114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56A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3435BC2"/>
    <w:multiLevelType w:val="multilevel"/>
    <w:tmpl w:val="B978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1DD2832"/>
    <w:multiLevelType w:val="multilevel"/>
    <w:tmpl w:val="8CC6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44133A2"/>
    <w:multiLevelType w:val="hybridMultilevel"/>
    <w:tmpl w:val="4DB466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DB02797"/>
    <w:multiLevelType w:val="multilevel"/>
    <w:tmpl w:val="2C4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52356EF"/>
    <w:multiLevelType w:val="hybridMultilevel"/>
    <w:tmpl w:val="AC70C4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082A59"/>
    <w:multiLevelType w:val="hybridMultilevel"/>
    <w:tmpl w:val="925A15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27"/>
  </w:num>
  <w:num w:numId="5">
    <w:abstractNumId w:val="4"/>
  </w:num>
  <w:num w:numId="6">
    <w:abstractNumId w:val="29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0"/>
  </w:num>
  <w:num w:numId="12">
    <w:abstractNumId w:val="16"/>
  </w:num>
  <w:num w:numId="13">
    <w:abstractNumId w:val="12"/>
  </w:num>
  <w:num w:numId="14">
    <w:abstractNumId w:val="33"/>
  </w:num>
  <w:num w:numId="15">
    <w:abstractNumId w:val="20"/>
  </w:num>
  <w:num w:numId="16">
    <w:abstractNumId w:val="1"/>
  </w:num>
  <w:num w:numId="17">
    <w:abstractNumId w:val="23"/>
  </w:num>
  <w:num w:numId="18">
    <w:abstractNumId w:val="15"/>
  </w:num>
  <w:num w:numId="19">
    <w:abstractNumId w:val="19"/>
  </w:num>
  <w:num w:numId="20">
    <w:abstractNumId w:val="31"/>
  </w:num>
  <w:num w:numId="21">
    <w:abstractNumId w:val="18"/>
  </w:num>
  <w:num w:numId="22">
    <w:abstractNumId w:val="30"/>
  </w:num>
  <w:num w:numId="23">
    <w:abstractNumId w:val="25"/>
  </w:num>
  <w:num w:numId="24">
    <w:abstractNumId w:val="14"/>
  </w:num>
  <w:num w:numId="25">
    <w:abstractNumId w:val="32"/>
  </w:num>
  <w:num w:numId="26">
    <w:abstractNumId w:val="21"/>
  </w:num>
  <w:num w:numId="27">
    <w:abstractNumId w:val="28"/>
  </w:num>
  <w:num w:numId="28">
    <w:abstractNumId w:val="26"/>
  </w:num>
  <w:num w:numId="29">
    <w:abstractNumId w:val="7"/>
  </w:num>
  <w:num w:numId="30">
    <w:abstractNumId w:val="13"/>
  </w:num>
  <w:num w:numId="31">
    <w:abstractNumId w:val="10"/>
  </w:num>
  <w:num w:numId="32">
    <w:abstractNumId w:val="24"/>
  </w:num>
  <w:num w:numId="33">
    <w:abstractNumId w:val="11"/>
  </w:num>
  <w:num w:numId="34">
    <w:abstractNumId w:val="22"/>
  </w:num>
  <w:num w:numId="35">
    <w:abstractNumId w:val="39"/>
  </w:num>
  <w:num w:numId="36">
    <w:abstractNumId w:val="36"/>
  </w:num>
  <w:num w:numId="37">
    <w:abstractNumId w:val="38"/>
  </w:num>
  <w:num w:numId="38">
    <w:abstractNumId w:val="35"/>
  </w:num>
  <w:num w:numId="39">
    <w:abstractNumId w:val="37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7D9"/>
    <w:rsid w:val="00006AEF"/>
    <w:rsid w:val="00007703"/>
    <w:rsid w:val="00030E85"/>
    <w:rsid w:val="00030FC8"/>
    <w:rsid w:val="00032CE7"/>
    <w:rsid w:val="0003348B"/>
    <w:rsid w:val="00042393"/>
    <w:rsid w:val="00042DE7"/>
    <w:rsid w:val="00042F2E"/>
    <w:rsid w:val="00044329"/>
    <w:rsid w:val="00052A76"/>
    <w:rsid w:val="000752E2"/>
    <w:rsid w:val="00075CA0"/>
    <w:rsid w:val="00076AA7"/>
    <w:rsid w:val="00076BBC"/>
    <w:rsid w:val="00081440"/>
    <w:rsid w:val="0008315D"/>
    <w:rsid w:val="00085C55"/>
    <w:rsid w:val="000904A7"/>
    <w:rsid w:val="00096122"/>
    <w:rsid w:val="000B51A6"/>
    <w:rsid w:val="000C4A30"/>
    <w:rsid w:val="000C4D7F"/>
    <w:rsid w:val="000D133C"/>
    <w:rsid w:val="000D3026"/>
    <w:rsid w:val="000E3209"/>
    <w:rsid w:val="000E6E6E"/>
    <w:rsid w:val="000F084B"/>
    <w:rsid w:val="000F3962"/>
    <w:rsid w:val="000F4B96"/>
    <w:rsid w:val="00102E96"/>
    <w:rsid w:val="00104035"/>
    <w:rsid w:val="00104303"/>
    <w:rsid w:val="00113BC3"/>
    <w:rsid w:val="001214DE"/>
    <w:rsid w:val="001262B7"/>
    <w:rsid w:val="00126DA5"/>
    <w:rsid w:val="001419B9"/>
    <w:rsid w:val="00144136"/>
    <w:rsid w:val="00156C74"/>
    <w:rsid w:val="0016738B"/>
    <w:rsid w:val="00171BC9"/>
    <w:rsid w:val="00172A27"/>
    <w:rsid w:val="00172BC1"/>
    <w:rsid w:val="00174E7C"/>
    <w:rsid w:val="00177A92"/>
    <w:rsid w:val="00182687"/>
    <w:rsid w:val="001833F2"/>
    <w:rsid w:val="00185F6D"/>
    <w:rsid w:val="00185FCC"/>
    <w:rsid w:val="0018730E"/>
    <w:rsid w:val="0019709B"/>
    <w:rsid w:val="001A0A97"/>
    <w:rsid w:val="001A31B8"/>
    <w:rsid w:val="001A4FEF"/>
    <w:rsid w:val="001A5AD2"/>
    <w:rsid w:val="001A6035"/>
    <w:rsid w:val="001B4527"/>
    <w:rsid w:val="001B7BEC"/>
    <w:rsid w:val="001C1EA5"/>
    <w:rsid w:val="001C2B9E"/>
    <w:rsid w:val="001C40AA"/>
    <w:rsid w:val="001D2378"/>
    <w:rsid w:val="001D2C8B"/>
    <w:rsid w:val="001D35EB"/>
    <w:rsid w:val="001D3A2D"/>
    <w:rsid w:val="001D608D"/>
    <w:rsid w:val="001D6158"/>
    <w:rsid w:val="001E0CA0"/>
    <w:rsid w:val="001E4B80"/>
    <w:rsid w:val="001E7A2B"/>
    <w:rsid w:val="001F2E7B"/>
    <w:rsid w:val="001F3DE6"/>
    <w:rsid w:val="001F7A29"/>
    <w:rsid w:val="0020275A"/>
    <w:rsid w:val="002028A6"/>
    <w:rsid w:val="0020494A"/>
    <w:rsid w:val="002107CF"/>
    <w:rsid w:val="00212AD2"/>
    <w:rsid w:val="002204D3"/>
    <w:rsid w:val="00222DDE"/>
    <w:rsid w:val="002413B7"/>
    <w:rsid w:val="00241873"/>
    <w:rsid w:val="00242E49"/>
    <w:rsid w:val="002447CE"/>
    <w:rsid w:val="00250977"/>
    <w:rsid w:val="00251AEB"/>
    <w:rsid w:val="00255C57"/>
    <w:rsid w:val="0025632C"/>
    <w:rsid w:val="002600F3"/>
    <w:rsid w:val="00260163"/>
    <w:rsid w:val="00263D24"/>
    <w:rsid w:val="002641C3"/>
    <w:rsid w:val="00273D96"/>
    <w:rsid w:val="002751F2"/>
    <w:rsid w:val="0027756E"/>
    <w:rsid w:val="002815E6"/>
    <w:rsid w:val="00282A44"/>
    <w:rsid w:val="00284051"/>
    <w:rsid w:val="0028457B"/>
    <w:rsid w:val="00294D41"/>
    <w:rsid w:val="002A5CD7"/>
    <w:rsid w:val="002B406C"/>
    <w:rsid w:val="002B6E26"/>
    <w:rsid w:val="002B7059"/>
    <w:rsid w:val="002B7586"/>
    <w:rsid w:val="002B76BF"/>
    <w:rsid w:val="002B76FA"/>
    <w:rsid w:val="002B77A5"/>
    <w:rsid w:val="002D0DD3"/>
    <w:rsid w:val="002D5AF6"/>
    <w:rsid w:val="002E2472"/>
    <w:rsid w:val="002E6FB0"/>
    <w:rsid w:val="002F0F21"/>
    <w:rsid w:val="002F1308"/>
    <w:rsid w:val="002F1892"/>
    <w:rsid w:val="002F19DF"/>
    <w:rsid w:val="002F3D5C"/>
    <w:rsid w:val="003062E9"/>
    <w:rsid w:val="00312837"/>
    <w:rsid w:val="00316DF3"/>
    <w:rsid w:val="00320C10"/>
    <w:rsid w:val="003211D1"/>
    <w:rsid w:val="00323673"/>
    <w:rsid w:val="003314CF"/>
    <w:rsid w:val="00344779"/>
    <w:rsid w:val="003472CA"/>
    <w:rsid w:val="00357004"/>
    <w:rsid w:val="0035785E"/>
    <w:rsid w:val="00360E09"/>
    <w:rsid w:val="00362B2D"/>
    <w:rsid w:val="003663E8"/>
    <w:rsid w:val="00375F04"/>
    <w:rsid w:val="00380D13"/>
    <w:rsid w:val="0038265C"/>
    <w:rsid w:val="0038635C"/>
    <w:rsid w:val="00387836"/>
    <w:rsid w:val="00390A83"/>
    <w:rsid w:val="003A0081"/>
    <w:rsid w:val="003A0827"/>
    <w:rsid w:val="003A1DCE"/>
    <w:rsid w:val="003A2439"/>
    <w:rsid w:val="003B3A3E"/>
    <w:rsid w:val="003B57D8"/>
    <w:rsid w:val="003C3EE5"/>
    <w:rsid w:val="003C6BDF"/>
    <w:rsid w:val="003D33E9"/>
    <w:rsid w:val="003D3889"/>
    <w:rsid w:val="003E1CC8"/>
    <w:rsid w:val="003F224B"/>
    <w:rsid w:val="004004E0"/>
    <w:rsid w:val="004106EE"/>
    <w:rsid w:val="004149C1"/>
    <w:rsid w:val="00414FC4"/>
    <w:rsid w:val="004204EB"/>
    <w:rsid w:val="00420799"/>
    <w:rsid w:val="004222B0"/>
    <w:rsid w:val="0042446A"/>
    <w:rsid w:val="00431851"/>
    <w:rsid w:val="00432B93"/>
    <w:rsid w:val="00440B58"/>
    <w:rsid w:val="00442F42"/>
    <w:rsid w:val="00446667"/>
    <w:rsid w:val="00450001"/>
    <w:rsid w:val="00452025"/>
    <w:rsid w:val="00455246"/>
    <w:rsid w:val="00455404"/>
    <w:rsid w:val="00457EEA"/>
    <w:rsid w:val="00461435"/>
    <w:rsid w:val="0046475A"/>
    <w:rsid w:val="00471FAB"/>
    <w:rsid w:val="00473A2D"/>
    <w:rsid w:val="004750EF"/>
    <w:rsid w:val="00484CDF"/>
    <w:rsid w:val="004A53C3"/>
    <w:rsid w:val="004B5FF0"/>
    <w:rsid w:val="004C0312"/>
    <w:rsid w:val="004C7F01"/>
    <w:rsid w:val="004D5C4C"/>
    <w:rsid w:val="004D650E"/>
    <w:rsid w:val="004D6A37"/>
    <w:rsid w:val="004E02CE"/>
    <w:rsid w:val="004E3788"/>
    <w:rsid w:val="004F0434"/>
    <w:rsid w:val="004F286F"/>
    <w:rsid w:val="004F3C8B"/>
    <w:rsid w:val="004F4DFF"/>
    <w:rsid w:val="004F5FE5"/>
    <w:rsid w:val="00506873"/>
    <w:rsid w:val="00506E6D"/>
    <w:rsid w:val="00507861"/>
    <w:rsid w:val="00512C5A"/>
    <w:rsid w:val="00517E0E"/>
    <w:rsid w:val="00521D61"/>
    <w:rsid w:val="005242BA"/>
    <w:rsid w:val="005258F5"/>
    <w:rsid w:val="00534FEB"/>
    <w:rsid w:val="00541F63"/>
    <w:rsid w:val="00542963"/>
    <w:rsid w:val="00546BD9"/>
    <w:rsid w:val="005632E9"/>
    <w:rsid w:val="0058580B"/>
    <w:rsid w:val="005953A2"/>
    <w:rsid w:val="00595836"/>
    <w:rsid w:val="00597199"/>
    <w:rsid w:val="005A0EA2"/>
    <w:rsid w:val="005A2C9B"/>
    <w:rsid w:val="005B04CD"/>
    <w:rsid w:val="005B1835"/>
    <w:rsid w:val="005C148D"/>
    <w:rsid w:val="005C3A19"/>
    <w:rsid w:val="005D02FA"/>
    <w:rsid w:val="005D08D7"/>
    <w:rsid w:val="005D6D3D"/>
    <w:rsid w:val="005E11F7"/>
    <w:rsid w:val="005E245E"/>
    <w:rsid w:val="005E7A77"/>
    <w:rsid w:val="005E7F73"/>
    <w:rsid w:val="005F5B1F"/>
    <w:rsid w:val="00601A57"/>
    <w:rsid w:val="00601B54"/>
    <w:rsid w:val="006047B9"/>
    <w:rsid w:val="00604A43"/>
    <w:rsid w:val="00626B4A"/>
    <w:rsid w:val="00627005"/>
    <w:rsid w:val="00631436"/>
    <w:rsid w:val="006455FA"/>
    <w:rsid w:val="00647F3E"/>
    <w:rsid w:val="00654858"/>
    <w:rsid w:val="006549C7"/>
    <w:rsid w:val="00656143"/>
    <w:rsid w:val="00675914"/>
    <w:rsid w:val="0068056B"/>
    <w:rsid w:val="00682BD8"/>
    <w:rsid w:val="00685A95"/>
    <w:rsid w:val="006929EB"/>
    <w:rsid w:val="00693B16"/>
    <w:rsid w:val="00695EE9"/>
    <w:rsid w:val="0069640F"/>
    <w:rsid w:val="006A0A6A"/>
    <w:rsid w:val="006A183A"/>
    <w:rsid w:val="006A18BD"/>
    <w:rsid w:val="006A33F9"/>
    <w:rsid w:val="006A429F"/>
    <w:rsid w:val="006A4A98"/>
    <w:rsid w:val="006B0671"/>
    <w:rsid w:val="006B3DD1"/>
    <w:rsid w:val="006B76E4"/>
    <w:rsid w:val="006C71B0"/>
    <w:rsid w:val="006E47DA"/>
    <w:rsid w:val="006E5AC5"/>
    <w:rsid w:val="006E5F7D"/>
    <w:rsid w:val="006F02D2"/>
    <w:rsid w:val="006F0791"/>
    <w:rsid w:val="006F5914"/>
    <w:rsid w:val="00704912"/>
    <w:rsid w:val="00705621"/>
    <w:rsid w:val="00715F44"/>
    <w:rsid w:val="007162C3"/>
    <w:rsid w:val="00731213"/>
    <w:rsid w:val="007371FB"/>
    <w:rsid w:val="0075545D"/>
    <w:rsid w:val="007576ED"/>
    <w:rsid w:val="0076007C"/>
    <w:rsid w:val="00762F3B"/>
    <w:rsid w:val="00771FDB"/>
    <w:rsid w:val="007735D8"/>
    <w:rsid w:val="00774DEB"/>
    <w:rsid w:val="00777AB2"/>
    <w:rsid w:val="0078332E"/>
    <w:rsid w:val="00785FB8"/>
    <w:rsid w:val="00796099"/>
    <w:rsid w:val="007A1FC6"/>
    <w:rsid w:val="007A2025"/>
    <w:rsid w:val="007A258F"/>
    <w:rsid w:val="007B6345"/>
    <w:rsid w:val="007B7DD6"/>
    <w:rsid w:val="007C0C81"/>
    <w:rsid w:val="007C0F37"/>
    <w:rsid w:val="007C25D1"/>
    <w:rsid w:val="007C3574"/>
    <w:rsid w:val="007C5D70"/>
    <w:rsid w:val="007C7E85"/>
    <w:rsid w:val="007D1DAD"/>
    <w:rsid w:val="007D3990"/>
    <w:rsid w:val="007D53DC"/>
    <w:rsid w:val="007E11BC"/>
    <w:rsid w:val="007E4A96"/>
    <w:rsid w:val="007E5767"/>
    <w:rsid w:val="007F1797"/>
    <w:rsid w:val="007F3008"/>
    <w:rsid w:val="007F4FE3"/>
    <w:rsid w:val="00803BC5"/>
    <w:rsid w:val="008057C3"/>
    <w:rsid w:val="00810668"/>
    <w:rsid w:val="008124E4"/>
    <w:rsid w:val="00817549"/>
    <w:rsid w:val="00821543"/>
    <w:rsid w:val="00822BB8"/>
    <w:rsid w:val="0082486E"/>
    <w:rsid w:val="00827D78"/>
    <w:rsid w:val="0083332F"/>
    <w:rsid w:val="008340F7"/>
    <w:rsid w:val="0083580D"/>
    <w:rsid w:val="008365AD"/>
    <w:rsid w:val="00840957"/>
    <w:rsid w:val="00844D0E"/>
    <w:rsid w:val="00851B11"/>
    <w:rsid w:val="008525C4"/>
    <w:rsid w:val="00854E31"/>
    <w:rsid w:val="00860DD5"/>
    <w:rsid w:val="00867D45"/>
    <w:rsid w:val="0087254A"/>
    <w:rsid w:val="0087684B"/>
    <w:rsid w:val="00886B9C"/>
    <w:rsid w:val="008913D0"/>
    <w:rsid w:val="00892E80"/>
    <w:rsid w:val="008A6CF8"/>
    <w:rsid w:val="008B119E"/>
    <w:rsid w:val="008B2771"/>
    <w:rsid w:val="008B5FCE"/>
    <w:rsid w:val="008B679E"/>
    <w:rsid w:val="008C302E"/>
    <w:rsid w:val="008C36E4"/>
    <w:rsid w:val="008C57CC"/>
    <w:rsid w:val="008C790E"/>
    <w:rsid w:val="008C7EA4"/>
    <w:rsid w:val="008D3673"/>
    <w:rsid w:val="008E16FE"/>
    <w:rsid w:val="008E2F1C"/>
    <w:rsid w:val="008E497A"/>
    <w:rsid w:val="008E5B1F"/>
    <w:rsid w:val="008F4045"/>
    <w:rsid w:val="008F5FBF"/>
    <w:rsid w:val="008F7256"/>
    <w:rsid w:val="009032C8"/>
    <w:rsid w:val="00903CDC"/>
    <w:rsid w:val="009064D4"/>
    <w:rsid w:val="00907F46"/>
    <w:rsid w:val="00914DBA"/>
    <w:rsid w:val="0091692F"/>
    <w:rsid w:val="00921247"/>
    <w:rsid w:val="00922FC3"/>
    <w:rsid w:val="00933B7B"/>
    <w:rsid w:val="00933D34"/>
    <w:rsid w:val="00934C57"/>
    <w:rsid w:val="00937238"/>
    <w:rsid w:val="00940B03"/>
    <w:rsid w:val="00942046"/>
    <w:rsid w:val="00945891"/>
    <w:rsid w:val="00953D51"/>
    <w:rsid w:val="00955C69"/>
    <w:rsid w:val="00960D29"/>
    <w:rsid w:val="00961A1C"/>
    <w:rsid w:val="0096482A"/>
    <w:rsid w:val="00966F3B"/>
    <w:rsid w:val="00970059"/>
    <w:rsid w:val="009718B7"/>
    <w:rsid w:val="009728E2"/>
    <w:rsid w:val="00972EB7"/>
    <w:rsid w:val="00977DBE"/>
    <w:rsid w:val="00984A17"/>
    <w:rsid w:val="0098771B"/>
    <w:rsid w:val="009928D4"/>
    <w:rsid w:val="00994E17"/>
    <w:rsid w:val="0099780E"/>
    <w:rsid w:val="009A0161"/>
    <w:rsid w:val="009A1B0C"/>
    <w:rsid w:val="009A2916"/>
    <w:rsid w:val="009A512E"/>
    <w:rsid w:val="009B51B3"/>
    <w:rsid w:val="009D090E"/>
    <w:rsid w:val="009D0C8B"/>
    <w:rsid w:val="009D251F"/>
    <w:rsid w:val="009D5ED9"/>
    <w:rsid w:val="009D64BA"/>
    <w:rsid w:val="009D7874"/>
    <w:rsid w:val="009F19BE"/>
    <w:rsid w:val="009F5240"/>
    <w:rsid w:val="00A007D6"/>
    <w:rsid w:val="00A014C2"/>
    <w:rsid w:val="00A015EA"/>
    <w:rsid w:val="00A02C02"/>
    <w:rsid w:val="00A03947"/>
    <w:rsid w:val="00A04062"/>
    <w:rsid w:val="00A050D4"/>
    <w:rsid w:val="00A139E0"/>
    <w:rsid w:val="00A31E52"/>
    <w:rsid w:val="00A329B1"/>
    <w:rsid w:val="00A32B40"/>
    <w:rsid w:val="00A36315"/>
    <w:rsid w:val="00A414BD"/>
    <w:rsid w:val="00A41BC9"/>
    <w:rsid w:val="00A41E9D"/>
    <w:rsid w:val="00A60179"/>
    <w:rsid w:val="00A64222"/>
    <w:rsid w:val="00A66A0E"/>
    <w:rsid w:val="00A76999"/>
    <w:rsid w:val="00A80AF2"/>
    <w:rsid w:val="00A8636E"/>
    <w:rsid w:val="00A8786E"/>
    <w:rsid w:val="00AC105E"/>
    <w:rsid w:val="00AC18BA"/>
    <w:rsid w:val="00AC2D24"/>
    <w:rsid w:val="00AC3637"/>
    <w:rsid w:val="00AC455E"/>
    <w:rsid w:val="00AC5454"/>
    <w:rsid w:val="00AD0ECF"/>
    <w:rsid w:val="00AD1C5E"/>
    <w:rsid w:val="00AE1DBD"/>
    <w:rsid w:val="00AE2DF0"/>
    <w:rsid w:val="00B04939"/>
    <w:rsid w:val="00B05224"/>
    <w:rsid w:val="00B06EAB"/>
    <w:rsid w:val="00B07A05"/>
    <w:rsid w:val="00B1459C"/>
    <w:rsid w:val="00B14D4A"/>
    <w:rsid w:val="00B16612"/>
    <w:rsid w:val="00B17F9E"/>
    <w:rsid w:val="00B20157"/>
    <w:rsid w:val="00B2086C"/>
    <w:rsid w:val="00B22EA0"/>
    <w:rsid w:val="00B24D29"/>
    <w:rsid w:val="00B330E3"/>
    <w:rsid w:val="00B43E5D"/>
    <w:rsid w:val="00B4742C"/>
    <w:rsid w:val="00B50521"/>
    <w:rsid w:val="00B554DB"/>
    <w:rsid w:val="00B57BBB"/>
    <w:rsid w:val="00B57DF9"/>
    <w:rsid w:val="00B62181"/>
    <w:rsid w:val="00B7006D"/>
    <w:rsid w:val="00B712F8"/>
    <w:rsid w:val="00B77FF7"/>
    <w:rsid w:val="00B83BF9"/>
    <w:rsid w:val="00B8420E"/>
    <w:rsid w:val="00B849B2"/>
    <w:rsid w:val="00B865E0"/>
    <w:rsid w:val="00B91AAE"/>
    <w:rsid w:val="00B9410A"/>
    <w:rsid w:val="00B955E3"/>
    <w:rsid w:val="00B97B39"/>
    <w:rsid w:val="00BA1753"/>
    <w:rsid w:val="00BA2022"/>
    <w:rsid w:val="00BA4076"/>
    <w:rsid w:val="00BA46B2"/>
    <w:rsid w:val="00BA77FD"/>
    <w:rsid w:val="00BA7DBE"/>
    <w:rsid w:val="00BB0658"/>
    <w:rsid w:val="00BB2AD2"/>
    <w:rsid w:val="00BB4B75"/>
    <w:rsid w:val="00BB5FBC"/>
    <w:rsid w:val="00BB65FD"/>
    <w:rsid w:val="00BD1FB0"/>
    <w:rsid w:val="00BD4DA6"/>
    <w:rsid w:val="00BE080B"/>
    <w:rsid w:val="00BE35B3"/>
    <w:rsid w:val="00BE3D42"/>
    <w:rsid w:val="00BE7E88"/>
    <w:rsid w:val="00BF0E09"/>
    <w:rsid w:val="00BF1736"/>
    <w:rsid w:val="00BF1CC9"/>
    <w:rsid w:val="00C02112"/>
    <w:rsid w:val="00C048BE"/>
    <w:rsid w:val="00C11B21"/>
    <w:rsid w:val="00C17C83"/>
    <w:rsid w:val="00C22728"/>
    <w:rsid w:val="00C234AD"/>
    <w:rsid w:val="00C26E9F"/>
    <w:rsid w:val="00C30F3E"/>
    <w:rsid w:val="00C36CD6"/>
    <w:rsid w:val="00C41F64"/>
    <w:rsid w:val="00C427F9"/>
    <w:rsid w:val="00C43D44"/>
    <w:rsid w:val="00C44DF6"/>
    <w:rsid w:val="00C67600"/>
    <w:rsid w:val="00C75132"/>
    <w:rsid w:val="00C84F90"/>
    <w:rsid w:val="00C85F52"/>
    <w:rsid w:val="00C87801"/>
    <w:rsid w:val="00C9299D"/>
    <w:rsid w:val="00C9477D"/>
    <w:rsid w:val="00C95760"/>
    <w:rsid w:val="00C96D5F"/>
    <w:rsid w:val="00CA4369"/>
    <w:rsid w:val="00CB3D28"/>
    <w:rsid w:val="00CB4FFD"/>
    <w:rsid w:val="00CC07EB"/>
    <w:rsid w:val="00CC7A1C"/>
    <w:rsid w:val="00CD213F"/>
    <w:rsid w:val="00CD350B"/>
    <w:rsid w:val="00CE05D6"/>
    <w:rsid w:val="00CF0DAC"/>
    <w:rsid w:val="00D0246B"/>
    <w:rsid w:val="00D15357"/>
    <w:rsid w:val="00D25134"/>
    <w:rsid w:val="00D41C08"/>
    <w:rsid w:val="00D44217"/>
    <w:rsid w:val="00D46F37"/>
    <w:rsid w:val="00D470A3"/>
    <w:rsid w:val="00D540ED"/>
    <w:rsid w:val="00D557CA"/>
    <w:rsid w:val="00D63D71"/>
    <w:rsid w:val="00D64CB9"/>
    <w:rsid w:val="00D655C8"/>
    <w:rsid w:val="00D712E8"/>
    <w:rsid w:val="00D73CF1"/>
    <w:rsid w:val="00D80498"/>
    <w:rsid w:val="00D82269"/>
    <w:rsid w:val="00D82803"/>
    <w:rsid w:val="00D82853"/>
    <w:rsid w:val="00D86215"/>
    <w:rsid w:val="00D86F6E"/>
    <w:rsid w:val="00D94265"/>
    <w:rsid w:val="00DA0A17"/>
    <w:rsid w:val="00DA562B"/>
    <w:rsid w:val="00DB0410"/>
    <w:rsid w:val="00DB059E"/>
    <w:rsid w:val="00DB231D"/>
    <w:rsid w:val="00DC0009"/>
    <w:rsid w:val="00DC44DF"/>
    <w:rsid w:val="00DD3376"/>
    <w:rsid w:val="00DE268C"/>
    <w:rsid w:val="00DE419A"/>
    <w:rsid w:val="00DF5181"/>
    <w:rsid w:val="00DF6FF9"/>
    <w:rsid w:val="00E00CA9"/>
    <w:rsid w:val="00E01413"/>
    <w:rsid w:val="00E0349C"/>
    <w:rsid w:val="00E10189"/>
    <w:rsid w:val="00E11BFD"/>
    <w:rsid w:val="00E13B9C"/>
    <w:rsid w:val="00E22C42"/>
    <w:rsid w:val="00E25CA9"/>
    <w:rsid w:val="00E30BDA"/>
    <w:rsid w:val="00E43089"/>
    <w:rsid w:val="00E50455"/>
    <w:rsid w:val="00E5534F"/>
    <w:rsid w:val="00E57037"/>
    <w:rsid w:val="00E57577"/>
    <w:rsid w:val="00E619FF"/>
    <w:rsid w:val="00E62E0D"/>
    <w:rsid w:val="00E64F1C"/>
    <w:rsid w:val="00E6568B"/>
    <w:rsid w:val="00E657A3"/>
    <w:rsid w:val="00E73D0A"/>
    <w:rsid w:val="00E77982"/>
    <w:rsid w:val="00E820B6"/>
    <w:rsid w:val="00E86871"/>
    <w:rsid w:val="00E93888"/>
    <w:rsid w:val="00E94160"/>
    <w:rsid w:val="00E95D3B"/>
    <w:rsid w:val="00E96995"/>
    <w:rsid w:val="00E976B5"/>
    <w:rsid w:val="00EA1B99"/>
    <w:rsid w:val="00EB0651"/>
    <w:rsid w:val="00EB4B96"/>
    <w:rsid w:val="00EB62D9"/>
    <w:rsid w:val="00EB711C"/>
    <w:rsid w:val="00EC61BA"/>
    <w:rsid w:val="00ED2704"/>
    <w:rsid w:val="00ED2C23"/>
    <w:rsid w:val="00ED383C"/>
    <w:rsid w:val="00ED41F5"/>
    <w:rsid w:val="00ED529E"/>
    <w:rsid w:val="00ED6C22"/>
    <w:rsid w:val="00EE4FFC"/>
    <w:rsid w:val="00EE5C44"/>
    <w:rsid w:val="00EE6B1A"/>
    <w:rsid w:val="00EF3E57"/>
    <w:rsid w:val="00F06385"/>
    <w:rsid w:val="00F06F5C"/>
    <w:rsid w:val="00F11273"/>
    <w:rsid w:val="00F11DBE"/>
    <w:rsid w:val="00F1711A"/>
    <w:rsid w:val="00F17CC0"/>
    <w:rsid w:val="00F21A48"/>
    <w:rsid w:val="00F40421"/>
    <w:rsid w:val="00F41A38"/>
    <w:rsid w:val="00F50B15"/>
    <w:rsid w:val="00F527A5"/>
    <w:rsid w:val="00F5337F"/>
    <w:rsid w:val="00F549FA"/>
    <w:rsid w:val="00F55A1F"/>
    <w:rsid w:val="00F55C3E"/>
    <w:rsid w:val="00F60242"/>
    <w:rsid w:val="00F60377"/>
    <w:rsid w:val="00F60D26"/>
    <w:rsid w:val="00F63F3F"/>
    <w:rsid w:val="00F65AA4"/>
    <w:rsid w:val="00F66364"/>
    <w:rsid w:val="00F73A2A"/>
    <w:rsid w:val="00F82AEC"/>
    <w:rsid w:val="00F858F0"/>
    <w:rsid w:val="00F85C22"/>
    <w:rsid w:val="00F85EE8"/>
    <w:rsid w:val="00F916DA"/>
    <w:rsid w:val="00F923EC"/>
    <w:rsid w:val="00F92771"/>
    <w:rsid w:val="00F93443"/>
    <w:rsid w:val="00F936AA"/>
    <w:rsid w:val="00F94DAD"/>
    <w:rsid w:val="00FA1300"/>
    <w:rsid w:val="00FA1B2B"/>
    <w:rsid w:val="00FA4730"/>
    <w:rsid w:val="00FC6911"/>
    <w:rsid w:val="00FD6FF7"/>
    <w:rsid w:val="00FD75C6"/>
    <w:rsid w:val="00FE1960"/>
    <w:rsid w:val="00FE41C4"/>
    <w:rsid w:val="00FF0182"/>
    <w:rsid w:val="00FF4E1C"/>
    <w:rsid w:val="00FF7E5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B51AA703-5ECF-EB41-8BB4-89358E62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D5F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left="1440" w:firstLine="72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widowControl w:val="0"/>
      <w:suppressAutoHyphens/>
      <w:overflowPunct w:val="0"/>
      <w:autoSpaceDE w:val="0"/>
      <w:autoSpaceDN w:val="0"/>
      <w:adjustRightInd w:val="0"/>
      <w:textAlignment w:val="baseline"/>
      <w:outlineLvl w:val="4"/>
    </w:pPr>
    <w:rPr>
      <w:rFonts w:ascii="Arial" w:hAnsi="Arial" w:cs="Arial"/>
      <w:b/>
      <w:bCs/>
      <w:i/>
      <w:iCs/>
      <w:noProof/>
      <w:lang w:val="en-US"/>
    </w:rPr>
  </w:style>
  <w:style w:type="paragraph" w:styleId="Heading6">
    <w:name w:val="heading 6"/>
    <w:basedOn w:val="Normal"/>
    <w:next w:val="Normal"/>
    <w:qFormat/>
    <w:pPr>
      <w:keepNext/>
      <w:widowControl w:val="0"/>
      <w:suppressAutoHyphens/>
      <w:overflowPunct w:val="0"/>
      <w:autoSpaceDE w:val="0"/>
      <w:autoSpaceDN w:val="0"/>
      <w:adjustRightInd w:val="0"/>
      <w:textAlignment w:val="baseline"/>
      <w:outlineLvl w:val="5"/>
    </w:pPr>
    <w:rPr>
      <w:rFonts w:ascii="Arial" w:hAnsi="Arial" w:cs="Arial"/>
      <w:b/>
      <w:bCs/>
      <w:noProof/>
      <w:sz w:val="22"/>
      <w:szCs w:val="22"/>
      <w:lang w:val="en-US"/>
    </w:rPr>
  </w:style>
  <w:style w:type="paragraph" w:styleId="Heading7">
    <w:name w:val="heading 7"/>
    <w:basedOn w:val="Normal"/>
    <w:next w:val="Normal"/>
    <w:qFormat/>
    <w:pPr>
      <w:keepNext/>
      <w:widowControl w:val="0"/>
      <w:suppressAutoHyphens/>
      <w:overflowPunct w:val="0"/>
      <w:autoSpaceDE w:val="0"/>
      <w:autoSpaceDN w:val="0"/>
      <w:adjustRightInd w:val="0"/>
      <w:textAlignment w:val="baseline"/>
      <w:outlineLvl w:val="6"/>
    </w:pPr>
    <w:rPr>
      <w:rFonts w:ascii="Arial" w:hAnsi="Arial" w:cs="Arial"/>
      <w:b/>
      <w:bCs/>
      <w:noProof/>
      <w:lang w:val="en-US"/>
    </w:rPr>
  </w:style>
  <w:style w:type="paragraph" w:styleId="Heading8">
    <w:name w:val="heading 8"/>
    <w:basedOn w:val="Normal"/>
    <w:next w:val="Normal"/>
    <w:qFormat/>
    <w:pPr>
      <w:keepNext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" w:hAnsi="Arial" w:cs="Arial"/>
      <w:b/>
      <w:bCs/>
      <w:noProof/>
      <w:lang w:val="en-US"/>
    </w:rPr>
  </w:style>
  <w:style w:type="paragraph" w:styleId="Heading9">
    <w:name w:val="heading 9"/>
    <w:basedOn w:val="Normal"/>
    <w:next w:val="Normal"/>
    <w:qFormat/>
    <w:pPr>
      <w:keepNext/>
      <w:widowControl w:val="0"/>
      <w:suppressAutoHyphens/>
      <w:overflowPunct w:val="0"/>
      <w:autoSpaceDE w:val="0"/>
      <w:autoSpaceDN w:val="0"/>
      <w:adjustRightInd w:val="0"/>
      <w:textAlignment w:val="baseline"/>
      <w:outlineLvl w:val="8"/>
    </w:pPr>
    <w:rPr>
      <w:rFonts w:ascii="Arial" w:hAnsi="Arial" w:cs="Arial"/>
      <w:b/>
      <w:bCs/>
      <w:noProof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aliases w:val="Section Header Char"/>
    <w:link w:val="Header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aliases w:val="Section Header"/>
    <w:basedOn w:val="Normal"/>
    <w:link w:val="HeaderChar"/>
    <w:pPr>
      <w:tabs>
        <w:tab w:val="center" w:pos="4320"/>
        <w:tab w:val="right" w:pos="8640"/>
      </w:tabs>
    </w:pPr>
    <w:rPr>
      <w:lang w:eastAsia="x-none"/>
    </w:rPr>
  </w:style>
  <w:style w:type="paragraph" w:styleId="ListBullet">
    <w:name w:val="List Bullet"/>
    <w:basedOn w:val="Normal"/>
    <w:pPr>
      <w:jc w:val="both"/>
    </w:pPr>
    <w:rPr>
      <w:b/>
      <w:sz w:val="22"/>
      <w:szCs w:val="22"/>
      <w:lang w:val="en-US"/>
    </w:rPr>
  </w:style>
  <w:style w:type="paragraph" w:styleId="NoSpacing">
    <w:name w:val="No Spacing"/>
    <w:qFormat/>
    <w:rPr>
      <w:sz w:val="24"/>
      <w:szCs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2">
    <w:name w:val="Body Text 2"/>
    <w:basedOn w:val="Normal"/>
    <w:link w:val="BodyText2Char"/>
    <w:pPr>
      <w:spacing w:after="120" w:line="480" w:lineRule="auto"/>
    </w:pPr>
    <w:rPr>
      <w:lang w:eastAsia="x-none"/>
    </w:rPr>
  </w:style>
  <w:style w:type="paragraph" w:styleId="BodyText">
    <w:name w:val="Body Text"/>
    <w:basedOn w:val="Normal"/>
    <w:pPr>
      <w:jc w:val="both"/>
    </w:pPr>
    <w:rPr>
      <w:sz w:val="20"/>
      <w:szCs w:val="20"/>
      <w:lang w:val="en-US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styleId="BodyText3">
    <w:name w:val="Body Text 3"/>
    <w:basedOn w:val="Normal"/>
    <w:pPr>
      <w:jc w:val="center"/>
    </w:pPr>
    <w:rPr>
      <w:b/>
      <w:bCs/>
      <w:sz w:val="22"/>
      <w:szCs w:val="22"/>
      <w:u w:val="single"/>
    </w:rPr>
  </w:style>
  <w:style w:type="character" w:customStyle="1" w:styleId="WW-Absatz-Standardschriftart1">
    <w:name w:val="WW-Absatz-Standardschriftart1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Normal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noProof/>
      <w:lang w:val="en-U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next w:val="Subtitle"/>
    <w:qFormat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b/>
      <w:bCs/>
      <w:noProof/>
      <w:lang w:val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PageNumber">
    <w:name w:val="page number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http://footmark.infoedge.com/apply/cvtracking?email=541d0f3e86aecf5b1412179157926258bf92feb008ccdf471148c6dce14974a0237376ccad94d1f7&amp;jobId=MjAyNDA2I0JyKyszcU1sdXc9PV8xNzE3NTc2NzQ0&amp;companyId=8f7d257d850445489e8420e76b908442876c85128d36ddb4&amp;recruiterId=ad88097199ae46ccc2d024c52d9288e5a560f31844ecd7d1&amp;uid=27352531789884801718461376&amp;insertionDate=1718461376&amp;userId=b9fb742078ed735e721b494a269209523b0775dabc156010&amp;applyType=rmj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 OVERVIEW</vt:lpstr>
    </vt:vector>
  </TitlesOfParts>
  <Company>Personal</Company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OVERVIEW</dc:title>
  <dc:creator>User</dc:creator>
  <cp:lastModifiedBy>Atul Saxena</cp:lastModifiedBy>
  <cp:revision>14</cp:revision>
  <cp:lastPrinted>2011-01-21T04:12:00Z</cp:lastPrinted>
  <dcterms:created xsi:type="dcterms:W3CDTF">2023-12-09T06:24:00Z</dcterms:created>
  <dcterms:modified xsi:type="dcterms:W3CDTF">2024-05-11T07:12:00Z</dcterms:modified>
</cp:coreProperties>
</file>