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45" w:rsidRDefault="00536145">
      <w:pPr>
        <w:pStyle w:val="BodyText"/>
        <w:rPr>
          <w:rFonts w:ascii="Times New Roman"/>
          <w:sz w:val="20"/>
        </w:rPr>
      </w:pPr>
    </w:p>
    <w:p w:rsidR="002D0801" w:rsidRPr="002D0801" w:rsidRDefault="002D0801">
      <w:pPr>
        <w:pStyle w:val="BodyText"/>
        <w:spacing w:before="9"/>
        <w:rPr>
          <w:rFonts w:ascii="Brush Script MT" w:hAnsi="Brush Script MT"/>
          <w:sz w:val="80"/>
          <w:szCs w:val="80"/>
        </w:rPr>
      </w:pPr>
      <w:r w:rsidRPr="002D0801">
        <w:rPr>
          <w:rFonts w:ascii="Brush Script MT" w:hAnsi="Brush Script MT"/>
          <w:sz w:val="88"/>
          <w:szCs w:val="88"/>
        </w:rPr>
        <w:t>HERME3</w:t>
      </w:r>
    </w:p>
    <w:p w:rsidR="00536145" w:rsidRPr="002D0801" w:rsidRDefault="00B654D7" w:rsidP="002D0801">
      <w:pPr>
        <w:pStyle w:val="Title"/>
      </w:pPr>
      <w:r>
        <w:t>RETURNFORM</w:t>
      </w:r>
    </w:p>
    <w:p w:rsidR="00536145" w:rsidRDefault="00536145">
      <w:pPr>
        <w:pStyle w:val="BodyText"/>
        <w:rPr>
          <w:b/>
          <w:sz w:val="17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8794"/>
      </w:tblGrid>
      <w:tr w:rsidR="00536145">
        <w:trPr>
          <w:trHeight w:val="340"/>
        </w:trPr>
        <w:tc>
          <w:tcPr>
            <w:tcW w:w="2261" w:type="dxa"/>
            <w:shd w:val="clear" w:color="auto" w:fill="E7E6E6"/>
          </w:tcPr>
          <w:p w:rsidR="00536145" w:rsidRDefault="00B654D7">
            <w:pPr>
              <w:pStyle w:val="TableParagraph"/>
              <w:spacing w:before="30"/>
              <w:ind w:left="461" w:right="444"/>
              <w:jc w:val="center"/>
            </w:pPr>
            <w:r>
              <w:t>Order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8794" w:type="dxa"/>
          </w:tcPr>
          <w:p w:rsidR="00536145" w:rsidRDefault="002D08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#MUSTINALLNUMBER</w:t>
            </w:r>
          </w:p>
        </w:tc>
      </w:tr>
      <w:tr w:rsidR="00536145">
        <w:trPr>
          <w:trHeight w:val="345"/>
        </w:trPr>
        <w:tc>
          <w:tcPr>
            <w:tcW w:w="2261" w:type="dxa"/>
            <w:shd w:val="clear" w:color="auto" w:fill="E7E6E6"/>
          </w:tcPr>
          <w:p w:rsidR="00536145" w:rsidRDefault="00B654D7">
            <w:pPr>
              <w:pStyle w:val="TableParagraph"/>
              <w:spacing w:before="30"/>
              <w:ind w:left="461" w:right="444"/>
              <w:jc w:val="center"/>
            </w:pPr>
            <w:r>
              <w:t>Name</w:t>
            </w:r>
          </w:p>
        </w:tc>
        <w:tc>
          <w:tcPr>
            <w:tcW w:w="8794" w:type="dxa"/>
          </w:tcPr>
          <w:p w:rsidR="00536145" w:rsidRDefault="002D08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gramStart"/>
            <w:r>
              <w:rPr>
                <w:rFonts w:ascii="Times New Roman"/>
              </w:rPr>
              <w:t>Your</w:t>
            </w:r>
            <w:proofErr w:type="gramEnd"/>
            <w:r>
              <w:rPr>
                <w:rFonts w:ascii="Times New Roman"/>
              </w:rPr>
              <w:t xml:space="preserve"> Name</w:t>
            </w:r>
            <w:r>
              <w:rPr>
                <w:rFonts w:ascii="Times New Roman"/>
              </w:rPr>
              <w:t>…</w:t>
            </w:r>
          </w:p>
        </w:tc>
      </w:tr>
      <w:tr w:rsidR="00536145">
        <w:trPr>
          <w:trHeight w:val="340"/>
        </w:trPr>
        <w:tc>
          <w:tcPr>
            <w:tcW w:w="2261" w:type="dxa"/>
            <w:shd w:val="clear" w:color="auto" w:fill="E7E6E6"/>
          </w:tcPr>
          <w:p w:rsidR="00536145" w:rsidRDefault="00B654D7">
            <w:pPr>
              <w:pStyle w:val="TableParagraph"/>
              <w:spacing w:before="30"/>
              <w:ind w:left="461" w:right="444"/>
              <w:jc w:val="center"/>
            </w:pPr>
            <w:r>
              <w:t>Date</w:t>
            </w:r>
          </w:p>
        </w:tc>
        <w:tc>
          <w:tcPr>
            <w:tcW w:w="8794" w:type="dxa"/>
          </w:tcPr>
          <w:p w:rsidR="00536145" w:rsidRDefault="002D08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dd</w:t>
            </w:r>
            <w:proofErr w:type="spellEnd"/>
            <w:r>
              <w:rPr>
                <w:rFonts w:ascii="Times New Roman"/>
              </w:rPr>
              <w:t>-mm-</w:t>
            </w:r>
            <w:proofErr w:type="spellStart"/>
            <w:r>
              <w:rPr>
                <w:rFonts w:ascii="Times New Roman"/>
              </w:rPr>
              <w:t>yyyy</w:t>
            </w:r>
            <w:proofErr w:type="spellEnd"/>
          </w:p>
        </w:tc>
      </w:tr>
      <w:tr w:rsidR="00536145">
        <w:trPr>
          <w:trHeight w:val="345"/>
        </w:trPr>
        <w:tc>
          <w:tcPr>
            <w:tcW w:w="2261" w:type="dxa"/>
            <w:shd w:val="clear" w:color="auto" w:fill="E7E6E6"/>
          </w:tcPr>
          <w:p w:rsidR="00536145" w:rsidRDefault="00B654D7">
            <w:pPr>
              <w:pStyle w:val="TableParagraph"/>
              <w:spacing w:before="30"/>
              <w:ind w:left="460" w:right="444"/>
              <w:jc w:val="center"/>
            </w:pPr>
            <w:r>
              <w:t>Contact</w:t>
            </w:r>
          </w:p>
        </w:tc>
        <w:tc>
          <w:tcPr>
            <w:tcW w:w="8794" w:type="dxa"/>
          </w:tcPr>
          <w:p w:rsidR="00536145" w:rsidRDefault="002D08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012-123(4)-1234</w:t>
            </w:r>
          </w:p>
        </w:tc>
      </w:tr>
      <w:tr w:rsidR="00536145">
        <w:trPr>
          <w:trHeight w:val="345"/>
        </w:trPr>
        <w:tc>
          <w:tcPr>
            <w:tcW w:w="2261" w:type="dxa"/>
            <w:shd w:val="clear" w:color="auto" w:fill="E7E6E6"/>
          </w:tcPr>
          <w:p w:rsidR="00536145" w:rsidRDefault="00B654D7">
            <w:pPr>
              <w:pStyle w:val="TableParagraph"/>
              <w:spacing w:before="30"/>
              <w:ind w:left="461" w:right="444"/>
              <w:jc w:val="center"/>
            </w:pPr>
            <w:r>
              <w:t>Email</w:t>
            </w:r>
          </w:p>
        </w:tc>
        <w:tc>
          <w:tcPr>
            <w:tcW w:w="8794" w:type="dxa"/>
          </w:tcPr>
          <w:p w:rsidR="00536145" w:rsidRDefault="002D08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someone@example.com</w:t>
            </w:r>
          </w:p>
        </w:tc>
      </w:tr>
    </w:tbl>
    <w:p w:rsidR="00536145" w:rsidRDefault="00536145">
      <w:pPr>
        <w:pStyle w:val="BodyText"/>
        <w:rPr>
          <w:b/>
          <w:sz w:val="20"/>
        </w:rPr>
      </w:pPr>
    </w:p>
    <w:p w:rsidR="00536145" w:rsidRDefault="00536145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6"/>
        <w:gridCol w:w="730"/>
        <w:gridCol w:w="581"/>
        <w:gridCol w:w="2707"/>
        <w:gridCol w:w="2976"/>
      </w:tblGrid>
      <w:tr w:rsidR="00536145">
        <w:trPr>
          <w:trHeight w:val="345"/>
        </w:trPr>
        <w:tc>
          <w:tcPr>
            <w:tcW w:w="4056" w:type="dxa"/>
            <w:shd w:val="clear" w:color="auto" w:fill="E7E6E6"/>
          </w:tcPr>
          <w:p w:rsidR="00536145" w:rsidRDefault="00B654D7">
            <w:pPr>
              <w:pStyle w:val="TableParagraph"/>
              <w:spacing w:before="30"/>
              <w:ind w:left="1278"/>
            </w:pP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730" w:type="dxa"/>
            <w:shd w:val="clear" w:color="auto" w:fill="E7E6E6"/>
          </w:tcPr>
          <w:p w:rsidR="00536145" w:rsidRDefault="00B654D7">
            <w:pPr>
              <w:pStyle w:val="TableParagraph"/>
              <w:spacing w:before="30"/>
              <w:ind w:left="184"/>
            </w:pPr>
            <w:r>
              <w:t>SIZE</w:t>
            </w:r>
          </w:p>
        </w:tc>
        <w:tc>
          <w:tcPr>
            <w:tcW w:w="581" w:type="dxa"/>
            <w:shd w:val="clear" w:color="auto" w:fill="E7E6E6"/>
          </w:tcPr>
          <w:p w:rsidR="00536145" w:rsidRDefault="00B654D7">
            <w:pPr>
              <w:pStyle w:val="TableParagraph"/>
              <w:spacing w:before="30"/>
              <w:ind w:left="131"/>
            </w:pPr>
            <w:r>
              <w:t>QTY</w:t>
            </w:r>
          </w:p>
        </w:tc>
        <w:tc>
          <w:tcPr>
            <w:tcW w:w="2707" w:type="dxa"/>
            <w:shd w:val="clear" w:color="auto" w:fill="E7E6E6"/>
          </w:tcPr>
          <w:p w:rsidR="00536145" w:rsidRDefault="00B654D7">
            <w:pPr>
              <w:pStyle w:val="TableParagraph"/>
              <w:spacing w:before="30"/>
              <w:ind w:left="964" w:right="949"/>
              <w:jc w:val="center"/>
            </w:pPr>
            <w:r>
              <w:t>REASON</w:t>
            </w:r>
          </w:p>
        </w:tc>
        <w:tc>
          <w:tcPr>
            <w:tcW w:w="2976" w:type="dxa"/>
            <w:shd w:val="clear" w:color="auto" w:fill="E7E6E6"/>
          </w:tcPr>
          <w:p w:rsidR="00536145" w:rsidRDefault="00B654D7">
            <w:pPr>
              <w:pStyle w:val="TableParagraph"/>
              <w:spacing w:before="30"/>
              <w:ind w:left="740"/>
            </w:pPr>
            <w:r>
              <w:t>REASON</w:t>
            </w:r>
            <w:r>
              <w:rPr>
                <w:spacing w:val="-4"/>
              </w:rPr>
              <w:t xml:space="preserve"> </w:t>
            </w:r>
            <w:r>
              <w:t>OPTION</w:t>
            </w:r>
          </w:p>
        </w:tc>
      </w:tr>
      <w:tr w:rsidR="00536145">
        <w:trPr>
          <w:trHeight w:val="345"/>
        </w:trPr>
        <w:tc>
          <w:tcPr>
            <w:tcW w:w="4056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0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7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6" w:type="dxa"/>
            <w:vMerge w:val="restart"/>
            <w:shd w:val="clear" w:color="auto" w:fill="E7E6E6"/>
          </w:tcPr>
          <w:p w:rsidR="00536145" w:rsidRDefault="00B654D7">
            <w:pPr>
              <w:pStyle w:val="TableParagraph"/>
              <w:spacing w:before="164" w:line="261" w:lineRule="auto"/>
              <w:ind w:left="354" w:right="324" w:firstLine="221"/>
            </w:pPr>
            <w:r>
              <w:t>1. ITEM DOESN’T FIT</w:t>
            </w:r>
            <w:r>
              <w:rPr>
                <w:spacing w:val="1"/>
              </w:rPr>
              <w:t xml:space="preserve"> </w:t>
            </w:r>
            <w:r>
              <w:t>2.UNSATISFACTORY</w:t>
            </w:r>
            <w:r>
              <w:rPr>
                <w:spacing w:val="-8"/>
              </w:rPr>
              <w:t xml:space="preserve"> </w:t>
            </w:r>
            <w:r>
              <w:t>ITEM</w:t>
            </w:r>
          </w:p>
          <w:p w:rsidR="00536145" w:rsidRDefault="00B654D7">
            <w:pPr>
              <w:pStyle w:val="TableParagraph"/>
              <w:numPr>
                <w:ilvl w:val="0"/>
                <w:numId w:val="2"/>
              </w:numPr>
              <w:tabs>
                <w:tab w:val="left" w:pos="322"/>
              </w:tabs>
              <w:spacing w:line="264" w:lineRule="exact"/>
            </w:pPr>
            <w:r>
              <w:t>INCORRECT</w:t>
            </w:r>
            <w:r>
              <w:rPr>
                <w:spacing w:val="-5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(Exchange)</w:t>
            </w:r>
          </w:p>
          <w:p w:rsidR="00536145" w:rsidRDefault="00B654D7">
            <w:pPr>
              <w:pStyle w:val="TableParagraph"/>
              <w:numPr>
                <w:ilvl w:val="0"/>
                <w:numId w:val="2"/>
              </w:numPr>
              <w:tabs>
                <w:tab w:val="left" w:pos="385"/>
              </w:tabs>
              <w:spacing w:before="20"/>
              <w:ind w:left="384" w:hanging="218"/>
            </w:pPr>
            <w:r>
              <w:t>DEFECTIVE</w:t>
            </w:r>
            <w:r>
              <w:rPr>
                <w:spacing w:val="-5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(Exchange)</w:t>
            </w:r>
          </w:p>
        </w:tc>
      </w:tr>
      <w:tr w:rsidR="00536145">
        <w:trPr>
          <w:trHeight w:val="345"/>
        </w:trPr>
        <w:tc>
          <w:tcPr>
            <w:tcW w:w="4056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0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7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  <w:shd w:val="clear" w:color="auto" w:fill="E7E6E6"/>
          </w:tcPr>
          <w:p w:rsidR="00536145" w:rsidRDefault="00536145">
            <w:pPr>
              <w:rPr>
                <w:sz w:val="2"/>
                <w:szCs w:val="2"/>
              </w:rPr>
            </w:pPr>
          </w:p>
        </w:tc>
      </w:tr>
      <w:tr w:rsidR="00536145">
        <w:trPr>
          <w:trHeight w:val="350"/>
        </w:trPr>
        <w:tc>
          <w:tcPr>
            <w:tcW w:w="4056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0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7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  <w:shd w:val="clear" w:color="auto" w:fill="E7E6E6"/>
          </w:tcPr>
          <w:p w:rsidR="00536145" w:rsidRDefault="00536145">
            <w:pPr>
              <w:rPr>
                <w:sz w:val="2"/>
                <w:szCs w:val="2"/>
              </w:rPr>
            </w:pPr>
          </w:p>
        </w:tc>
      </w:tr>
      <w:tr w:rsidR="00536145">
        <w:trPr>
          <w:trHeight w:val="345"/>
        </w:trPr>
        <w:tc>
          <w:tcPr>
            <w:tcW w:w="4056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0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7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  <w:shd w:val="clear" w:color="auto" w:fill="E7E6E6"/>
          </w:tcPr>
          <w:p w:rsidR="00536145" w:rsidRDefault="00536145">
            <w:pPr>
              <w:rPr>
                <w:sz w:val="2"/>
                <w:szCs w:val="2"/>
              </w:rPr>
            </w:pPr>
          </w:p>
        </w:tc>
      </w:tr>
      <w:tr w:rsidR="00536145">
        <w:trPr>
          <w:trHeight w:val="345"/>
        </w:trPr>
        <w:tc>
          <w:tcPr>
            <w:tcW w:w="4056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0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1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7" w:type="dxa"/>
          </w:tcPr>
          <w:p w:rsidR="00536145" w:rsidRDefault="005361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  <w:shd w:val="clear" w:color="auto" w:fill="E7E6E6"/>
          </w:tcPr>
          <w:p w:rsidR="00536145" w:rsidRDefault="00536145">
            <w:pPr>
              <w:rPr>
                <w:sz w:val="2"/>
                <w:szCs w:val="2"/>
              </w:rPr>
            </w:pPr>
          </w:p>
        </w:tc>
      </w:tr>
    </w:tbl>
    <w:p w:rsidR="00536145" w:rsidRDefault="00536145">
      <w:pPr>
        <w:pStyle w:val="BodyText"/>
        <w:spacing w:before="5"/>
        <w:rPr>
          <w:b/>
          <w:sz w:val="15"/>
        </w:rPr>
      </w:pPr>
    </w:p>
    <w:p w:rsidR="00536145" w:rsidRDefault="00B654D7">
      <w:pPr>
        <w:pStyle w:val="BodyText"/>
        <w:spacing w:before="101"/>
        <w:ind w:left="131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gramStart"/>
      <w:r>
        <w:t>PURCHASE</w:t>
      </w:r>
      <w:r>
        <w:rPr>
          <w:spacing w:val="-2"/>
        </w:rPr>
        <w:t xml:space="preserve"> </w:t>
      </w:r>
      <w:r>
        <w:t>?</w:t>
      </w:r>
      <w:proofErr w:type="gramEnd"/>
    </w:p>
    <w:p w:rsidR="00536145" w:rsidRDefault="00B654D7">
      <w:pPr>
        <w:pStyle w:val="BodyText"/>
        <w:spacing w:before="1"/>
        <w:ind w:left="131"/>
      </w:pPr>
      <w:r>
        <w:t>Simply</w:t>
      </w:r>
      <w:r>
        <w:rPr>
          <w:spacing w:val="-4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Parcel.</w:t>
      </w:r>
    </w:p>
    <w:p w:rsidR="00536145" w:rsidRDefault="00B654D7">
      <w:pPr>
        <w:pStyle w:val="BodyText"/>
        <w:ind w:left="131" w:right="2686"/>
      </w:pPr>
      <w:r>
        <w:t>All item(s) must be returned in original condition (unaltered, unworn, unwashed &amp; tags intact).</w:t>
      </w:r>
      <w:r>
        <w:rPr>
          <w:spacing w:val="-4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item(s)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shipped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(Malaysia)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(Oversea)</w:t>
      </w:r>
      <w:r>
        <w:rPr>
          <w:spacing w:val="-2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received.</w:t>
      </w:r>
    </w:p>
    <w:p w:rsidR="00536145" w:rsidRDefault="00B654D7">
      <w:pPr>
        <w:pStyle w:val="BodyText"/>
        <w:ind w:left="131"/>
      </w:pPr>
      <w:r>
        <w:t>All</w:t>
      </w:r>
      <w:r>
        <w:rPr>
          <w:spacing w:val="-4"/>
        </w:rPr>
        <w:t xml:space="preserve"> </w:t>
      </w:r>
      <w:r>
        <w:t>refunds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Term.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t>Refund(s)</w:t>
      </w:r>
      <w:r>
        <w:rPr>
          <w:spacing w:val="-3"/>
        </w:rPr>
        <w:t xml:space="preserve"> </w:t>
      </w:r>
      <w:r>
        <w:t>allowed.</w:t>
      </w:r>
    </w:p>
    <w:p w:rsidR="00536145" w:rsidRDefault="00536145">
      <w:pPr>
        <w:pStyle w:val="BodyText"/>
        <w:spacing w:before="1"/>
      </w:pPr>
    </w:p>
    <w:p w:rsidR="00536145" w:rsidRDefault="00B654D7">
      <w:pPr>
        <w:pStyle w:val="BodyText"/>
        <w:ind w:left="131"/>
      </w:pPr>
      <w:r>
        <w:t>Please</w:t>
      </w:r>
      <w:r>
        <w:rPr>
          <w:spacing w:val="-4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DISCOUNTED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returnable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exchangeable.</w:t>
      </w:r>
    </w:p>
    <w:p w:rsidR="00536145" w:rsidRDefault="002D0801">
      <w:pPr>
        <w:pStyle w:val="BodyText"/>
        <w:ind w:left="141" w:right="318" w:hanging="10"/>
      </w:pPr>
      <w:r>
        <w:t>HERME3</w:t>
      </w:r>
      <w:r w:rsidR="00B654D7">
        <w:t xml:space="preserve"> do not provide exchange but do accept return. You may return your items and Store Credits will be refunded </w:t>
      </w:r>
      <w:proofErr w:type="gramStart"/>
      <w:r w:rsidR="00B654D7">
        <w:t>into</w:t>
      </w:r>
      <w:r w:rsidR="004F6614">
        <w:t xml:space="preserve"> </w:t>
      </w:r>
      <w:r w:rsidR="00B654D7">
        <w:rPr>
          <w:spacing w:val="-48"/>
        </w:rPr>
        <w:t xml:space="preserve"> </w:t>
      </w:r>
      <w:r w:rsidR="00B654D7">
        <w:t>your</w:t>
      </w:r>
      <w:proofErr w:type="gramEnd"/>
      <w:r w:rsidR="00B654D7">
        <w:t xml:space="preserve"> </w:t>
      </w:r>
      <w:r>
        <w:t>HERME3</w:t>
      </w:r>
      <w:r w:rsidR="00B654D7">
        <w:t xml:space="preserve"> account. You may use it to purchase preferred items/sizes. All return request may take up to 3 working days</w:t>
      </w:r>
      <w:r w:rsidR="00B654D7">
        <w:rPr>
          <w:spacing w:val="1"/>
        </w:rPr>
        <w:t xml:space="preserve"> </w:t>
      </w:r>
      <w:r w:rsidR="00B654D7">
        <w:t>for</w:t>
      </w:r>
      <w:r w:rsidR="00B654D7">
        <w:rPr>
          <w:spacing w:val="-2"/>
        </w:rPr>
        <w:t xml:space="preserve"> </w:t>
      </w:r>
      <w:r w:rsidR="00B654D7">
        <w:t>process</w:t>
      </w:r>
      <w:r w:rsidR="00B654D7">
        <w:rPr>
          <w:spacing w:val="-1"/>
        </w:rPr>
        <w:t xml:space="preserve"> </w:t>
      </w:r>
      <w:r w:rsidR="00B654D7">
        <w:t>of</w:t>
      </w:r>
      <w:r w:rsidR="00B654D7">
        <w:rPr>
          <w:spacing w:val="-1"/>
        </w:rPr>
        <w:t xml:space="preserve"> </w:t>
      </w:r>
      <w:r w:rsidR="00B654D7">
        <w:t>parcel</w:t>
      </w:r>
      <w:r w:rsidR="00B654D7">
        <w:rPr>
          <w:spacing w:val="-1"/>
        </w:rPr>
        <w:t xml:space="preserve"> </w:t>
      </w:r>
      <w:r w:rsidR="00B654D7">
        <w:t>&amp;</w:t>
      </w:r>
      <w:r w:rsidR="00B654D7">
        <w:rPr>
          <w:spacing w:val="-1"/>
        </w:rPr>
        <w:t xml:space="preserve"> </w:t>
      </w:r>
      <w:r w:rsidR="00B654D7">
        <w:t>refund.</w:t>
      </w:r>
    </w:p>
    <w:p w:rsidR="00536145" w:rsidRDefault="00536145">
      <w:pPr>
        <w:pStyle w:val="BodyText"/>
        <w:spacing w:before="1"/>
      </w:pPr>
    </w:p>
    <w:p w:rsidR="00536145" w:rsidRDefault="00B654D7">
      <w:pPr>
        <w:pStyle w:val="BodyText"/>
        <w:ind w:left="141" w:right="408" w:hanging="10"/>
      </w:pPr>
      <w:r>
        <w:t>A processing fee of RM6 (WM) &amp; RM10 (EM) will be deducte</w:t>
      </w:r>
      <w:bookmarkStart w:id="0" w:name="_GoBack"/>
      <w:bookmarkEnd w:id="0"/>
      <w:r>
        <w:t>d from your store credits if free shipping had been provided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order.</w:t>
      </w:r>
    </w:p>
    <w:p w:rsidR="00536145" w:rsidRDefault="00B654D7">
      <w:pPr>
        <w:pStyle w:val="BodyText"/>
        <w:spacing w:before="1"/>
        <w:ind w:left="141" w:right="378" w:hanging="10"/>
      </w:pPr>
      <w:r>
        <w:rPr>
          <w:color w:val="1B1E21"/>
        </w:rPr>
        <w:t>Return without meeting the criteria will be charged for another RM10 such as return product without original packaging,</w:t>
      </w:r>
      <w:r>
        <w:rPr>
          <w:color w:val="1B1E21"/>
          <w:spacing w:val="-47"/>
        </w:rPr>
        <w:t xml:space="preserve"> </w:t>
      </w:r>
      <w:r>
        <w:rPr>
          <w:color w:val="1B1E21"/>
        </w:rPr>
        <w:t>late</w:t>
      </w:r>
      <w:r>
        <w:rPr>
          <w:color w:val="1B1E21"/>
          <w:spacing w:val="-2"/>
        </w:rPr>
        <w:t xml:space="preserve"> </w:t>
      </w:r>
      <w:r>
        <w:rPr>
          <w:color w:val="1B1E21"/>
        </w:rPr>
        <w:t>return</w:t>
      </w:r>
      <w:r>
        <w:rPr>
          <w:color w:val="1B1E21"/>
          <w:spacing w:val="-1"/>
        </w:rPr>
        <w:t xml:space="preserve"> </w:t>
      </w:r>
      <w:r>
        <w:rPr>
          <w:color w:val="1B1E21"/>
        </w:rPr>
        <w:t>and</w:t>
      </w:r>
      <w:r>
        <w:rPr>
          <w:color w:val="1B1E21"/>
          <w:spacing w:val="-1"/>
        </w:rPr>
        <w:t xml:space="preserve"> </w:t>
      </w:r>
      <w:r>
        <w:rPr>
          <w:color w:val="1B1E21"/>
        </w:rPr>
        <w:t>etc.</w:t>
      </w:r>
    </w:p>
    <w:p w:rsidR="00536145" w:rsidRDefault="00536145">
      <w:pPr>
        <w:pStyle w:val="BodyText"/>
        <w:spacing w:before="2"/>
      </w:pPr>
    </w:p>
    <w:p w:rsidR="00536145" w:rsidRDefault="00B654D7">
      <w:pPr>
        <w:pStyle w:val="BodyText"/>
        <w:spacing w:line="237" w:lineRule="auto"/>
        <w:ind w:left="131" w:right="395"/>
      </w:pPr>
      <w:r>
        <w:t>Kindly keep return postage receipt, attach together with Return Form &amp; Return Parcel and also do email to</w:t>
      </w:r>
      <w:r>
        <w:rPr>
          <w:spacing w:val="1"/>
        </w:rPr>
        <w:t xml:space="preserve"> </w:t>
      </w:r>
      <w:hyperlink r:id="rId5">
        <w:r>
          <w:t>service@</w:t>
        </w:r>
        <w:r w:rsidR="002D0801">
          <w:t>HERME3</w:t>
        </w:r>
        <w:r>
          <w:t xml:space="preserve">.co </w:t>
        </w:r>
      </w:hyperlink>
      <w:r>
        <w:t xml:space="preserve">if item(s) deemed faulty. Proof of defect MUST be verified by </w:t>
      </w:r>
      <w:r w:rsidR="002D0801">
        <w:t>HERME3</w:t>
      </w:r>
      <w:r w:rsidR="004F6614">
        <w:t xml:space="preserve"> </w:t>
      </w:r>
      <w:r w:rsidR="004F6614">
        <w:rPr>
          <w:rFonts w:asciiTheme="minorEastAsia" w:eastAsiaTheme="minorEastAsia" w:hAnsiTheme="minorEastAsia" w:hint="eastAsia"/>
          <w:lang w:eastAsia="zh-CN"/>
        </w:rPr>
        <w:t>r</w:t>
      </w:r>
      <w:r>
        <w:t xml:space="preserve">eturn to be eligible. Postage </w:t>
      </w:r>
      <w:proofErr w:type="gramStart"/>
      <w:r>
        <w:t>fee</w:t>
      </w:r>
      <w:r w:rsidR="004F6614">
        <w:t xml:space="preserve"> </w:t>
      </w:r>
      <w:r>
        <w:rPr>
          <w:spacing w:val="-47"/>
        </w:rPr>
        <w:t xml:space="preserve"> </w:t>
      </w:r>
      <w:r>
        <w:t>will</w:t>
      </w:r>
      <w:proofErr w:type="gramEnd"/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credited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 w:rsidR="002D0801">
        <w:t>HERME3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accordingly.</w:t>
      </w:r>
      <w:r>
        <w:rPr>
          <w:spacing w:val="-1"/>
        </w:rPr>
        <w:t xml:space="preserve"> </w:t>
      </w:r>
      <w:r>
        <w:t>*MAX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gramStart"/>
      <w:r>
        <w:t>RM8.00(</w:t>
      </w:r>
      <w:proofErr w:type="gramEnd"/>
      <w:r>
        <w:t>WM)</w:t>
      </w:r>
      <w:r>
        <w:rPr>
          <w:spacing w:val="-1"/>
        </w:rPr>
        <w:t xml:space="preserve"> </w:t>
      </w:r>
      <w:r>
        <w:t>RM14.00(EM)</w:t>
      </w:r>
    </w:p>
    <w:p w:rsidR="00536145" w:rsidRDefault="00536145">
      <w:pPr>
        <w:pStyle w:val="BodyText"/>
        <w:rPr>
          <w:sz w:val="26"/>
        </w:rPr>
      </w:pPr>
    </w:p>
    <w:p w:rsidR="00536145" w:rsidRDefault="00536145">
      <w:pPr>
        <w:pStyle w:val="BodyText"/>
        <w:rPr>
          <w:sz w:val="26"/>
        </w:rPr>
      </w:pPr>
    </w:p>
    <w:p w:rsidR="00536145" w:rsidRDefault="00536145">
      <w:pPr>
        <w:pStyle w:val="BodyText"/>
        <w:spacing w:before="9"/>
        <w:rPr>
          <w:sz w:val="19"/>
        </w:rPr>
      </w:pPr>
    </w:p>
    <w:p w:rsidR="00536145" w:rsidRDefault="00B654D7">
      <w:pPr>
        <w:pStyle w:val="BodyText"/>
        <w:ind w:left="116"/>
      </w:pPr>
      <w:r>
        <w:t>Return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parcels</w:t>
      </w:r>
      <w:r>
        <w:rPr>
          <w:spacing w:val="-2"/>
        </w:rPr>
        <w:t xml:space="preserve"> </w:t>
      </w:r>
      <w:proofErr w:type="gramStart"/>
      <w:r>
        <w:t>to</w:t>
      </w:r>
      <w:r>
        <w:rPr>
          <w:spacing w:val="-2"/>
        </w:rPr>
        <w:t xml:space="preserve"> </w:t>
      </w:r>
      <w:r>
        <w:t>:</w:t>
      </w:r>
      <w:proofErr w:type="gramEnd"/>
    </w:p>
    <w:p w:rsidR="00536145" w:rsidRDefault="002D0801">
      <w:pPr>
        <w:pStyle w:val="Heading1"/>
        <w:spacing w:before="15"/>
      </w:pPr>
      <w:r>
        <w:t>HERME3</w:t>
      </w:r>
      <w:r w:rsidR="00B654D7">
        <w:t>.CO</w:t>
      </w:r>
    </w:p>
    <w:p w:rsidR="00536145" w:rsidRDefault="00B654D7">
      <w:pPr>
        <w:spacing w:before="24"/>
        <w:ind w:left="116"/>
        <w:rPr>
          <w:b/>
        </w:rPr>
      </w:pPr>
      <w:r>
        <w:rPr>
          <w:b/>
        </w:rPr>
        <w:t>LEVEL</w:t>
      </w:r>
      <w:r>
        <w:rPr>
          <w:b/>
          <w:spacing w:val="-4"/>
        </w:rPr>
        <w:t xml:space="preserve"> </w:t>
      </w:r>
      <w:r w:rsidR="002D0801">
        <w:rPr>
          <w:b/>
        </w:rPr>
        <w:t>2</w:t>
      </w:r>
      <w:r>
        <w:rPr>
          <w:b/>
        </w:rPr>
        <w:t>,</w:t>
      </w:r>
      <w:r>
        <w:rPr>
          <w:b/>
          <w:spacing w:val="-4"/>
        </w:rPr>
        <w:t xml:space="preserve"> </w:t>
      </w:r>
      <w:r w:rsidR="002D0801">
        <w:rPr>
          <w:b/>
        </w:rPr>
        <w:t>110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JALAN</w:t>
      </w:r>
      <w:r>
        <w:rPr>
          <w:b/>
          <w:spacing w:val="-4"/>
        </w:rPr>
        <w:t xml:space="preserve"> </w:t>
      </w:r>
      <w:r w:rsidR="002D0801">
        <w:rPr>
          <w:b/>
        </w:rPr>
        <w:t>NIUBI</w:t>
      </w:r>
      <w:r>
        <w:rPr>
          <w:b/>
        </w:rPr>
        <w:t>,</w:t>
      </w:r>
      <w:r>
        <w:rPr>
          <w:b/>
          <w:spacing w:val="-3"/>
        </w:rPr>
        <w:t xml:space="preserve"> </w:t>
      </w:r>
      <w:r w:rsidR="002D0801">
        <w:rPr>
          <w:b/>
        </w:rPr>
        <w:t>67000</w:t>
      </w:r>
      <w:r>
        <w:rPr>
          <w:b/>
        </w:rPr>
        <w:t>,</w:t>
      </w:r>
      <w:r>
        <w:rPr>
          <w:b/>
          <w:spacing w:val="-4"/>
        </w:rPr>
        <w:t xml:space="preserve"> </w:t>
      </w:r>
      <w:r w:rsidR="002D0801">
        <w:rPr>
          <w:b/>
        </w:rPr>
        <w:t>NIUBITOWN</w:t>
      </w:r>
      <w:r>
        <w:rPr>
          <w:b/>
        </w:rPr>
        <w:t>,</w:t>
      </w:r>
      <w:r>
        <w:rPr>
          <w:b/>
          <w:spacing w:val="-3"/>
        </w:rPr>
        <w:t xml:space="preserve"> </w:t>
      </w:r>
      <w:r w:rsidR="002D0801">
        <w:rPr>
          <w:b/>
        </w:rPr>
        <w:t>SELANGOR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>MALAYSIA.</w:t>
      </w:r>
    </w:p>
    <w:p w:rsidR="00536145" w:rsidRDefault="00B654D7">
      <w:pPr>
        <w:pStyle w:val="Heading1"/>
        <w:ind w:left="126"/>
      </w:pPr>
      <w:r>
        <w:t>+601</w:t>
      </w:r>
      <w:r w:rsidR="002D0801">
        <w:t>23456789</w:t>
      </w:r>
    </w:p>
    <w:p w:rsidR="00536145" w:rsidRDefault="00B654D7">
      <w:pPr>
        <w:pStyle w:val="BodyText"/>
        <w:spacing w:before="207"/>
        <w:ind w:left="116"/>
      </w:pPr>
      <w:r>
        <w:t>Return</w:t>
      </w:r>
      <w:r>
        <w:rPr>
          <w:spacing w:val="-3"/>
        </w:rPr>
        <w:t xml:space="preserve"> </w:t>
      </w:r>
      <w:proofErr w:type="gramStart"/>
      <w:r>
        <w:t>Checklist</w:t>
      </w:r>
      <w:r>
        <w:rPr>
          <w:spacing w:val="-3"/>
        </w:rPr>
        <w:t xml:space="preserve"> </w:t>
      </w:r>
      <w:r>
        <w:t>:</w:t>
      </w:r>
      <w:proofErr w:type="gramEnd"/>
    </w:p>
    <w:p w:rsidR="00536145" w:rsidRDefault="00B654D7">
      <w:pPr>
        <w:pStyle w:val="ListParagraph"/>
        <w:numPr>
          <w:ilvl w:val="0"/>
          <w:numId w:val="1"/>
        </w:numPr>
        <w:tabs>
          <w:tab w:val="left" w:pos="341"/>
        </w:tabs>
        <w:ind w:hanging="215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RETURN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FORM</w:t>
      </w:r>
      <w:r>
        <w:rPr>
          <w:b/>
          <w:spacing w:val="-3"/>
        </w:rPr>
        <w:t xml:space="preserve"> </w:t>
      </w:r>
      <w:r>
        <w:t>,attach</w:t>
      </w:r>
      <w:proofErr w:type="gramEnd"/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parcel.</w:t>
      </w:r>
    </w:p>
    <w:p w:rsidR="00536145" w:rsidRDefault="00B654D7">
      <w:pPr>
        <w:pStyle w:val="ListParagraph"/>
        <w:numPr>
          <w:ilvl w:val="0"/>
          <w:numId w:val="1"/>
        </w:numPr>
        <w:tabs>
          <w:tab w:val="left" w:pos="341"/>
        </w:tabs>
        <w:spacing w:before="20"/>
        <w:ind w:hanging="215"/>
      </w:pP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product(s)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packaging.</w:t>
      </w:r>
    </w:p>
    <w:p w:rsidR="00536145" w:rsidRDefault="00B654D7">
      <w:pPr>
        <w:pStyle w:val="ListParagraph"/>
        <w:numPr>
          <w:ilvl w:val="0"/>
          <w:numId w:val="1"/>
        </w:numPr>
        <w:tabs>
          <w:tab w:val="left" w:pos="341"/>
        </w:tabs>
        <w:ind w:hanging="215"/>
        <w:rPr>
          <w:b/>
        </w:rPr>
      </w:pPr>
      <w:r>
        <w:t>Email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&amp;return</w:t>
      </w:r>
      <w:r>
        <w:rPr>
          <w:spacing w:val="-5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hyperlink r:id="rId6" w:history="1">
        <w:r w:rsidR="002D0801" w:rsidRPr="008252EE">
          <w:rPr>
            <w:rStyle w:val="Hyperlink"/>
            <w:b/>
          </w:rPr>
          <w:t>p_iwp@outlook.com</w:t>
        </w:r>
      </w:hyperlink>
    </w:p>
    <w:p w:rsidR="00536145" w:rsidRDefault="00B654D7">
      <w:pPr>
        <w:pStyle w:val="ListParagraph"/>
        <w:numPr>
          <w:ilvl w:val="0"/>
          <w:numId w:val="1"/>
        </w:numPr>
        <w:tabs>
          <w:tab w:val="left" w:pos="341"/>
        </w:tabs>
        <w:spacing w:before="20"/>
        <w:ind w:hanging="215"/>
      </w:pPr>
      <w:r>
        <w:t>Secure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item(s).</w:t>
      </w:r>
    </w:p>
    <w:p w:rsidR="00536145" w:rsidRDefault="00B654D7">
      <w:pPr>
        <w:spacing w:before="182"/>
        <w:ind w:left="131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enquiry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2"/>
          <w:sz w:val="20"/>
        </w:rPr>
        <w:t xml:space="preserve"> </w:t>
      </w:r>
      <w:r>
        <w:rPr>
          <w:sz w:val="20"/>
        </w:rPr>
        <w:t>please</w:t>
      </w:r>
      <w:r>
        <w:rPr>
          <w:spacing w:val="-1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Policy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hyperlink w:history="1">
        <w:r w:rsidR="002D0801" w:rsidRPr="008252EE">
          <w:rPr>
            <w:rStyle w:val="Hyperlink"/>
            <w:b/>
            <w:sz w:val="20"/>
          </w:rPr>
          <w:t>www.HERME3.com</w:t>
        </w:r>
        <w:r w:rsidR="002D0801" w:rsidRPr="008252EE">
          <w:rPr>
            <w:rStyle w:val="Hyperlink"/>
            <w:b/>
            <w:spacing w:val="-1"/>
            <w:sz w:val="20"/>
          </w:rPr>
          <w:t xml:space="preserve"> </w:t>
        </w:r>
      </w:hyperlink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contact</w:t>
      </w:r>
      <w:r>
        <w:rPr>
          <w:spacing w:val="-2"/>
          <w:sz w:val="20"/>
        </w:rPr>
        <w:t xml:space="preserve"> </w:t>
      </w:r>
      <w:r>
        <w:rPr>
          <w:sz w:val="20"/>
        </w:rPr>
        <w:t>us</w:t>
      </w:r>
      <w:r>
        <w:rPr>
          <w:spacing w:val="-1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INTAGRAM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FACEBOOK</w:t>
      </w:r>
      <w:r>
        <w:rPr>
          <w:spacing w:val="-2"/>
          <w:sz w:val="20"/>
        </w:rPr>
        <w:t xml:space="preserve"> </w:t>
      </w:r>
      <w:r>
        <w:rPr>
          <w:sz w:val="20"/>
        </w:rPr>
        <w:t>chat.</w:t>
      </w:r>
    </w:p>
    <w:sectPr w:rsidR="00536145">
      <w:type w:val="continuous"/>
      <w:pgSz w:w="11910" w:h="16840"/>
      <w:pgMar w:top="540" w:right="3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C2256"/>
    <w:multiLevelType w:val="hybridMultilevel"/>
    <w:tmpl w:val="FFB2FE56"/>
    <w:lvl w:ilvl="0" w:tplc="E370D430">
      <w:start w:val="3"/>
      <w:numFmt w:val="decimal"/>
      <w:lvlText w:val="%1."/>
      <w:lvlJc w:val="left"/>
      <w:pPr>
        <w:ind w:left="321" w:hanging="169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D3ECB2C8">
      <w:numFmt w:val="bullet"/>
      <w:lvlText w:val="•"/>
      <w:lvlJc w:val="left"/>
      <w:pPr>
        <w:ind w:left="584" w:hanging="169"/>
      </w:pPr>
      <w:rPr>
        <w:rFonts w:hint="default"/>
        <w:lang w:val="en-US" w:eastAsia="en-US" w:bidi="ar-SA"/>
      </w:rPr>
    </w:lvl>
    <w:lvl w:ilvl="2" w:tplc="1D20B09A">
      <w:numFmt w:val="bullet"/>
      <w:lvlText w:val="•"/>
      <w:lvlJc w:val="left"/>
      <w:pPr>
        <w:ind w:left="849" w:hanging="169"/>
      </w:pPr>
      <w:rPr>
        <w:rFonts w:hint="default"/>
        <w:lang w:val="en-US" w:eastAsia="en-US" w:bidi="ar-SA"/>
      </w:rPr>
    </w:lvl>
    <w:lvl w:ilvl="3" w:tplc="9FC0114C">
      <w:numFmt w:val="bullet"/>
      <w:lvlText w:val="•"/>
      <w:lvlJc w:val="left"/>
      <w:pPr>
        <w:ind w:left="1113" w:hanging="169"/>
      </w:pPr>
      <w:rPr>
        <w:rFonts w:hint="default"/>
        <w:lang w:val="en-US" w:eastAsia="en-US" w:bidi="ar-SA"/>
      </w:rPr>
    </w:lvl>
    <w:lvl w:ilvl="4" w:tplc="D9FAC51C">
      <w:numFmt w:val="bullet"/>
      <w:lvlText w:val="•"/>
      <w:lvlJc w:val="left"/>
      <w:pPr>
        <w:ind w:left="1378" w:hanging="169"/>
      </w:pPr>
      <w:rPr>
        <w:rFonts w:hint="default"/>
        <w:lang w:val="en-US" w:eastAsia="en-US" w:bidi="ar-SA"/>
      </w:rPr>
    </w:lvl>
    <w:lvl w:ilvl="5" w:tplc="49968B9E">
      <w:numFmt w:val="bullet"/>
      <w:lvlText w:val="•"/>
      <w:lvlJc w:val="left"/>
      <w:pPr>
        <w:ind w:left="1643" w:hanging="169"/>
      </w:pPr>
      <w:rPr>
        <w:rFonts w:hint="default"/>
        <w:lang w:val="en-US" w:eastAsia="en-US" w:bidi="ar-SA"/>
      </w:rPr>
    </w:lvl>
    <w:lvl w:ilvl="6" w:tplc="D168439E">
      <w:numFmt w:val="bullet"/>
      <w:lvlText w:val="•"/>
      <w:lvlJc w:val="left"/>
      <w:pPr>
        <w:ind w:left="1907" w:hanging="169"/>
      </w:pPr>
      <w:rPr>
        <w:rFonts w:hint="default"/>
        <w:lang w:val="en-US" w:eastAsia="en-US" w:bidi="ar-SA"/>
      </w:rPr>
    </w:lvl>
    <w:lvl w:ilvl="7" w:tplc="882A374C">
      <w:numFmt w:val="bullet"/>
      <w:lvlText w:val="•"/>
      <w:lvlJc w:val="left"/>
      <w:pPr>
        <w:ind w:left="2172" w:hanging="169"/>
      </w:pPr>
      <w:rPr>
        <w:rFonts w:hint="default"/>
        <w:lang w:val="en-US" w:eastAsia="en-US" w:bidi="ar-SA"/>
      </w:rPr>
    </w:lvl>
    <w:lvl w:ilvl="8" w:tplc="A7223660">
      <w:numFmt w:val="bullet"/>
      <w:lvlText w:val="•"/>
      <w:lvlJc w:val="left"/>
      <w:pPr>
        <w:ind w:left="2436" w:hanging="169"/>
      </w:pPr>
      <w:rPr>
        <w:rFonts w:hint="default"/>
        <w:lang w:val="en-US" w:eastAsia="en-US" w:bidi="ar-SA"/>
      </w:rPr>
    </w:lvl>
  </w:abstractNum>
  <w:abstractNum w:abstractNumId="1" w15:restartNumberingAfterBreak="0">
    <w:nsid w:val="63B84A10"/>
    <w:multiLevelType w:val="hybridMultilevel"/>
    <w:tmpl w:val="2480962A"/>
    <w:lvl w:ilvl="0" w:tplc="6110125A">
      <w:start w:val="1"/>
      <w:numFmt w:val="decimal"/>
      <w:lvlText w:val="%1."/>
      <w:lvlJc w:val="left"/>
      <w:pPr>
        <w:ind w:left="340" w:hanging="214"/>
        <w:jc w:val="left"/>
      </w:pPr>
      <w:rPr>
        <w:rFonts w:ascii="Calibri" w:eastAsia="Calibri" w:hAnsi="Calibri" w:cs="Calibri" w:hint="default"/>
        <w:spacing w:val="0"/>
        <w:w w:val="98"/>
        <w:sz w:val="17"/>
        <w:szCs w:val="17"/>
        <w:lang w:val="en-US" w:eastAsia="en-US" w:bidi="ar-SA"/>
      </w:rPr>
    </w:lvl>
    <w:lvl w:ilvl="1" w:tplc="482C49A8">
      <w:numFmt w:val="bullet"/>
      <w:lvlText w:val="•"/>
      <w:lvlJc w:val="left"/>
      <w:pPr>
        <w:ind w:left="1436" w:hanging="214"/>
      </w:pPr>
      <w:rPr>
        <w:rFonts w:hint="default"/>
        <w:lang w:val="en-US" w:eastAsia="en-US" w:bidi="ar-SA"/>
      </w:rPr>
    </w:lvl>
    <w:lvl w:ilvl="2" w:tplc="12FE044C">
      <w:numFmt w:val="bullet"/>
      <w:lvlText w:val="•"/>
      <w:lvlJc w:val="left"/>
      <w:pPr>
        <w:ind w:left="2533" w:hanging="214"/>
      </w:pPr>
      <w:rPr>
        <w:rFonts w:hint="default"/>
        <w:lang w:val="en-US" w:eastAsia="en-US" w:bidi="ar-SA"/>
      </w:rPr>
    </w:lvl>
    <w:lvl w:ilvl="3" w:tplc="219E2964">
      <w:numFmt w:val="bullet"/>
      <w:lvlText w:val="•"/>
      <w:lvlJc w:val="left"/>
      <w:pPr>
        <w:ind w:left="3629" w:hanging="214"/>
      </w:pPr>
      <w:rPr>
        <w:rFonts w:hint="default"/>
        <w:lang w:val="en-US" w:eastAsia="en-US" w:bidi="ar-SA"/>
      </w:rPr>
    </w:lvl>
    <w:lvl w:ilvl="4" w:tplc="3EB63E44">
      <w:numFmt w:val="bullet"/>
      <w:lvlText w:val="•"/>
      <w:lvlJc w:val="left"/>
      <w:pPr>
        <w:ind w:left="4726" w:hanging="214"/>
      </w:pPr>
      <w:rPr>
        <w:rFonts w:hint="default"/>
        <w:lang w:val="en-US" w:eastAsia="en-US" w:bidi="ar-SA"/>
      </w:rPr>
    </w:lvl>
    <w:lvl w:ilvl="5" w:tplc="231673EA">
      <w:numFmt w:val="bullet"/>
      <w:lvlText w:val="•"/>
      <w:lvlJc w:val="left"/>
      <w:pPr>
        <w:ind w:left="5822" w:hanging="214"/>
      </w:pPr>
      <w:rPr>
        <w:rFonts w:hint="default"/>
        <w:lang w:val="en-US" w:eastAsia="en-US" w:bidi="ar-SA"/>
      </w:rPr>
    </w:lvl>
    <w:lvl w:ilvl="6" w:tplc="3A287E7E">
      <w:numFmt w:val="bullet"/>
      <w:lvlText w:val="•"/>
      <w:lvlJc w:val="left"/>
      <w:pPr>
        <w:ind w:left="6919" w:hanging="214"/>
      </w:pPr>
      <w:rPr>
        <w:rFonts w:hint="default"/>
        <w:lang w:val="en-US" w:eastAsia="en-US" w:bidi="ar-SA"/>
      </w:rPr>
    </w:lvl>
    <w:lvl w:ilvl="7" w:tplc="4CB2D552">
      <w:numFmt w:val="bullet"/>
      <w:lvlText w:val="•"/>
      <w:lvlJc w:val="left"/>
      <w:pPr>
        <w:ind w:left="8016" w:hanging="214"/>
      </w:pPr>
      <w:rPr>
        <w:rFonts w:hint="default"/>
        <w:lang w:val="en-US" w:eastAsia="en-US" w:bidi="ar-SA"/>
      </w:rPr>
    </w:lvl>
    <w:lvl w:ilvl="8" w:tplc="4DFE644E">
      <w:numFmt w:val="bullet"/>
      <w:lvlText w:val="•"/>
      <w:lvlJc w:val="left"/>
      <w:pPr>
        <w:ind w:left="9112" w:hanging="21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536145"/>
    <w:rsid w:val="002D0801"/>
    <w:rsid w:val="004F6614"/>
    <w:rsid w:val="00536145"/>
    <w:rsid w:val="00B6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15AA"/>
  <w15:docId w15:val="{DE7CEC11-579D-4EBE-8796-9B52B7BC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4"/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2"/>
      <w:ind w:right="154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"/>
      <w:ind w:left="340" w:hanging="21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08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_iwp@outlook.com" TargetMode="External"/><Relationship Id="rId5" Type="http://schemas.openxmlformats.org/officeDocument/2006/relationships/hyperlink" Target="mailto:service@morre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SIM BOON XUN</cp:lastModifiedBy>
  <cp:revision>6</cp:revision>
  <cp:lastPrinted>2023-05-13T12:20:00Z</cp:lastPrinted>
  <dcterms:created xsi:type="dcterms:W3CDTF">2023-05-13T12:00:00Z</dcterms:created>
  <dcterms:modified xsi:type="dcterms:W3CDTF">2023-05-13T12:20:00Z</dcterms:modified>
</cp:coreProperties>
</file>