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3E3B" w14:textId="52B0F13A" w:rsidR="007307F0" w:rsidRPr="007307F0" w:rsidRDefault="007307F0" w:rsidP="007307F0">
      <w:r w:rsidRPr="007307F0">
        <w:rPr>
          <w:b/>
          <w:bCs/>
        </w:rPr>
        <w:t>Introduction — (상태공간 모델 기반, 5분 후 예측)</w:t>
      </w:r>
      <w:r w:rsidRPr="007307F0">
        <w:br/>
      </w:r>
      <w:r w:rsidRPr="004F03FC">
        <w:t xml:space="preserve">축구의 ‘모멘텀’은 존재 자체가 논쟁거리입니다. 본 연구는 존재론적 주장 대신 조작적 정의에 기반해 모멘텀을 사건(event) 누적으로 갱신되는 잠재 상태(latent flow)로 규정합니다. 소유 팀이 이벤트를 만들면 상태가 </w:t>
      </w:r>
      <w:r w:rsidRPr="004F03FC">
        <w:rPr>
          <w:i/>
          <w:iCs/>
        </w:rPr>
        <w:t>update</w:t>
      </w:r>
      <w:r w:rsidRPr="004F03FC">
        <w:t xml:space="preserve">, </w:t>
      </w:r>
      <w:proofErr w:type="spellStart"/>
      <w:r w:rsidRPr="004F03FC">
        <w:t>비소유</w:t>
      </w:r>
      <w:proofErr w:type="spellEnd"/>
      <w:r w:rsidRPr="004F03FC">
        <w:t xml:space="preserve"> 팀일 때는 상태가 </w:t>
      </w:r>
      <w:r w:rsidRPr="004F03FC">
        <w:rPr>
          <w:i/>
          <w:iCs/>
        </w:rPr>
        <w:t>predict</w:t>
      </w:r>
      <w:r w:rsidRPr="004F03FC">
        <w:t>(자연 감쇠)만 하도록 설계했습니다. 또한 한 경기 안에서도 팀별 흐름이 엇갈릴 수 있다는 도메인 통찰을 반영하여, 프레임 수준에서 팀을 분리(team</w:t>
      </w:r>
      <w:r w:rsidRPr="004F03FC">
        <w:noBreakHyphen/>
        <w:t>separated)**한 **Duel</w:t>
      </w:r>
      <w:r w:rsidRPr="004F03FC">
        <w:noBreakHyphen/>
        <w:t xml:space="preserve">stream update를 적용합니다. 본 흐름을 ‘측정 가능’하다고 보는 기준은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/점유율의 </w:t>
      </w:r>
      <w:r w:rsidRPr="004F03FC">
        <w:rPr>
          <w:i/>
          <w:iCs/>
        </w:rPr>
        <w:t>5분 후</w:t>
      </w:r>
      <w:r w:rsidRPr="004F03FC">
        <w:t xml:space="preserve"> 추가 예측력(OOS)을 </w:t>
      </w:r>
      <w:proofErr w:type="spellStart"/>
      <w:r w:rsidRPr="004F03FC">
        <w:t>제공하는가입니다</w:t>
      </w:r>
      <w:proofErr w:type="spellEnd"/>
      <w:r w:rsidRPr="004F03FC">
        <w:t>.</w:t>
      </w:r>
    </w:p>
    <w:p w14:paraId="56123CD1" w14:textId="65953F0F" w:rsidR="007307F0" w:rsidRPr="007307F0" w:rsidRDefault="007307F0" w:rsidP="007307F0">
      <w:r w:rsidRPr="007307F0">
        <w:rPr>
          <w:b/>
          <w:bCs/>
        </w:rPr>
        <w:t>Methods —</w:t>
      </w:r>
      <w:r w:rsidRPr="007307F0">
        <w:br/>
      </w:r>
      <w:r w:rsidRPr="004F03FC">
        <w:t>공개 public data(292경기)를 이용해 공격(라인브레이크·</w:t>
      </w:r>
      <w:proofErr w:type="spellStart"/>
      <w:r w:rsidRPr="004F03FC">
        <w:t>Zone14</w:t>
      </w:r>
      <w:proofErr w:type="spellEnd"/>
      <w:r w:rsidRPr="004F03FC">
        <w:t>/박스 진입·시퀀스 지표 등)과 수비(갭/</w:t>
      </w:r>
      <w:proofErr w:type="spellStart"/>
      <w:r w:rsidRPr="004F03FC">
        <w:t>라인갭</w:t>
      </w:r>
      <w:proofErr w:type="spellEnd"/>
      <w:r w:rsidRPr="004F03FC">
        <w:t xml:space="preserve">·수비 성공·차단·클리어 등)의 </w:t>
      </w:r>
      <w:proofErr w:type="spellStart"/>
      <w:r w:rsidRPr="004F03FC">
        <w:t>다관점</w:t>
      </w:r>
      <w:proofErr w:type="spellEnd"/>
      <w:r w:rsidRPr="004F03FC">
        <w:t xml:space="preserve"> 피처를 구성했습니다. 이 피처들을 외생입력으로 사용하는 로컬 선형 상태공간 모델을 적합하고, 프레임마다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update을 강제하여 </w:t>
      </w:r>
      <w:proofErr w:type="spellStart"/>
      <w:r w:rsidRPr="004F03FC">
        <w:t>교차팀</w:t>
      </w:r>
      <w:proofErr w:type="spellEnd"/>
      <w:r w:rsidRPr="004F03FC">
        <w:t xml:space="preserve"> 정보 유출을 차단합니다. 비교 대상으로 OLS 베이스라인을 두고, 주 평가 기준은 OOS </w:t>
      </w:r>
      <w:proofErr w:type="spellStart"/>
      <w:r w:rsidRPr="004F03FC">
        <w:t>RMSE</w:t>
      </w:r>
      <w:proofErr w:type="spellEnd"/>
      <w:r w:rsidRPr="004F03FC">
        <w:t xml:space="preserve">(5분 앞 예측)입니다. </w:t>
      </w:r>
      <w:proofErr w:type="spellStart"/>
      <w:r w:rsidRPr="004F03FC">
        <w:t>스플릿은</w:t>
      </w:r>
      <w:proofErr w:type="spellEnd"/>
      <w:r w:rsidRPr="004F03FC">
        <w:t xml:space="preserve"> </w:t>
      </w:r>
      <w:proofErr w:type="spellStart"/>
      <w:r w:rsidRPr="004F03FC">
        <w:t>match_id</w:t>
      </w:r>
      <w:proofErr w:type="spellEnd"/>
      <w:r w:rsidRPr="004F03FC">
        <w:t xml:space="preserve"> </w:t>
      </w:r>
      <w:proofErr w:type="spellStart"/>
      <w:r w:rsidRPr="004F03FC">
        <w:t>모듈러</w:t>
      </w:r>
      <w:proofErr w:type="spellEnd"/>
      <w:r w:rsidRPr="004F03FC">
        <w:t xml:space="preserve"> 규칙에 따른 80/20 고정이며, 감사 로그로 프레임별 업데이트/예측 분리가 제대로 적용되었는지 확인합니다.</w:t>
      </w:r>
    </w:p>
    <w:p w14:paraId="14B40089" w14:textId="77777777" w:rsidR="007307F0" w:rsidRPr="007307F0" w:rsidRDefault="007307F0" w:rsidP="007307F0">
      <w:r w:rsidRPr="007307F0">
        <w:rPr>
          <w:b/>
          <w:bCs/>
        </w:rPr>
        <w:t>Results —</w:t>
      </w:r>
      <w:r w:rsidRPr="007307F0">
        <w:br/>
      </w:r>
      <w:r w:rsidRPr="004F03FC">
        <w:t xml:space="preserve">여섯 패널 전반에서 상태공간 모델이 OLS 대비 5분 앞 예측의 OOS </w:t>
      </w:r>
      <w:proofErr w:type="spellStart"/>
      <w:r w:rsidRPr="004F03FC">
        <w:t>RMSE</w:t>
      </w:r>
      <w:proofErr w:type="spellEnd"/>
      <w:r w:rsidRPr="004F03FC">
        <w:t>를 안정적으로 낮췄습니다(대표 예: attack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0.1386→0.1175(</w:t>
      </w:r>
      <w:r w:rsidRPr="004F03FC">
        <w:rPr>
          <w:rFonts w:ascii="Cambria Math" w:hAnsi="Cambria Math" w:cs="Cambria Math"/>
        </w:rPr>
        <w:t>−</w:t>
      </w:r>
      <w:r w:rsidRPr="004F03FC">
        <w:t>15.3%), attack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0.1637→0.1497(</w:t>
      </w:r>
      <w:r w:rsidRPr="004F03FC">
        <w:rPr>
          <w:rFonts w:ascii="Cambria Math" w:hAnsi="Cambria Math" w:cs="Cambria Math"/>
        </w:rPr>
        <w:t>−</w:t>
      </w:r>
      <w:r w:rsidRPr="004F03FC">
        <w:t>8.6%), defense</w:t>
      </w:r>
      <w:r w:rsidRPr="004F03FC">
        <w:noBreakHyphen/>
      </w:r>
      <w:proofErr w:type="spellStart"/>
      <w:r w:rsidRPr="004F03FC">
        <w:t>xT</w:t>
      </w:r>
      <w:proofErr w:type="spellEnd"/>
      <w:r w:rsidRPr="004F03FC">
        <w:t xml:space="preserve"> 0.1273→0.0997(</w:t>
      </w:r>
      <w:r w:rsidRPr="004F03FC">
        <w:rPr>
          <w:rFonts w:ascii="Cambria Math" w:hAnsi="Cambria Math" w:cs="Cambria Math"/>
        </w:rPr>
        <w:t>−</w:t>
      </w:r>
      <w:r w:rsidRPr="004F03FC">
        <w:t>21.7%), defense</w:t>
      </w:r>
      <w:r w:rsidRPr="004F03FC">
        <w:noBreakHyphen/>
      </w:r>
      <w:proofErr w:type="spellStart"/>
      <w:r w:rsidRPr="004F03FC">
        <w:t>xG</w:t>
      </w:r>
      <w:proofErr w:type="spellEnd"/>
      <w:r w:rsidRPr="004F03FC">
        <w:t xml:space="preserve"> 0.1485→0.1359(</w:t>
      </w:r>
      <w:r w:rsidRPr="004F03FC">
        <w:rPr>
          <w:rFonts w:ascii="Cambria Math" w:hAnsi="Cambria Math" w:cs="Cambria Math"/>
        </w:rPr>
        <w:t>−</w:t>
      </w:r>
      <w:r w:rsidRPr="004F03FC">
        <w:t>8.5%)). 점유(hold)의 개선은 작았습니다(~0.3%). 계수 부호는 도메인 지식과 일관되며(예: 라인 브레이크·</w:t>
      </w:r>
      <w:proofErr w:type="spellStart"/>
      <w:r w:rsidRPr="004F03FC">
        <w:t>딥존</w:t>
      </w:r>
      <w:proofErr w:type="spellEnd"/>
      <w:r w:rsidRPr="004F03FC">
        <w:t xml:space="preserve"> 진입의 양(+) 효과, 오프포스트 미스의 음(</w:t>
      </w:r>
      <w:r w:rsidRPr="004F03FC">
        <w:rPr>
          <w:rFonts w:ascii="Cambria Math" w:hAnsi="Cambria Math" w:cs="Cambria Math"/>
        </w:rPr>
        <w:t>−</w:t>
      </w:r>
      <w:r w:rsidRPr="004F03FC">
        <w:t xml:space="preserve">) 효과), 감사 </w:t>
      </w:r>
      <w:proofErr w:type="spellStart"/>
      <w:r w:rsidRPr="004F03FC">
        <w:t>스니펫은</w:t>
      </w:r>
      <w:proofErr w:type="spellEnd"/>
      <w:r w:rsidRPr="004F03FC">
        <w:t xml:space="preserve"> 팀 분리 Duel</w:t>
      </w:r>
      <w:r w:rsidRPr="004F03FC">
        <w:noBreakHyphen/>
        <w:t>stream update의 프레임별 적용을 확인해 줍니다.</w:t>
      </w:r>
    </w:p>
    <w:p w14:paraId="3F1AA934" w14:textId="77777777" w:rsidR="00696574" w:rsidRDefault="007307F0" w:rsidP="007307F0">
      <w:r w:rsidRPr="007307F0">
        <w:rPr>
          <w:b/>
          <w:bCs/>
        </w:rPr>
        <w:t>Conclusion —</w:t>
      </w:r>
      <w:r w:rsidRPr="007307F0">
        <w:br/>
      </w:r>
      <w:r w:rsidRPr="004F03FC">
        <w:t>본 연구의 기여는 세 가지입니다. (</w:t>
      </w:r>
      <w:proofErr w:type="spellStart"/>
      <w:r w:rsidRPr="004F03FC">
        <w:t>i</w:t>
      </w:r>
      <w:proofErr w:type="spellEnd"/>
      <w:r w:rsidRPr="004F03FC">
        <w:t>) 모멘텀을 사건 누적에 의해 갱신되는 잠재 흐름으로 모델링하여 정량 측정 가능하게 했고, (ii) 프레임 수준의 team</w:t>
      </w:r>
      <w:r w:rsidRPr="004F03FC">
        <w:noBreakHyphen/>
        <w:t xml:space="preserve">separated </w:t>
      </w:r>
      <w:r w:rsidRPr="004F03FC">
        <w:rPr>
          <w:i/>
          <w:iCs/>
        </w:rPr>
        <w:t>Duel</w:t>
      </w:r>
      <w:r w:rsidRPr="004F03FC">
        <w:rPr>
          <w:i/>
          <w:iCs/>
        </w:rPr>
        <w:noBreakHyphen/>
        <w:t>stream</w:t>
      </w:r>
      <w:r w:rsidRPr="004F03FC">
        <w:t xml:space="preserve"> update로 </w:t>
      </w:r>
      <w:proofErr w:type="spellStart"/>
      <w:r w:rsidRPr="004F03FC">
        <w:t>교차팀</w:t>
      </w:r>
      <w:proofErr w:type="spellEnd"/>
      <w:r w:rsidRPr="004F03FC">
        <w:t xml:space="preserve"> 오염을 원천 차단했으며, (iii) 공개 데이터에서 </w:t>
      </w:r>
      <w:proofErr w:type="spellStart"/>
      <w:r w:rsidRPr="004F03FC">
        <w:t>xT</w:t>
      </w:r>
      <w:proofErr w:type="spellEnd"/>
      <w:r w:rsidRPr="004F03FC">
        <w:t>/</w:t>
      </w:r>
      <w:proofErr w:type="spellStart"/>
      <w:r w:rsidRPr="004F03FC">
        <w:t>xG</w:t>
      </w:r>
      <w:proofErr w:type="spellEnd"/>
      <w:r w:rsidRPr="004F03FC">
        <w:t xml:space="preserve">의 </w:t>
      </w:r>
      <w:r w:rsidRPr="004F03FC">
        <w:rPr>
          <w:i/>
          <w:iCs/>
        </w:rPr>
        <w:t>5분 후</w:t>
      </w:r>
      <w:r w:rsidRPr="004F03FC">
        <w:t xml:space="preserve"> 예측 성능을 실무적으로 유의미하게 개선했습니다. </w:t>
      </w:r>
    </w:p>
    <w:p w14:paraId="7A65C6F1" w14:textId="2D8E1725" w:rsidR="00696574" w:rsidRDefault="007307F0" w:rsidP="007307F0">
      <w:r w:rsidRPr="004F03FC">
        <w:t xml:space="preserve">한계로는 점유 지표의 개선이 제한적이고, 신호 크기가 크지 않다는 점이 있습니다. 후속으로 위약(placebo)·라벨 </w:t>
      </w:r>
      <w:proofErr w:type="spellStart"/>
      <w:r w:rsidRPr="004F03FC">
        <w:t>스왑</w:t>
      </w:r>
      <w:proofErr w:type="spellEnd"/>
      <w:r w:rsidRPr="004F03FC">
        <w:t>·윈도 길이 민감도·</w:t>
      </w:r>
      <w:proofErr w:type="spellStart"/>
      <w:r w:rsidRPr="004F03FC">
        <w:t>트래킹</w:t>
      </w:r>
      <w:proofErr w:type="spellEnd"/>
      <w:r w:rsidRPr="004F03FC">
        <w:t xml:space="preserve"> 기반 압박/시야 피처 통합을 제안합니다. </w:t>
      </w:r>
    </w:p>
    <w:p w14:paraId="6E7E0173" w14:textId="0448DD7D" w:rsidR="00624553" w:rsidRDefault="007307F0" w:rsidP="007307F0">
      <w:r w:rsidRPr="004F03FC">
        <w:t xml:space="preserve">요컨대, 흐름은 상태공간 프레임에서 </w:t>
      </w:r>
      <w:r w:rsidRPr="004F03FC">
        <w:rPr>
          <w:i/>
          <w:iCs/>
        </w:rPr>
        <w:t>측정</w:t>
      </w:r>
      <w:r w:rsidRPr="004F03FC">
        <w:t xml:space="preserve">될 수 있고, </w:t>
      </w:r>
      <w:r w:rsidRPr="004F03FC">
        <w:rPr>
          <w:i/>
          <w:iCs/>
        </w:rPr>
        <w:t>예측</w:t>
      </w:r>
      <w:r w:rsidRPr="004F03FC">
        <w:t>을 개선합니다.</w:t>
      </w:r>
    </w:p>
    <w:p w14:paraId="52CB4714" w14:textId="5B72BEA1" w:rsidR="00696574" w:rsidRPr="00696574" w:rsidRDefault="00696574" w:rsidP="00696574">
      <w:pPr>
        <w:tabs>
          <w:tab w:val="left" w:pos="8064"/>
        </w:tabs>
      </w:pPr>
      <w:r>
        <w:tab/>
      </w:r>
    </w:p>
    <w:sectPr w:rsidR="00696574" w:rsidRPr="00696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CA"/>
    <w:rsid w:val="000454D7"/>
    <w:rsid w:val="00177E36"/>
    <w:rsid w:val="001A3275"/>
    <w:rsid w:val="00235193"/>
    <w:rsid w:val="003562B5"/>
    <w:rsid w:val="004642ED"/>
    <w:rsid w:val="004F03FC"/>
    <w:rsid w:val="00624553"/>
    <w:rsid w:val="00696574"/>
    <w:rsid w:val="007307F0"/>
    <w:rsid w:val="007C5648"/>
    <w:rsid w:val="00B64637"/>
    <w:rsid w:val="00BF55E4"/>
    <w:rsid w:val="00C45DD0"/>
    <w:rsid w:val="00D042C6"/>
    <w:rsid w:val="00D506CA"/>
    <w:rsid w:val="00EE2630"/>
    <w:rsid w:val="00F17028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620"/>
  <w15:chartTrackingRefBased/>
  <w15:docId w15:val="{DF809B5F-30C1-41A6-B89A-F97A1E0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06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06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06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06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06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06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06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06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06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06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06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06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06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06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06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06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06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0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06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50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12</cp:revision>
  <dcterms:created xsi:type="dcterms:W3CDTF">2025-09-30T10:29:00Z</dcterms:created>
  <dcterms:modified xsi:type="dcterms:W3CDTF">2025-10-01T11:33:00Z</dcterms:modified>
</cp:coreProperties>
</file>