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A9A9" w14:textId="514F9CF3" w:rsidR="00E25BBE" w:rsidRPr="00E25BBE" w:rsidRDefault="00E25BBE" w:rsidP="00E25BBE">
      <w:pPr>
        <w:pStyle w:val="Title"/>
      </w:pPr>
      <w:r>
        <w:t>Design Patterns and Rationale</w:t>
      </w:r>
    </w:p>
    <w:p w14:paraId="4D2C6631" w14:textId="34D118DC" w:rsidR="00E25BBE" w:rsidRDefault="00E25BBE" w:rsidP="00E25BBE">
      <w:pPr>
        <w:pStyle w:val="Heading1"/>
        <w:rPr>
          <w:rStyle w:val="IntenseEmphasis"/>
        </w:rPr>
      </w:pPr>
      <w:r>
        <w:t>Design Pattern 1</w:t>
      </w:r>
      <w:r>
        <w:t xml:space="preserve">: </w:t>
      </w:r>
      <w:r>
        <w:rPr>
          <w:rStyle w:val="IntenseEmphasis"/>
        </w:rPr>
        <w:t>Façade Pattern</w:t>
      </w:r>
    </w:p>
    <w:p w14:paraId="726D4B45" w14:textId="6C028CFC" w:rsidR="00E25BBE" w:rsidRDefault="00E25BBE" w:rsidP="00E25BBE">
      <w:pPr>
        <w:pStyle w:val="Heading3"/>
      </w:pPr>
      <w:r>
        <w:t>Design problem to be solved:</w:t>
      </w:r>
    </w:p>
    <w:p w14:paraId="793FF0D2" w14:textId="07E7364C" w:rsidR="001370E6" w:rsidRDefault="00E8188E" w:rsidP="001370E6">
      <w:r>
        <w:t xml:space="preserve">The </w:t>
      </w:r>
      <w:proofErr w:type="spellStart"/>
      <w:r>
        <w:t>BlueBox</w:t>
      </w:r>
      <w:proofErr w:type="spellEnd"/>
      <w:r>
        <w:t xml:space="preserve"> problem statement says that on-demand reports must be generated for managers. These reports include both the current inventory contents for one or more kiosks, and the statistics for each audio book in the system.</w:t>
      </w:r>
    </w:p>
    <w:p w14:paraId="4C1AB3D0" w14:textId="6A841922" w:rsidR="00E8188E" w:rsidRDefault="00E8188E" w:rsidP="001370E6">
      <w:r>
        <w:t xml:space="preserve">This action requires communication with the session object to validate the user’s manager status, as well as one or more kiosk objects, and their associated inventory objects. This action also requires the creation of a new report object, and filling it with </w:t>
      </w:r>
      <w:proofErr w:type="spellStart"/>
      <w:r>
        <w:t>reportElement</w:t>
      </w:r>
      <w:proofErr w:type="spellEnd"/>
      <w:r>
        <w:t xml:space="preserve"> objects containing the </w:t>
      </w:r>
      <w:r w:rsidR="00F429F6">
        <w:t>lending statistics for each item in the inventory.</w:t>
      </w:r>
    </w:p>
    <w:p w14:paraId="6E2CA0DE" w14:textId="06DDAE7E" w:rsidR="00F429F6" w:rsidRPr="00E25BBE" w:rsidRDefault="00F429F6" w:rsidP="00F429F6">
      <w:pPr>
        <w:pStyle w:val="Heading3"/>
      </w:pPr>
      <w:r>
        <w:t>Rationale</w:t>
      </w:r>
      <w:r w:rsidR="0068330D">
        <w:t xml:space="preserve"> for </w:t>
      </w:r>
      <w:r w:rsidR="000457F4">
        <w:t>f</w:t>
      </w:r>
      <w:r w:rsidR="0068330D">
        <w:t>açade pattern</w:t>
      </w:r>
      <w:r>
        <w:t>:</w:t>
      </w:r>
    </w:p>
    <w:p w14:paraId="0D97EA2C" w14:textId="25A7A6DB" w:rsidR="00F429F6" w:rsidRPr="001370E6" w:rsidRDefault="00F429F6" w:rsidP="001370E6">
      <w:r>
        <w:t xml:space="preserve">The coordination of at least 3 major different object classes seemed like a good fit for a façade pattern. The façade would introduce a very simplified interface, </w:t>
      </w:r>
      <w:r w:rsidRPr="00CB3054">
        <w:rPr>
          <w:rFonts w:ascii="Consolas" w:hAnsi="Consolas" w:cs="Consolas"/>
          <w:color w:val="ED7D31" w:themeColor="accent2"/>
          <w:sz w:val="20"/>
        </w:rPr>
        <w:t>Report &amp;</w:t>
      </w:r>
      <w:proofErr w:type="gramStart"/>
      <w:r w:rsidRPr="00CB3054">
        <w:rPr>
          <w:rFonts w:ascii="Consolas" w:hAnsi="Consolas" w:cs="Consolas"/>
          <w:color w:val="ED7D31" w:themeColor="accent2"/>
          <w:sz w:val="20"/>
        </w:rPr>
        <w:t>generateReport(</w:t>
      </w:r>
      <w:proofErr w:type="gramEnd"/>
      <w:r w:rsidRPr="00CB3054">
        <w:rPr>
          <w:rFonts w:ascii="Consolas" w:hAnsi="Consolas" w:cs="Consolas"/>
          <w:color w:val="ED7D31" w:themeColor="accent2"/>
          <w:sz w:val="20"/>
        </w:rPr>
        <w:t>Kiosk[] kiosks)</w:t>
      </w:r>
      <w:r>
        <w:t xml:space="preserve">, and hide the complicated details of the communication with the inner objects. </w:t>
      </w:r>
    </w:p>
    <w:p w14:paraId="233BF506" w14:textId="4D026DB1" w:rsidR="006D68AC" w:rsidRDefault="006D68AC" w:rsidP="006D68AC">
      <w:pPr>
        <w:pStyle w:val="Heading3"/>
      </w:pPr>
      <w:r>
        <w:t>Simplified portion of the class diagram showing the façade pattern in use</w:t>
      </w:r>
      <w:r>
        <w:t>:</w:t>
      </w:r>
    </w:p>
    <w:p w14:paraId="3E280F2A" w14:textId="5D88C7EB" w:rsidR="006D68AC" w:rsidRPr="006D68AC" w:rsidRDefault="00851538" w:rsidP="006D68AC">
      <w:r>
        <w:rPr>
          <w:noProof/>
        </w:rPr>
        <w:pict w14:anchorId="289E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7.25pt;height:375.75pt;z-index:-251655168;mso-position-horizontal:absolute;mso-position-horizontal-relative:text;mso-position-vertical:top;mso-position-vertical-relative:text;mso-width-relative:page;mso-height-relative:page" wrapcoords="5201 0 1734 259 1734 690 1213 690 1040 862 1040 8278 104 8537 -35 8623 -35 17375 4369 17935 5201 17935 5201 21514 21600 21514 21600 0 5201 0">
            <v:imagedata r:id="rId7" o:title="simplifiedFacadePattern-ClassDiagram"/>
            <w10:wrap type="tight"/>
          </v:shape>
        </w:pict>
      </w:r>
    </w:p>
    <w:p w14:paraId="06A72D1B" w14:textId="77777777" w:rsidR="006D68AC" w:rsidRDefault="006D68AC" w:rsidP="006D68AC">
      <w:pPr>
        <w:pStyle w:val="Heading3"/>
        <w:sectPr w:rsidR="006D68AC">
          <w:headerReference w:type="default" r:id="rId8"/>
          <w:pgSz w:w="12240" w:h="15840"/>
          <w:pgMar w:top="1440" w:right="1440" w:bottom="1440" w:left="1440" w:header="720" w:footer="720" w:gutter="0"/>
          <w:cols w:space="720"/>
          <w:docGrid w:linePitch="360"/>
        </w:sectPr>
      </w:pPr>
    </w:p>
    <w:p w14:paraId="33228AFE" w14:textId="6B5DC04D" w:rsidR="006D68AC" w:rsidRDefault="006D68AC" w:rsidP="006D68AC">
      <w:pPr>
        <w:pStyle w:val="Heading3"/>
      </w:pPr>
      <w:r>
        <w:lastRenderedPageBreak/>
        <w:t>Updated sequence diagram using new façade pattern</w:t>
      </w:r>
      <w:r>
        <w:t>:</w:t>
      </w:r>
    </w:p>
    <w:p w14:paraId="28E9686D" w14:textId="04835AB6" w:rsidR="006D68AC" w:rsidRDefault="006D68AC" w:rsidP="006D68AC">
      <w:r>
        <w:rPr>
          <w:noProof/>
        </w:rPr>
        <w:pict w14:anchorId="5B206303">
          <v:shape id="_x0000_s1026" type="#_x0000_t75" style="position:absolute;margin-left:0;margin-top:.25pt;width:672pt;height:375pt;z-index:-251657216;mso-position-horizontal:absolute;mso-position-horizontal-relative:text;mso-position-vertical:absolute;mso-position-vertical-relative:text;mso-width-relative:page;mso-height-relative:page" wrapcoords="-24 0 -24 21557 21600 21557 21600 0 -24 0">
            <v:imagedata r:id="rId9" o:title="SequenceDiagram-SystemGeneratesAReport"/>
            <w10:wrap type="tight"/>
          </v:shape>
        </w:pict>
      </w:r>
    </w:p>
    <w:p w14:paraId="762310D1" w14:textId="77777777" w:rsidR="006D68AC" w:rsidRPr="006D68AC" w:rsidRDefault="006D68AC" w:rsidP="006D68AC"/>
    <w:p w14:paraId="22B1FD88" w14:textId="77777777" w:rsidR="006D68AC" w:rsidRDefault="006D68AC">
      <w:pPr>
        <w:rPr>
          <w:rFonts w:asciiTheme="majorHAnsi" w:eastAsiaTheme="majorEastAsia" w:hAnsiTheme="majorHAnsi" w:cstheme="majorBidi"/>
          <w:color w:val="2E74B5" w:themeColor="accent1" w:themeShade="BF"/>
          <w:sz w:val="32"/>
          <w:szCs w:val="32"/>
        </w:rPr>
      </w:pPr>
      <w:r>
        <w:br w:type="page"/>
      </w:r>
    </w:p>
    <w:p w14:paraId="26CE6580" w14:textId="77777777" w:rsidR="006D68AC" w:rsidRDefault="006D68AC" w:rsidP="00E25BBE">
      <w:pPr>
        <w:pStyle w:val="Heading1"/>
        <w:sectPr w:rsidR="006D68AC" w:rsidSect="006D68AC">
          <w:pgSz w:w="15840" w:h="12240" w:orient="landscape"/>
          <w:pgMar w:top="1440" w:right="1440" w:bottom="1440" w:left="1440" w:header="720" w:footer="720" w:gutter="0"/>
          <w:cols w:space="720"/>
          <w:docGrid w:linePitch="360"/>
        </w:sectPr>
      </w:pPr>
    </w:p>
    <w:p w14:paraId="6B38B93F" w14:textId="567A2446" w:rsidR="00E25BBE" w:rsidRDefault="00E25BBE" w:rsidP="00E25BBE">
      <w:pPr>
        <w:pStyle w:val="Heading1"/>
        <w:rPr>
          <w:rStyle w:val="IntenseEmphasis"/>
        </w:rPr>
      </w:pPr>
      <w:r>
        <w:lastRenderedPageBreak/>
        <w:t xml:space="preserve">Design Pattern 2: </w:t>
      </w:r>
      <w:r>
        <w:rPr>
          <w:rStyle w:val="IntenseEmphasis"/>
        </w:rPr>
        <w:t>Observer</w:t>
      </w:r>
      <w:r>
        <w:rPr>
          <w:rStyle w:val="IntenseEmphasis"/>
        </w:rPr>
        <w:t xml:space="preserve"> Pattern</w:t>
      </w:r>
    </w:p>
    <w:p w14:paraId="6DA95274" w14:textId="77777777" w:rsidR="00E25BBE" w:rsidRDefault="00E25BBE" w:rsidP="00E25BBE">
      <w:pPr>
        <w:pStyle w:val="Heading3"/>
      </w:pPr>
      <w:r>
        <w:t>Design problem to be solved:</w:t>
      </w:r>
    </w:p>
    <w:p w14:paraId="150B7768" w14:textId="77FED2F4" w:rsidR="006957DD" w:rsidRDefault="006957DD" w:rsidP="006957DD">
      <w:r>
        <w:t xml:space="preserve">The </w:t>
      </w:r>
      <w:proofErr w:type="spellStart"/>
      <w:r>
        <w:t>BlueBox</w:t>
      </w:r>
      <w:proofErr w:type="spellEnd"/>
      <w:r>
        <w:t xml:space="preserve"> problem statement</w:t>
      </w:r>
      <w:r w:rsidR="0068330D">
        <w:t xml:space="preserve"> requires that are physical audiobooks are kept track of. This means that even if there are multiple events happening simultaneously or near-simultaneously, the inventory must be kept up-to-date as fast as possible. </w:t>
      </w:r>
    </w:p>
    <w:p w14:paraId="45E83324" w14:textId="2656D551" w:rsidR="0068330D" w:rsidRPr="006957DD" w:rsidRDefault="0068330D" w:rsidP="006957DD">
      <w:r>
        <w:t xml:space="preserve">For example, a manager could be generating a report via the on-line interface, while a user is attempting to reserve an audiobook via the on-line interface. And another user is checking out a book using the physical interface at a kiosk. </w:t>
      </w:r>
    </w:p>
    <w:p w14:paraId="33625376" w14:textId="3513BC08" w:rsidR="00B751A7" w:rsidRDefault="00E25BBE" w:rsidP="0068330D">
      <w:pPr>
        <w:pStyle w:val="Heading3"/>
      </w:pPr>
      <w:r>
        <w:t>Rationale</w:t>
      </w:r>
      <w:r w:rsidR="0068330D">
        <w:t xml:space="preserve"> for </w:t>
      </w:r>
      <w:r w:rsidR="000457F4">
        <w:t>o</w:t>
      </w:r>
      <w:r w:rsidR="0068330D">
        <w:t>bserver pattern</w:t>
      </w:r>
      <w:r>
        <w:t>:</w:t>
      </w:r>
    </w:p>
    <w:p w14:paraId="322BD452" w14:textId="4FE3A0F2" w:rsidR="0068330D" w:rsidRDefault="0068330D" w:rsidP="0068330D">
      <w:r>
        <w:t xml:space="preserve">Keeping all of the associated objects (specifically all active session objects) up-to-date seems like a great fit for the observer pattern. Whenever an audiobook in the inventory is updated it can send a message to all of the active sessions (which are observers) so that they can either take action to update the user of the change or verify that the change does not affect that session. </w:t>
      </w:r>
    </w:p>
    <w:p w14:paraId="43033F72" w14:textId="6A579B18" w:rsidR="000457F4" w:rsidRDefault="000457F4" w:rsidP="000457F4">
      <w:pPr>
        <w:pStyle w:val="Heading3"/>
      </w:pPr>
      <w:r>
        <w:t xml:space="preserve">Simplified portion of the class diagram showing the </w:t>
      </w:r>
      <w:r>
        <w:t>observer</w:t>
      </w:r>
      <w:r>
        <w:t xml:space="preserve"> pattern in use:</w:t>
      </w:r>
    </w:p>
    <w:p w14:paraId="0F517507" w14:textId="5ED39AF9" w:rsidR="000457F4" w:rsidRDefault="000457F4" w:rsidP="0068330D">
      <w:r>
        <w:pict w14:anchorId="4D0F4B96">
          <v:shape id="_x0000_i1025" type="#_x0000_t75" style="width:468pt;height:5in;mso-position-horizontal:absolute;mso-position-horizontal-relative:text;mso-position-vertical:center;mso-position-vertical-relative:text;mso-width-relative:page;mso-height-relative:page" wrapcoords="3635 45 3254 405 3081 630 3046 2205 -35 2385 -35 12015 1835 12285 4569 12285 4569 20025 6162 20205 10246 20205 10246 20970 10350 21240 10385 21240 15369 21240 15404 21240 15542 20970 15542 18765 16892 18765 21600 18225 21600 13500 21462 13410 19973 12960 19869 12735 19592 12285 19627 11565 19973 10845 20008 10665 19904 10440 19592 10125 21600 10125 21600 4455 19627 4365 19800 4140 19800 3690 19592 3645 19662 3420 19246 3285 14296 2205 14365 1215 11492 765 11562 450 10488 360 5677 45 3635 45">
            <v:imagedata r:id="rId10" o:title="Simplifed-ObserverClassDiagram"/>
          </v:shape>
        </w:pict>
      </w:r>
    </w:p>
    <w:p w14:paraId="6E71984D" w14:textId="77777777" w:rsidR="00516096" w:rsidRDefault="00516096" w:rsidP="00516096">
      <w:pPr>
        <w:pStyle w:val="Heading3"/>
        <w:sectPr w:rsidR="00516096">
          <w:pgSz w:w="12240" w:h="15840"/>
          <w:pgMar w:top="1440" w:right="1440" w:bottom="1440" w:left="1440" w:header="720" w:footer="720" w:gutter="0"/>
          <w:cols w:space="720"/>
          <w:docGrid w:linePitch="360"/>
        </w:sectPr>
      </w:pPr>
    </w:p>
    <w:p w14:paraId="03322C77" w14:textId="48A04795" w:rsidR="000457F4" w:rsidRPr="0068330D" w:rsidRDefault="00516096" w:rsidP="00516096">
      <w:pPr>
        <w:pStyle w:val="Heading3"/>
      </w:pPr>
      <w:r>
        <w:lastRenderedPageBreak/>
        <w:t>Full updated class diagram reflecting all changes</w:t>
      </w:r>
      <w:r>
        <w:pict w14:anchorId="666BEF72">
          <v:shape id="_x0000_i1026" type="#_x0000_t75" style="width:544.5pt;height:445.5pt">
            <v:imagedata r:id="rId11" o:title="FullDesignClassDiagram"/>
          </v:shape>
        </w:pict>
      </w:r>
      <w:bookmarkStart w:id="0" w:name="_GoBack"/>
      <w:bookmarkEnd w:id="0"/>
    </w:p>
    <w:sectPr w:rsidR="000457F4" w:rsidRPr="0068330D" w:rsidSect="0051609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D13F9" w14:textId="77777777" w:rsidR="00865C3D" w:rsidRDefault="00865C3D" w:rsidP="00363E7F">
      <w:pPr>
        <w:spacing w:after="0" w:line="240" w:lineRule="auto"/>
      </w:pPr>
      <w:r>
        <w:separator/>
      </w:r>
    </w:p>
  </w:endnote>
  <w:endnote w:type="continuationSeparator" w:id="0">
    <w:p w14:paraId="6A6B9D6C" w14:textId="77777777" w:rsidR="00865C3D" w:rsidRDefault="00865C3D" w:rsidP="0036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AD30B" w14:textId="77777777" w:rsidR="00865C3D" w:rsidRDefault="00865C3D" w:rsidP="00363E7F">
      <w:pPr>
        <w:spacing w:after="0" w:line="240" w:lineRule="auto"/>
      </w:pPr>
      <w:r>
        <w:separator/>
      </w:r>
    </w:p>
  </w:footnote>
  <w:footnote w:type="continuationSeparator" w:id="0">
    <w:p w14:paraId="6D1E1919" w14:textId="77777777" w:rsidR="00865C3D" w:rsidRDefault="00865C3D" w:rsidP="00363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54C8" w14:textId="77777777" w:rsidR="00340A1B" w:rsidRPr="00C37C65" w:rsidRDefault="00340A1B" w:rsidP="00340A1B">
    <w:pPr>
      <w:tabs>
        <w:tab w:val="left" w:pos="7470"/>
      </w:tabs>
      <w:spacing w:after="0" w:line="240" w:lineRule="auto"/>
      <w:jc w:val="both"/>
      <w:rPr>
        <w:rFonts w:ascii="Arial" w:hAnsi="Arial" w:cs="Arial"/>
        <w:sz w:val="16"/>
        <w:szCs w:val="18"/>
      </w:rPr>
    </w:pPr>
    <w:r w:rsidRPr="00C37C65">
      <w:rPr>
        <w:b/>
        <w:noProof/>
        <w:sz w:val="36"/>
      </w:rPr>
      <w:drawing>
        <wp:anchor distT="0" distB="0" distL="114300" distR="114300" simplePos="0" relativeHeight="251657216" behindDoc="1" locked="0" layoutInCell="1" allowOverlap="1" wp14:anchorId="6DEE8462" wp14:editId="7259A513">
          <wp:simplePos x="0" y="0"/>
          <wp:positionH relativeFrom="column">
            <wp:posOffset>4185285</wp:posOffset>
          </wp:positionH>
          <wp:positionV relativeFrom="paragraph">
            <wp:posOffset>1905</wp:posOffset>
          </wp:positionV>
          <wp:extent cx="516890" cy="396240"/>
          <wp:effectExtent l="0" t="0" r="0" b="3810"/>
          <wp:wrapTight wrapText="bothSides">
            <wp:wrapPolygon edited="0">
              <wp:start x="2388" y="0"/>
              <wp:lineTo x="0" y="4154"/>
              <wp:lineTo x="0" y="20769"/>
              <wp:lineTo x="18310" y="20769"/>
              <wp:lineTo x="20698" y="16615"/>
              <wp:lineTo x="20698" y="0"/>
              <wp:lineTo x="2388"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396240"/>
                  </a:xfrm>
                  <a:prstGeom prst="rect">
                    <a:avLst/>
                  </a:prstGeom>
                  <a:noFill/>
                </pic:spPr>
              </pic:pic>
            </a:graphicData>
          </a:graphic>
          <wp14:sizeRelH relativeFrom="page">
            <wp14:pctWidth>0</wp14:pctWidth>
          </wp14:sizeRelH>
          <wp14:sizeRelV relativeFrom="page">
            <wp14:pctHeight>0</wp14:pctHeight>
          </wp14:sizeRelV>
        </wp:anchor>
      </w:drawing>
    </w:r>
    <w:r w:rsidRPr="00C37C65">
      <w:rPr>
        <w:rFonts w:ascii="Arial" w:hAnsi="Arial" w:cs="Arial"/>
        <w:sz w:val="16"/>
        <w:szCs w:val="18"/>
      </w:rPr>
      <w:tab/>
      <w:t>Team</w:t>
    </w:r>
  </w:p>
  <w:p w14:paraId="20650EEC" w14:textId="741EC54E" w:rsidR="00340A1B" w:rsidRPr="00340A1B" w:rsidRDefault="00340A1B" w:rsidP="00340A1B">
    <w:pPr>
      <w:spacing w:after="0" w:line="240" w:lineRule="auto"/>
      <w:jc w:val="right"/>
    </w:pPr>
    <w:r w:rsidRPr="00EA4F97">
      <w:rPr>
        <w:rFonts w:ascii="Arial" w:hAnsi="Arial" w:cs="Arial"/>
        <w:b/>
        <w:sz w:val="40"/>
      </w:rPr>
      <w:t>Blue Steel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D51"/>
    <w:multiLevelType w:val="hybridMultilevel"/>
    <w:tmpl w:val="26AE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140D8A"/>
    <w:multiLevelType w:val="hybridMultilevel"/>
    <w:tmpl w:val="DE680066"/>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1A43866"/>
    <w:multiLevelType w:val="hybridMultilevel"/>
    <w:tmpl w:val="ADE00622"/>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5F5230F"/>
    <w:multiLevelType w:val="hybridMultilevel"/>
    <w:tmpl w:val="C38C4AEE"/>
    <w:lvl w:ilvl="0" w:tplc="D45682E4">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F4"/>
    <w:rsid w:val="00016377"/>
    <w:rsid w:val="000457F4"/>
    <w:rsid w:val="00047174"/>
    <w:rsid w:val="0006600C"/>
    <w:rsid w:val="001370E6"/>
    <w:rsid w:val="00161A85"/>
    <w:rsid w:val="00165CD9"/>
    <w:rsid w:val="00194291"/>
    <w:rsid w:val="001A1054"/>
    <w:rsid w:val="00214696"/>
    <w:rsid w:val="0022463B"/>
    <w:rsid w:val="002F5497"/>
    <w:rsid w:val="00340A1B"/>
    <w:rsid w:val="00343731"/>
    <w:rsid w:val="00363E7F"/>
    <w:rsid w:val="00377E29"/>
    <w:rsid w:val="00401523"/>
    <w:rsid w:val="004714EF"/>
    <w:rsid w:val="00516096"/>
    <w:rsid w:val="005B3485"/>
    <w:rsid w:val="005D7F3E"/>
    <w:rsid w:val="005F6333"/>
    <w:rsid w:val="006432FC"/>
    <w:rsid w:val="0068330D"/>
    <w:rsid w:val="00695543"/>
    <w:rsid w:val="006957DD"/>
    <w:rsid w:val="006D68AC"/>
    <w:rsid w:val="006F3283"/>
    <w:rsid w:val="00737883"/>
    <w:rsid w:val="0075789E"/>
    <w:rsid w:val="0084092A"/>
    <w:rsid w:val="00851538"/>
    <w:rsid w:val="00865C3D"/>
    <w:rsid w:val="0089000D"/>
    <w:rsid w:val="00894656"/>
    <w:rsid w:val="00910622"/>
    <w:rsid w:val="00925875"/>
    <w:rsid w:val="00937225"/>
    <w:rsid w:val="009708E6"/>
    <w:rsid w:val="009C46D5"/>
    <w:rsid w:val="00AE4044"/>
    <w:rsid w:val="00B751A7"/>
    <w:rsid w:val="00B778F7"/>
    <w:rsid w:val="00B84178"/>
    <w:rsid w:val="00CB3054"/>
    <w:rsid w:val="00CE3A44"/>
    <w:rsid w:val="00D833F4"/>
    <w:rsid w:val="00D94489"/>
    <w:rsid w:val="00DC6F1A"/>
    <w:rsid w:val="00E2311A"/>
    <w:rsid w:val="00E25BBE"/>
    <w:rsid w:val="00E8188E"/>
    <w:rsid w:val="00EA59AD"/>
    <w:rsid w:val="00EB3776"/>
    <w:rsid w:val="00F429F6"/>
    <w:rsid w:val="00F7393A"/>
    <w:rsid w:val="00F9296B"/>
    <w:rsid w:val="00FC3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F70BC1A"/>
  <w15:docId w15:val="{AD14F95A-CD86-4FBD-A5E3-78B1833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7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B778F7"/>
    <w:rPr>
      <w:i/>
      <w:iCs/>
      <w:color w:val="5B9BD5" w:themeColor="accent1"/>
    </w:rPr>
  </w:style>
  <w:style w:type="paragraph" w:styleId="ListParagraph">
    <w:name w:val="List Paragraph"/>
    <w:basedOn w:val="Normal"/>
    <w:uiPriority w:val="34"/>
    <w:qFormat/>
    <w:rsid w:val="005D7F3E"/>
    <w:pPr>
      <w:ind w:left="720"/>
      <w:contextualSpacing/>
    </w:pPr>
  </w:style>
  <w:style w:type="paragraph" w:styleId="Header">
    <w:name w:val="header"/>
    <w:basedOn w:val="Normal"/>
    <w:link w:val="HeaderChar"/>
    <w:uiPriority w:val="99"/>
    <w:unhideWhenUsed/>
    <w:rsid w:val="0036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E7F"/>
  </w:style>
  <w:style w:type="paragraph" w:styleId="Footer">
    <w:name w:val="footer"/>
    <w:basedOn w:val="Normal"/>
    <w:link w:val="FooterChar"/>
    <w:uiPriority w:val="99"/>
    <w:unhideWhenUsed/>
    <w:rsid w:val="0036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E7F"/>
  </w:style>
  <w:style w:type="character" w:styleId="SubtleEmphasis">
    <w:name w:val="Subtle Emphasis"/>
    <w:basedOn w:val="DefaultParagraphFont"/>
    <w:uiPriority w:val="19"/>
    <w:qFormat/>
    <w:rsid w:val="00165CD9"/>
    <w:rPr>
      <w:i/>
      <w:iCs/>
      <w:color w:val="404040" w:themeColor="text1" w:themeTint="BF"/>
    </w:rPr>
  </w:style>
  <w:style w:type="paragraph" w:styleId="NoSpacing">
    <w:name w:val="No Spacing"/>
    <w:uiPriority w:val="1"/>
    <w:qFormat/>
    <w:rsid w:val="00F9296B"/>
    <w:pPr>
      <w:spacing w:after="0" w:line="240" w:lineRule="auto"/>
    </w:pPr>
  </w:style>
  <w:style w:type="character" w:styleId="Strong">
    <w:name w:val="Strong"/>
    <w:basedOn w:val="DefaultParagraphFont"/>
    <w:uiPriority w:val="22"/>
    <w:qFormat/>
    <w:rsid w:val="00340A1B"/>
    <w:rPr>
      <w:b/>
      <w:bCs/>
    </w:rPr>
  </w:style>
  <w:style w:type="character" w:customStyle="1" w:styleId="Heading2Char">
    <w:name w:val="Heading 2 Char"/>
    <w:basedOn w:val="DefaultParagraphFont"/>
    <w:link w:val="Heading2"/>
    <w:uiPriority w:val="9"/>
    <w:rsid w:val="007578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5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B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5B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5805">
      <w:bodyDiv w:val="1"/>
      <w:marLeft w:val="0"/>
      <w:marRight w:val="0"/>
      <w:marTop w:val="0"/>
      <w:marBottom w:val="0"/>
      <w:divBdr>
        <w:top w:val="none" w:sz="0" w:space="0" w:color="auto"/>
        <w:left w:val="none" w:sz="0" w:space="0" w:color="auto"/>
        <w:bottom w:val="none" w:sz="0" w:space="0" w:color="auto"/>
        <w:right w:val="none" w:sz="0" w:space="0" w:color="auto"/>
      </w:divBdr>
      <w:divsChild>
        <w:div w:id="1487742637">
          <w:marLeft w:val="0"/>
          <w:marRight w:val="0"/>
          <w:marTop w:val="0"/>
          <w:marBottom w:val="0"/>
          <w:divBdr>
            <w:top w:val="none" w:sz="0" w:space="0" w:color="auto"/>
            <w:left w:val="none" w:sz="0" w:space="0" w:color="auto"/>
            <w:bottom w:val="none" w:sz="0" w:space="0" w:color="auto"/>
            <w:right w:val="none" w:sz="0" w:space="0" w:color="auto"/>
          </w:divBdr>
        </w:div>
        <w:div w:id="1072971621">
          <w:marLeft w:val="0"/>
          <w:marRight w:val="0"/>
          <w:marTop w:val="0"/>
          <w:marBottom w:val="0"/>
          <w:divBdr>
            <w:top w:val="none" w:sz="0" w:space="0" w:color="auto"/>
            <w:left w:val="none" w:sz="0" w:space="0" w:color="auto"/>
            <w:bottom w:val="none" w:sz="0" w:space="0" w:color="auto"/>
            <w:right w:val="none" w:sz="0" w:space="0" w:color="auto"/>
          </w:divBdr>
        </w:div>
        <w:div w:id="429202230">
          <w:marLeft w:val="0"/>
          <w:marRight w:val="0"/>
          <w:marTop w:val="0"/>
          <w:marBottom w:val="0"/>
          <w:divBdr>
            <w:top w:val="none" w:sz="0" w:space="0" w:color="auto"/>
            <w:left w:val="none" w:sz="0" w:space="0" w:color="auto"/>
            <w:bottom w:val="none" w:sz="0" w:space="0" w:color="auto"/>
            <w:right w:val="none" w:sz="0" w:space="0" w:color="auto"/>
          </w:divBdr>
        </w:div>
        <w:div w:id="2063481226">
          <w:marLeft w:val="0"/>
          <w:marRight w:val="0"/>
          <w:marTop w:val="0"/>
          <w:marBottom w:val="0"/>
          <w:divBdr>
            <w:top w:val="none" w:sz="0" w:space="0" w:color="auto"/>
            <w:left w:val="none" w:sz="0" w:space="0" w:color="auto"/>
            <w:bottom w:val="none" w:sz="0" w:space="0" w:color="auto"/>
            <w:right w:val="none" w:sz="0" w:space="0" w:color="auto"/>
          </w:divBdr>
        </w:div>
        <w:div w:id="2039546730">
          <w:marLeft w:val="0"/>
          <w:marRight w:val="0"/>
          <w:marTop w:val="0"/>
          <w:marBottom w:val="0"/>
          <w:divBdr>
            <w:top w:val="none" w:sz="0" w:space="0" w:color="auto"/>
            <w:left w:val="none" w:sz="0" w:space="0" w:color="auto"/>
            <w:bottom w:val="none" w:sz="0" w:space="0" w:color="auto"/>
            <w:right w:val="none" w:sz="0" w:space="0" w:color="auto"/>
          </w:divBdr>
        </w:div>
        <w:div w:id="1970427802">
          <w:marLeft w:val="0"/>
          <w:marRight w:val="0"/>
          <w:marTop w:val="0"/>
          <w:marBottom w:val="0"/>
          <w:divBdr>
            <w:top w:val="none" w:sz="0" w:space="0" w:color="auto"/>
            <w:left w:val="none" w:sz="0" w:space="0" w:color="auto"/>
            <w:bottom w:val="none" w:sz="0" w:space="0" w:color="auto"/>
            <w:right w:val="none" w:sz="0" w:space="0" w:color="auto"/>
          </w:divBdr>
        </w:div>
        <w:div w:id="1209103107">
          <w:marLeft w:val="0"/>
          <w:marRight w:val="0"/>
          <w:marTop w:val="0"/>
          <w:marBottom w:val="0"/>
          <w:divBdr>
            <w:top w:val="none" w:sz="0" w:space="0" w:color="auto"/>
            <w:left w:val="none" w:sz="0" w:space="0" w:color="auto"/>
            <w:bottom w:val="none" w:sz="0" w:space="0" w:color="auto"/>
            <w:right w:val="none" w:sz="0" w:space="0" w:color="auto"/>
          </w:divBdr>
        </w:div>
        <w:div w:id="1843158316">
          <w:marLeft w:val="0"/>
          <w:marRight w:val="0"/>
          <w:marTop w:val="0"/>
          <w:marBottom w:val="0"/>
          <w:divBdr>
            <w:top w:val="none" w:sz="0" w:space="0" w:color="auto"/>
            <w:left w:val="none" w:sz="0" w:space="0" w:color="auto"/>
            <w:bottom w:val="none" w:sz="0" w:space="0" w:color="auto"/>
            <w:right w:val="none" w:sz="0" w:space="0" w:color="auto"/>
          </w:divBdr>
        </w:div>
        <w:div w:id="2113864239">
          <w:marLeft w:val="0"/>
          <w:marRight w:val="0"/>
          <w:marTop w:val="0"/>
          <w:marBottom w:val="0"/>
          <w:divBdr>
            <w:top w:val="none" w:sz="0" w:space="0" w:color="auto"/>
            <w:left w:val="none" w:sz="0" w:space="0" w:color="auto"/>
            <w:bottom w:val="none" w:sz="0" w:space="0" w:color="auto"/>
            <w:right w:val="none" w:sz="0" w:space="0" w:color="auto"/>
          </w:divBdr>
        </w:div>
        <w:div w:id="141736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 Ryan</cp:lastModifiedBy>
  <cp:revision>61</cp:revision>
  <dcterms:created xsi:type="dcterms:W3CDTF">2015-07-12T06:01:00Z</dcterms:created>
  <dcterms:modified xsi:type="dcterms:W3CDTF">2015-08-14T23:08:00Z</dcterms:modified>
</cp:coreProperties>
</file>