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before="200" w:lineRule="auto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2f7f7a"/>
          <w:sz w:val="28"/>
          <w:szCs w:val="28"/>
          <w:rtl w:val="0"/>
        </w:rPr>
        <w:t xml:space="preserve">굿퀘스천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widowControl w:val="1"/>
        <w:spacing w:after="40" w:lineRule="auto"/>
        <w:rPr/>
      </w:pPr>
      <w:r w:rsidDel="00000000" w:rsidR="00000000" w:rsidRPr="00000000">
        <w:rPr>
          <w:rtl w:val="0"/>
        </w:rPr>
        <w:t xml:space="preserve">대화 작동 규칙</w:t>
      </w:r>
    </w:p>
    <w:p w:rsidR="00000000" w:rsidDel="00000000" w:rsidP="00000000" w:rsidRDefault="00000000" w:rsidRPr="00000000" w14:paraId="00000003">
      <w:pPr>
        <w:pStyle w:val="Subtitle"/>
        <w:widowControl w:val="1"/>
        <w:spacing w:after="280" w:lineRule="auto"/>
        <w:rPr/>
      </w:pPr>
      <w:r w:rsidDel="00000000" w:rsidR="00000000" w:rsidRPr="00000000">
        <w:rPr>
          <w:rtl w:val="0"/>
        </w:rPr>
        <w:t xml:space="preserve">개발 구현 기준 문서 · mvp_v1 </w:t>
      </w:r>
    </w:p>
    <w:tbl>
      <w:tblPr>
        <w:tblStyle w:val="Table1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f7f7a" w:space="0" w:sz="8" w:val="single"/>
              <w:left w:color="2f7f7a" w:space="0" w:sz="8" w:val="single"/>
              <w:bottom w:color="2f7f7a" w:space="0" w:sz="8" w:val="single"/>
              <w:right w:color="2f7f7a" w:space="0" w:sz="8" w:val="single"/>
            </w:tcBorders>
            <w:shd w:fill="eaf5f3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7324d"/>
                <w:sz w:val="18"/>
                <w:szCs w:val="18"/>
                <w:rtl w:val="0"/>
              </w:rPr>
              <w:t xml:space="preserve">목적:</w:t>
            </w:r>
            <w:r w:rsidDel="00000000" w:rsidR="00000000" w:rsidRPr="00000000">
              <w:rPr>
                <w:rFonts w:ascii="NanumSquare" w:cs="NanumSquare" w:eastAsia="NanumSquare" w:hAnsi="NanumSquare"/>
                <w:sz w:val="18"/>
                <w:szCs w:val="18"/>
                <w:rtl w:val="0"/>
              </w:rPr>
              <w:t xml:space="preserve"> 아이의 음성 발화가 입력된 뒤, 메시지 저장 → 발화 분석 → 장면 누적 요소 갱신 → 반응 결정 → 캐릭터 중간 대사 또는 고정 마지막 대사 → 장면 전환으로 이어지는 최소 작동 기준을 정의한다.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60" w:before="60" w:lineRule="auto"/>
        <w:rPr/>
      </w:pPr>
      <w:r w:rsidDel="00000000" w:rsidR="00000000" w:rsidRPr="00000000">
        <w:rPr>
          <w:b w:val="1"/>
          <w:bCs w:val="1"/>
          <w:color w:val="17324d"/>
          <w:rtl w:val="0"/>
        </w:rPr>
        <w:t xml:space="preserve">적용 범위: 대표 이야기 1편의 장면별 1:1 음성 대화 및 말하기 후 활동</w:t>
      </w:r>
      <w:r w:rsidDel="00000000" w:rsidR="00000000" w:rsidRPr="00000000">
        <w:rPr>
          <w:rtl w:val="0"/>
        </w:rPr>
      </w:r>
    </w:p>
    <w:tbl>
      <w:tblPr>
        <w:tblStyle w:val="Table2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4"/>
        <w:gridCol w:w="5074"/>
        <w:tblGridChange w:id="0">
          <w:tblGrid>
            <w:gridCol w:w="5074"/>
            <w:gridCol w:w="50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관련 DB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이 문서에서 사용하는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7"/>
                <w:szCs w:val="17"/>
                <w:rtl w:val="0"/>
              </w:rPr>
              <w:t xml:space="preserve">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7"/>
                <w:szCs w:val="17"/>
                <w:rtl w:val="0"/>
              </w:rPr>
              <w:t xml:space="preserve">이야기 제목과 말하기 후 활동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7"/>
                <w:szCs w:val="17"/>
                <w:rtl w:val="0"/>
              </w:rPr>
              <w:t xml:space="preserve">story_scenes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7"/>
                <w:szCs w:val="17"/>
                <w:rtl w:val="0"/>
              </w:rPr>
              <w:t xml:space="preserve">장면 설명, 캐릭터 첫·마지막 고정 대사, 장면 목표와 목표 요소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7"/>
                <w:szCs w:val="17"/>
                <w:rtl w:val="0"/>
              </w:rPr>
              <w:t xml:space="preserve">story_sessions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7"/>
                <w:szCs w:val="17"/>
                <w:rtl w:val="0"/>
              </w:rPr>
              <w:t xml:space="preserve">현재 장면, 아이 발화 횟수, 누적 사고 요소, 진행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7"/>
                <w:szCs w:val="17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7"/>
                <w:szCs w:val="17"/>
                <w:rtl w:val="0"/>
              </w:rPr>
              <w:t xml:space="preserve">아이·캐릭터의 실제 대화 원문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7"/>
                <w:szCs w:val="17"/>
                <w:rtl w:val="0"/>
              </w:rPr>
              <w:t xml:space="preserve">utterance_analyses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7"/>
                <w:szCs w:val="17"/>
                <w:rtl w:val="0"/>
              </w:rPr>
              <w:t xml:space="preserve">아이 발화 한 건의 분석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1. 전체 대화 처리 흐름</w:t>
      </w:r>
    </w:p>
    <w:tbl>
      <w:tblPr>
        <w:tblStyle w:val="Table3"/>
        <w:tblW w:w="10148.0" w:type="dxa"/>
        <w:jc w:val="center"/>
        <w:tblLayout w:type="fixed"/>
        <w:tblLook w:val="0400"/>
      </w:tblPr>
      <w:tblGrid>
        <w:gridCol w:w="2537"/>
        <w:gridCol w:w="2537"/>
        <w:gridCol w:w="2537"/>
        <w:gridCol w:w="2537"/>
        <w:tblGridChange w:id="0">
          <w:tblGrid>
            <w:gridCol w:w="2537"/>
            <w:gridCol w:w="2537"/>
            <w:gridCol w:w="2537"/>
            <w:gridCol w:w="25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7324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 고정 첫 대사</w:t>
              <w:br w:type="textWrapping"/>
              <w:t xml:space="preserve">불러오기·저장·TTS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7324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 아이 음성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7324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3 STT 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7324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4 보내기·아이 메시지 저장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48.0" w:type="dxa"/>
        <w:jc w:val="center"/>
        <w:tblLayout w:type="fixed"/>
        <w:tblLook w:val="0400"/>
      </w:tblPr>
      <w:tblGrid>
        <w:gridCol w:w="2537"/>
        <w:gridCol w:w="2537"/>
        <w:gridCol w:w="2537"/>
        <w:gridCol w:w="2537"/>
        <w:tblGridChange w:id="0">
          <w:tblGrid>
            <w:gridCol w:w="2537"/>
            <w:gridCol w:w="2537"/>
            <w:gridCol w:w="2537"/>
            <w:gridCol w:w="25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2f7f7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 발화 분석</w:t>
              <w:br w:type="textWrapping"/>
              <w:t xml:space="preserve">(LLM)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2f7f7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6 누적 요소 갱신·반응 확정</w:t>
              <w:br w:type="textWrapping"/>
              <w:t xml:space="preserve">(서버)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2f7f7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7 중간 대사 생성 또는</w:t>
              <w:br w:type="textWrapping"/>
              <w:t xml:space="preserve">고정 마지막 대사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2f7f7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8 응답 저장·TTS·반복/전환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e5a43b" w:space="0" w:sz="8" w:val="single"/>
              <w:left w:color="e5a43b" w:space="0" w:sz="8" w:val="single"/>
              <w:bottom w:color="e5a43b" w:space="0" w:sz="8" w:val="single"/>
              <w:right w:color="e5a43b" w:space="0" w:sz="8" w:val="single"/>
            </w:tcBorders>
            <w:shd w:fill="fff5e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7324d"/>
                <w:sz w:val="18"/>
                <w:szCs w:val="18"/>
                <w:rtl w:val="0"/>
              </w:rPr>
              <w:t xml:space="preserve">장면 종료 조건:</w:t>
            </w:r>
            <w:r w:rsidDel="00000000" w:rsidR="00000000" w:rsidRPr="00000000">
              <w:rPr>
                <w:rFonts w:ascii="NanumSquare" w:cs="NanumSquare" w:eastAsia="NanumSquare" w:hAnsi="NanumSquare"/>
                <w:sz w:val="18"/>
                <w:szCs w:val="18"/>
                <w:rtl w:val="0"/>
              </w:rPr>
              <w:t xml:space="preserve"> goal_met = true 또는 아이 발화 저장 후 current_child_turn_count가 max_child_turns 이상인 경우. 종료 시 LLM이 새 대사를 만들지 않고 story_scenes.character_closing을 불러와 저장·재생한 뒤 다음 장면으로 이동한다. 마지막 장면이면 말하기 후 활동으로 이동한다.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1.1 단계별 시스템 동작</w:t>
      </w:r>
    </w:p>
    <w:tbl>
      <w:tblPr>
        <w:tblStyle w:val="Table6"/>
        <w:tblW w:w="106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6465"/>
        <w:gridCol w:w="3555"/>
        <w:tblGridChange w:id="0">
          <w:tblGrid>
            <w:gridCol w:w="615"/>
            <w:gridCol w:w="6465"/>
            <w:gridCol w:w="355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처리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저장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현재 세션과 장면을 조회하고, 캐릭터의 고정 첫 대사를 불러온다.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story_sessions, story_scenes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고정 첫 대사를 messages에 저장한 뒤 화면과 TTS로 재생하고 아이의 말하기 차례를 표시한다.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아이 음성을 STT로 변환해 화면에 보여준다. 원본 음성 파일은 저장하지 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저장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아이가 보내기를 누르면 확정 텍스트를 아이 메시지로 저장한다.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장면 정보, 최근 대화, 누적 요소와 최신 아이 발화를 분석 프롬프트에 전달한다.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LLM 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분석 결과를 저장하고, 서버가 detected_elements를 기존 accumulated_elements에 합친다.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utterance_analyses, story_sessions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서버가 목표 충족, 최대 아이 발화 횟수, 반복 질문 규칙을 적용해 최종 동작을 정한다.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서버 로직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8-A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장면을 계속하면 반응 유형을 기준으로 캐릭터 중간 대사를 생성한다.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8-B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장면을 종료하면 character_closing을 불러와 messages에 저장하고 TTS로 재생한다.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story_scenes,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다음 장면으로 이동하면서 current_child_turn_count와 accumulated_elements를 초기화한다.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story_sessions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2. 발화 분석 입력과 출력</w:t>
      </w:r>
    </w:p>
    <w:tbl>
      <w:tblPr>
        <w:tblStyle w:val="Table7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f7f7a" w:space="0" w:sz="8" w:val="single"/>
              <w:left w:color="2f7f7a" w:space="0" w:sz="8" w:val="single"/>
              <w:bottom w:color="2f7f7a" w:space="0" w:sz="8" w:val="single"/>
              <w:right w:color="2f7f7a" w:space="0" w:sz="8" w:val="single"/>
            </w:tcBorders>
            <w:shd w:fill="eef4f8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7324d"/>
                <w:sz w:val="18"/>
                <w:szCs w:val="18"/>
                <w:rtl w:val="0"/>
              </w:rPr>
              <w:t xml:space="preserve">분석 단위:</w:t>
            </w:r>
            <w:r w:rsidDel="00000000" w:rsidR="00000000" w:rsidRPr="00000000">
              <w:rPr>
                <w:rFonts w:ascii="NanumSquare" w:cs="NanumSquare" w:eastAsia="NanumSquare" w:hAnsi="NanumSquare"/>
                <w:sz w:val="18"/>
                <w:szCs w:val="18"/>
                <w:rtl w:val="0"/>
              </w:rPr>
              <w:t xml:space="preserve"> LLM은 최신 아이 발화 한 건을 분석한다. 장면 전체 진행 상태는 story_sessions.accumulated_elements를 함께 전달해 판단한다.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2.1 분석에 전달할 입력값</w:t>
      </w:r>
    </w:p>
    <w:tbl>
      <w:tblPr>
        <w:tblStyle w:val="Table8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입력값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DB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이야기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stories.title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scene_description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현재 장면 상황과 대화 맥락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story_scenes.scene_description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scene_goal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이 장면에서 이끌어낼 말하기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story_scenes.scene_goal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target_elements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장면에서 확인할 목표 사고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story_scenes.target_elements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character_name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현재 대화 캐릭터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story_scenes.character_name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recent_messages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최신 아이 발화 이전까지의 현재 장면 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messages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child_utterance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이번 분석 대상인 최신 확정 아이 발화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최신 child 메시지의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accumulated_elements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현재 장면의 이전 아이 발화에서 누적 확인된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story_sessions.accumulated_elements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current_child_turn_count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최신 아이 메시지 저장 후 현재 장면에서 말한 횟수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story_sessions.current_child_turn_count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max_child_turns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현재 장면에서 허용하는 최대 아이 발화 횟수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story_scenes.max_child_turns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2.2 아이 발화 분석 및 처리 기준 </w:t>
      </w:r>
    </w:p>
    <w:tbl>
      <w:tblPr>
        <w:tblStyle w:val="Table9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DB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detected_elements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이번 최신 아이 발화 한 건에서 확인된 사고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utterance_analyses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rPr>
                <w:rFonts w:ascii="NanumSquare" w:cs="NanumSquare" w:eastAsia="NanumSquare" w:hAnsi="NanumSquare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accumulated_elements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rPr>
                <w:rFonts w:ascii="NanumSquare" w:cs="NanumSquare" w:eastAsia="NanumSquare" w:hAnsi="NanumSquare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현재 장면에서 지금까지 확인된 사고 요소의 누적값이다.새 발화의 </w:t>
            </w:r>
            <w:r w:rsidDel="00000000" w:rsidR="00000000" w:rsidRPr="00000000">
              <w:rPr>
                <w:rFonts w:ascii="Roboto Mono" w:cs="Roboto Mono" w:eastAsia="Roboto Mono" w:hAnsi="Roboto Mono"/>
                <w:color w:val="434343"/>
                <w:sz w:val="16"/>
                <w:szCs w:val="16"/>
                <w:rtl w:val="0"/>
              </w:rPr>
              <w:t xml:space="preserve">detected_elements</w:t>
            </w: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를 추가해 갱신한다.  현재 장면이 끝날 때까지 유지한다.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rPr>
                <w:rFonts w:ascii="NanumSquare" w:cs="NanumSquare" w:eastAsia="NanumSquare" w:hAnsi="NanumSquare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34343"/>
                <w:sz w:val="16"/>
                <w:szCs w:val="16"/>
                <w:rtl w:val="0"/>
              </w:rPr>
              <w:t xml:space="preserve">story_sessions</w:t>
            </w: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이번 최신 발화가 현재 질문에 얼마나 의미 있게 답했는지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utterance_analyses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goal_met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최신 발화와 장면 누적 요소를 합쳤을 때 장면 목표를 충족했는지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utterance_analyses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next_response_type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장면을 계속할 경우 적절한 다음 반응 유형. 서버가 최종 검증한다.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utterance_analyses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analysis_note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개발·검수용 짧은 분석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DB 저장 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148.0" w:type="dxa"/>
        <w:jc w:val="left"/>
        <w:tblInd w:w="-115.0" w:type="dxa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ee4" w:space="0" w:sz="4" w:val="single"/>
              <w:left w:color="d8dee4" w:space="0" w:sz="4" w:val="single"/>
              <w:bottom w:color="d8dee4" w:space="0" w:sz="4" w:val="single"/>
              <w:right w:color="d8dee4" w:space="0" w:sz="4" w:val="single"/>
            </w:tcBorders>
            <w:shd w:fill="f6f8f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Fonts w:ascii="Noto Sans Mono" w:cs="Noto Sans Mono" w:eastAsia="Noto Sans Mono" w:hAnsi="Noto Sans Mono"/>
                <w:color w:val="17324d"/>
                <w:sz w:val="16"/>
                <w:szCs w:val="16"/>
                <w:rtl w:val="0"/>
              </w:rPr>
              <w:t xml:space="preserve">새 accumulated_elements</w:t>
              <w:br w:type="textWrapping"/>
              <w:t xml:space="preserve">= 기존 story_sessions.accumulated_elements ∪ detected_elements</w:t>
              <w:br w:type="textWrapping"/>
              <w:br w:type="textWrapping"/>
              <w:t xml:space="preserve">missing_elements</w:t>
              <w:br w:type="textWrapping"/>
              <w:t xml:space="preserve">= story_scenes.target_elements - 새 accumulated_elements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Rule="auto"/>
        <w:rPr>
          <w:color w:val="374151"/>
          <w:sz w:val="26"/>
          <w:szCs w:val="26"/>
        </w:rPr>
      </w:pPr>
      <w:bookmarkStart w:colFirst="0" w:colLast="0" w:name="_heading=h.4yc2bqapgdfr" w:id="0"/>
      <w:bookmarkEnd w:id="0"/>
      <w:r w:rsidDel="00000000" w:rsidR="00000000" w:rsidRPr="00000000">
        <w:rPr>
          <w:color w:val="374151"/>
          <w:sz w:val="26"/>
          <w:szCs w:val="26"/>
          <w:rtl w:val="0"/>
        </w:rPr>
        <w:t xml:space="preserve">다음 반응 결정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서버는 별도 부족 요소 목록을 만들지 않고 다음과 같이 처리합니다.</w:t>
      </w:r>
    </w:p>
    <w:p w:rsidR="00000000" w:rsidDel="00000000" w:rsidP="00000000" w:rsidRDefault="00000000" w:rsidRPr="00000000" w14:paraId="00000088">
      <w:pPr>
        <w:widowControl w:val="1"/>
        <w:spacing w:after="0" w:lineRule="auto"/>
        <w:rPr/>
      </w:pPr>
      <w:r w:rsidDel="00000000" w:rsidR="00000000" w:rsidRPr="00000000">
        <w:rPr>
          <w:rtl w:val="0"/>
        </w:rPr>
        <w:t xml:space="preserve">target_elements에 있으나</w:t>
      </w:r>
    </w:p>
    <w:p w:rsidR="00000000" w:rsidDel="00000000" w:rsidP="00000000" w:rsidRDefault="00000000" w:rsidRPr="00000000" w14:paraId="00000089">
      <w:pPr>
        <w:widowControl w:val="1"/>
        <w:spacing w:after="0" w:lineRule="auto"/>
        <w:rPr/>
      </w:pPr>
      <w:r w:rsidDel="00000000" w:rsidR="00000000" w:rsidRPr="00000000">
        <w:rPr>
          <w:rtl w:val="0"/>
        </w:rPr>
        <w:t xml:space="preserve">새 accumulated_elements에 없는 요소가 있으면</w:t>
      </w:r>
    </w:p>
    <w:p w:rsidR="00000000" w:rsidDel="00000000" w:rsidP="00000000" w:rsidRDefault="00000000" w:rsidRPr="00000000" w14:paraId="0000008A">
      <w:pPr>
        <w:widowControl w:val="1"/>
        <w:spacing w:after="0" w:lineRule="auto"/>
        <w:rPr/>
      </w:pPr>
      <w:r w:rsidDel="00000000" w:rsidR="00000000" w:rsidRPr="00000000">
        <w:rPr>
          <w:rtl w:val="0"/>
        </w:rPr>
        <w:t xml:space="preserve">→ 해당 요소를 유도하는 반응 선택</w:t>
      </w:r>
    </w:p>
    <w:p w:rsidR="00000000" w:rsidDel="00000000" w:rsidP="00000000" w:rsidRDefault="00000000" w:rsidRPr="00000000" w14:paraId="0000008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0" w:lineRule="auto"/>
        <w:rPr/>
      </w:pPr>
      <w:r w:rsidDel="00000000" w:rsidR="00000000" w:rsidRPr="00000000">
        <w:rPr>
          <w:rtl w:val="0"/>
        </w:rPr>
        <w:t xml:space="preserve">모든 target_elements가</w:t>
      </w:r>
    </w:p>
    <w:p w:rsidR="00000000" w:rsidDel="00000000" w:rsidP="00000000" w:rsidRDefault="00000000" w:rsidRPr="00000000" w14:paraId="0000008D">
      <w:pPr>
        <w:widowControl w:val="1"/>
        <w:spacing w:after="0" w:lineRule="auto"/>
        <w:rPr/>
      </w:pPr>
      <w:r w:rsidDel="00000000" w:rsidR="00000000" w:rsidRPr="00000000">
        <w:rPr>
          <w:rtl w:val="0"/>
        </w:rPr>
        <w:t xml:space="preserve">새 accumulated_elements에 포함되면</w:t>
      </w:r>
    </w:p>
    <w:p w:rsidR="00000000" w:rsidDel="00000000" w:rsidP="00000000" w:rsidRDefault="00000000" w:rsidRPr="00000000" w14:paraId="0000008E">
      <w:pPr>
        <w:widowControl w:val="1"/>
        <w:spacing w:after="0" w:lineRule="auto"/>
        <w:rPr/>
      </w:pPr>
      <w:r w:rsidDel="00000000" w:rsidR="00000000" w:rsidRPr="00000000">
        <w:rPr>
          <w:rtl w:val="0"/>
        </w:rPr>
        <w:t xml:space="preserve">→ goal_met = true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→ 고정 마지막 대사 재생 후 다음 장면 이동</w:t>
      </w:r>
    </w:p>
    <w:p w:rsidR="00000000" w:rsidDel="00000000" w:rsidP="00000000" w:rsidRDefault="00000000" w:rsidRPr="00000000" w14:paraId="0000009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저장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이번 최신 발화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“토끼가 아무것도 모르니까 억울해요.”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messages.text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detected_elements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[REASON, PERSPECTIVE, EMOTION]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utterance_analyses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기존 accumulated_elements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[DECISION]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새 accumulated_elements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[DECISION, REASON, PERSPECTIVE, EMOTION]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story_sessions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missing_elements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[SOLUTION]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DB에 저장하지 않고 서버에서 계산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2.3 completeness 판정 기준</w:t>
      </w:r>
    </w:p>
    <w:tbl>
      <w:tblPr>
        <w:tblStyle w:val="Table12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판정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fragment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의미가 짧거나 불명확해 아이의 생각을 파악하기 어려움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“그냥요”, “몰라요”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아이의 생각은 파악되지만 이유·상황·결과 등이 일부 부족함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“속이면 안 돼요.”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현재 질문에 필요한 생각이 의미 있는 문장으로 전달됨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“토끼가 이유도 모르고 가면 억울하니까 속이면 안 돼요.”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e5a43b" w:space="0" w:sz="8" w:val="single"/>
              <w:left w:color="e5a43b" w:space="0" w:sz="8" w:val="single"/>
              <w:bottom w:color="e5a43b" w:space="0" w:sz="8" w:val="single"/>
              <w:right w:color="e5a43b" w:space="0" w:sz="8" w:val="single"/>
            </w:tcBorders>
            <w:shd w:fill="fff5e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7324d"/>
                <w:sz w:val="18"/>
                <w:szCs w:val="18"/>
                <w:rtl w:val="0"/>
              </w:rPr>
              <w:t xml:space="preserve">completeness와 goal_met은 다르다.</w:t>
            </w:r>
            <w:r w:rsidDel="00000000" w:rsidR="00000000" w:rsidRPr="00000000">
              <w:rPr>
                <w:rFonts w:ascii="NanumSquare" w:cs="NanumSquare" w:eastAsia="NanumSquare" w:hAnsi="NanumSquare"/>
                <w:sz w:val="18"/>
                <w:szCs w:val="18"/>
                <w:rtl w:val="0"/>
              </w:rPr>
              <w:t xml:space="preserve"> 한 번의 답변이 complete여도 장면에서 필요한 다른 요소가 남아 있으면 goal_met = false일 수 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2.5 MVP 분석 요소</w:t>
      </w:r>
    </w:p>
    <w:tbl>
      <w:tblPr>
        <w:tblStyle w:val="Table14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판별 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발화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행동이나 상황에 대한 판단·선택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속이면 안 돼요.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생각이나 판단의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토끼가 아무것도 모르기 때문이에요.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자신 또는 인물의 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토끼가 무서울 것 같아요.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PERSPECTIVE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다른 인물의 입장 고려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토끼는 이유도 모르고 가잖아요.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EMPATHY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다른 인물의 감정·어려움에 대한 이해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토끼가 억울하고 불쌍해요.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행동 이후 예상되는 결과·영향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그러면 토끼가 다칠 수 있어요.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문제를 해결할 방법·대안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다른 약을 찾아보면 돼요.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상대에게 바라는 행동을 구체적으로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용왕님께 기다려 달라고 말해요.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3. 반응 유형 결정 규칙</w:t>
      </w:r>
    </w:p>
    <w:tbl>
      <w:tblPr>
        <w:tblStyle w:val="Table15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f7f7a" w:space="0" w:sz="8" w:val="single"/>
              <w:left w:color="2f7f7a" w:space="0" w:sz="8" w:val="single"/>
              <w:bottom w:color="2f7f7a" w:space="0" w:sz="8" w:val="single"/>
              <w:right w:color="2f7f7a" w:space="0" w:sz="8" w:val="single"/>
            </w:tcBorders>
            <w:shd w:fill="eef4f8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7324d"/>
                <w:sz w:val="18"/>
                <w:szCs w:val="18"/>
                <w:rtl w:val="0"/>
              </w:rPr>
              <w:t xml:space="preserve">원칙:</w:t>
            </w:r>
            <w:r w:rsidDel="00000000" w:rsidR="00000000" w:rsidRPr="00000000">
              <w:rPr>
                <w:rFonts w:ascii="NanumSquare" w:cs="NanumSquare" w:eastAsia="NanumSquare" w:hAnsi="NanumSquare"/>
                <w:sz w:val="18"/>
                <w:szCs w:val="18"/>
                <w:rtl w:val="0"/>
              </w:rPr>
              <w:t xml:space="preserve"> LLM은 분석 결과와 다음 반응 유형을 제안하지만, 장면 종료와 최대 발화 횟수는 서버가 최종 결정한다.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3.1 입력 오류 및 발화 복구</w:t>
      </w:r>
    </w:p>
    <w:tbl>
      <w:tblPr>
        <w:tblStyle w:val="Table16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처리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문장이 끊겼거나 의미를 거의 파악할 수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ASK_CLARIFY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아이가 말한 일부를 활용해 뜻을 확인함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답변이 지나치게 짧음: “응”, “아니”, “몰라”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SCAFFOLD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상황 단서나 두 가지 선택지를 제공함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아이 발화가 현재 질문과 관련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아이 말을 짧게 받아준 뒤 장면으로 다시 연결함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동일한 답변이나 질문 유형이 반복됨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CHANGE_ANGLE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같은 질문을 되풀이하지 않고 다른 관점으로 전환함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3.2 사고 요소 보완</w:t>
      </w:r>
    </w:p>
    <w:tbl>
      <w:tblPr>
        <w:tblStyle w:val="Table17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다음 반응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아이의 판단이나 의견이 나타나지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ASK_DECISION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아이의 생각이나 선택을 묻는다.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판단은 있으나 이유가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ASK_REASON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판단의 이유를 묻는다.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이유가 “그냥 나빠서”처럼 추상적임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ASK_SPECIFIC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어떤 행동이나 상황 때문인지 구체화한다.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상대 인물의 입장이나 마음이 부족함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ASK_PERSPECTIVE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다른 인물의 상황과 마음을 고려하게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행동 이후의 결과나 영향이 부족함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ASK_RESULT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그 뒤에 생길 일을 예상하게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문제나 판단은 있으나 대안이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ASK_SOLUTION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다른 방법이나 해결책을 제안하게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해결책은 있으나 실행 방법이 모호함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ASK_DETAIL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누가, 무엇을, 어떻게 할지 구체화한다.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캐릭터가 자신의 입장에서 반론할 필요가 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CHARACTER_REACTION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캐릭터 성격과 입장을 유지해 반응한다.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3.3 예외 처리</w:t>
      </w:r>
    </w:p>
    <w:tbl>
      <w:tblPr>
        <w:tblStyle w:val="Table18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4"/>
        <w:gridCol w:w="5074"/>
        <w:tblGridChange w:id="0">
          <w:tblGrid>
            <w:gridCol w:w="5074"/>
            <w:gridCol w:w="507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MVP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아이의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캐릭터가 짧게 답한 뒤 현재 장면의 목표 대화로 복귀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LLM 분석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저장된 아이 메시지로 1회 재호출. 다시 실패하면 안전한 기본 질문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캐릭터 중간 대사 생성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미리 준비한 기본 반응 문구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TTS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텍스트는 화면에 표시하고 다시 듣기 버튼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금지 표현 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해당 응답을 폐기하고 1회 재생성. 다시 실패하면 기본 문구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장면 종료 시 LLM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영향 없음. 고정 character_closing을 직접 불러와 재생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widowControl w:val="1"/>
        <w:rPr/>
      </w:pPr>
      <w:r w:rsidDel="00000000" w:rsidR="00000000" w:rsidRPr="00000000">
        <w:rPr>
          <w:rtl w:val="0"/>
        </w:rPr>
        <w:t xml:space="preserve">4. 캐릭터 대사 생성 기준</w:t>
      </w:r>
    </w:p>
    <w:tbl>
      <w:tblPr>
        <w:tblStyle w:val="Table19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f7f7a" w:space="0" w:sz="8" w:val="single"/>
              <w:left w:color="2f7f7a" w:space="0" w:sz="8" w:val="single"/>
              <w:bottom w:color="2f7f7a" w:space="0" w:sz="8" w:val="single"/>
              <w:right w:color="2f7f7a" w:space="0" w:sz="8" w:val="single"/>
            </w:tcBorders>
            <w:shd w:fill="eaf5f3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17324d"/>
                <w:sz w:val="18"/>
                <w:szCs w:val="18"/>
                <w:rtl w:val="0"/>
              </w:rPr>
              <w:t xml:space="preserve">고정 대사와 생성 대사를 구분한다.</w:t>
            </w:r>
            <w:r w:rsidDel="00000000" w:rsidR="00000000" w:rsidRPr="00000000">
              <w:rPr>
                <w:rFonts w:ascii="NanumSquare" w:cs="NanumSquare" w:eastAsia="NanumSquare" w:hAnsi="NanumSquare"/>
                <w:sz w:val="18"/>
                <w:szCs w:val="18"/>
                <w:rtl w:val="0"/>
              </w:rPr>
              <w:t xml:space="preserve"> character_opening과 character_closing은 DB의 고정 콘텐츠이며, LLM은 장면 중간의 반응 대사만 생성한다.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67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tblGridChange w:id="0">
          <w:tblGrid>
            <w:gridCol w:w="3383"/>
            <w:gridCol w:w="33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출처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장면 첫 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story_scenes.character_opening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장면 중간 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LLM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장면 마지막 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5" w:space="0" w:sz="4" w:val="single"/>
              <w:left w:color="d7dee5" w:space="0" w:sz="4" w:val="single"/>
              <w:bottom w:color="d7dee5" w:space="0" w:sz="4" w:val="single"/>
              <w:right w:color="d7dee5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6"/>
                <w:szCs w:val="16"/>
                <w:rtl w:val="0"/>
              </w:rPr>
              <w:t xml:space="preserve">story_scenes.character_closing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4.1 중간 대사 생성 원칙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374151"/>
          <w:sz w:val="18"/>
          <w:szCs w:val="18"/>
          <w:u w:val="none"/>
          <w:shd w:fill="auto" w:val="clear"/>
          <w:vertAlign w:val="baseline"/>
          <w:rtl w:val="0"/>
        </w:rPr>
        <w:t xml:space="preserve">캐릭터의 성격과 현재 입장을 유지한다.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374151"/>
          <w:sz w:val="18"/>
          <w:szCs w:val="18"/>
          <w:u w:val="none"/>
          <w:shd w:fill="auto" w:val="clear"/>
          <w:vertAlign w:val="baseline"/>
          <w:rtl w:val="0"/>
        </w:rPr>
        <w:t xml:space="preserve">아이의 말을 먼저 짧게 받아주고, 한 번에 질문 하나만 한다.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374151"/>
          <w:sz w:val="18"/>
          <w:szCs w:val="18"/>
          <w:u w:val="none"/>
          <w:shd w:fill="auto" w:val="clear"/>
          <w:vertAlign w:val="baseline"/>
          <w:rtl w:val="0"/>
        </w:rPr>
        <w:t xml:space="preserve">초등 저학년이 이해할 수 있도록 1~2문장, 약 45자 이내를 권장한다.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374151"/>
          <w:sz w:val="18"/>
          <w:szCs w:val="18"/>
          <w:u w:val="none"/>
          <w:shd w:fill="auto" w:val="clear"/>
          <w:vertAlign w:val="baseline"/>
          <w:rtl w:val="0"/>
        </w:rPr>
        <w:t xml:space="preserve">정답을 직접 알려주거나 교사처럼 평가하지 않는다.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374151"/>
          <w:sz w:val="18"/>
          <w:szCs w:val="18"/>
          <w:u w:val="none"/>
          <w:shd w:fill="auto" w:val="clear"/>
          <w:vertAlign w:val="baseline"/>
          <w:rtl w:val="0"/>
        </w:rPr>
        <w:t xml:space="preserve">캐릭터가 쉽게 설득되지 않는 설정이라면 자연스럽게 반론할 수 있다.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374151"/>
          <w:sz w:val="18"/>
          <w:szCs w:val="18"/>
          <w:u w:val="none"/>
          <w:shd w:fill="auto" w:val="clear"/>
          <w:vertAlign w:val="baseline"/>
          <w:rtl w:val="0"/>
        </w:rPr>
        <w:t xml:space="preserve">“네 말로 말해봐”, “다시 말해봐” 등의 지시형 표현을 사용하지 않는다.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374151"/>
          <w:sz w:val="18"/>
          <w:szCs w:val="18"/>
          <w:u w:val="none"/>
          <w:shd w:fill="auto" w:val="clear"/>
          <w:vertAlign w:val="baseline"/>
          <w:rtl w:val="0"/>
        </w:rPr>
        <w:t xml:space="preserve">이야기의 원래 결말과 핵심 설정을 임의로 바꾸지 않는다.</w:t>
      </w:r>
    </w:p>
    <w:p w:rsidR="00000000" w:rsidDel="00000000" w:rsidP="00000000" w:rsidRDefault="00000000" w:rsidRPr="00000000" w14:paraId="00000128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4.2 실제 처리 예시 - 토끼전</w:t>
      </w:r>
    </w:p>
    <w:tbl>
      <w:tblPr>
        <w:tblStyle w:val="Table21"/>
        <w:tblW w:w="10170.0" w:type="dxa"/>
        <w:jc w:val="center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400"/>
      </w:tblPr>
      <w:tblGrid>
        <w:gridCol w:w="750"/>
        <w:gridCol w:w="6030"/>
        <w:gridCol w:w="3390"/>
        <w:tblGridChange w:id="0">
          <w:tblGrid>
            <w:gridCol w:w="750"/>
            <w:gridCol w:w="6030"/>
            <w:gridCol w:w="339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입력 또는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17324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저장·분석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rPr>
                <w:color w:val="000000"/>
              </w:rPr>
            </w:pPr>
            <w:r w:rsidDel="00000000" w:rsidR="00000000" w:rsidRPr="00000000">
              <w:rPr>
                <w:rFonts w:ascii="NanumSquare" w:cs="NanumSquare" w:eastAsia="NanumSquare" w:hAnsi="NanumSquare"/>
                <w:color w:val="000000"/>
                <w:sz w:val="15"/>
                <w:szCs w:val="15"/>
                <w:rtl w:val="0"/>
              </w:rPr>
              <w:t xml:space="preserve">DB 고정 첫 대사: “사실대로 말하면 토끼가 안 따라올 것 같아.”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아이 말하기 차례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rPr>
                <w:color w:val="000000"/>
              </w:rPr>
            </w:pPr>
            <w:r w:rsidDel="00000000" w:rsidR="00000000" w:rsidRPr="00000000">
              <w:rPr>
                <w:rFonts w:ascii="NanumSquare" w:cs="NanumSquare" w:eastAsia="NanumSquare" w:hAnsi="NanumSquare"/>
                <w:color w:val="000000"/>
                <w:sz w:val="15"/>
                <w:szCs w:val="15"/>
                <w:rtl w:val="0"/>
              </w:rPr>
              <w:t xml:space="preserve">아이: “그래도 속이면 안 돼요.”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DECISION 확인 / REASON, SOLUTION 부족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최종 유형: ASK_REASON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자라: 하지만 토끼가 안 올 텐데. 왜 속이면 안 된다고 생각해?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아이: 토끼는 아무것도 모르고 가니까 위험하고 억울해요.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REASON, PERSPECTIVE, RESULT 확인 / SOLUTION 부족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최종 유형: ASK_SOLUTION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자라: 그건 그렇네. 그럼 다른 방법은 뭐가 있을까?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아이: 다른 약을 찾아보자고 용왕님께 말해야 해요.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SOLUTION 확인 / goal_met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anumSquare" w:cs="NanumSquare" w:eastAsia="NanumSquare" w:hAnsi="NanumSquare"/>
                <w:color w:val="374151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최종 유형: MOVE_NEXT_SCENE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Noto Sans" w:cs="Noto Sans" w:eastAsia="Noto Sans" w:hAnsi="Noto Sans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000000"/>
                <w:sz w:val="14"/>
                <w:szCs w:val="14"/>
                <w:rtl w:val="0"/>
              </w:rPr>
              <w:t xml:space="preserve">자라: 좋아. 토끼를 속이지 않고 다른 방법을 찾아보자.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22" w:top="822" w:left="879" w:right="879" w:header="369" w:footer="36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Mono">
    <w:embedRegular w:fontKey="{00000000-0000-0000-0000-000000000000}" r:id="rId1" w:subsetted="0"/>
    <w:embedBold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NanumSquare"/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Square" w:cs="NanumSquare" w:eastAsia="NanumSquare" w:hAnsi="NanumSquare"/>
        <w:b w:val="0"/>
        <w:bCs w:val="0"/>
        <w:i w:val="0"/>
        <w:iCs w:val="0"/>
        <w:smallCaps w:val="0"/>
        <w:strike w:val="0"/>
        <w:color w:val="37415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NanumSquare" w:cs="NanumSquare" w:eastAsia="NanumSquare" w:hAnsi="NanumSquare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mvp_v1 · DB 구조 반영본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Square" w:cs="NanumSquare" w:eastAsia="NanumSquare" w:hAnsi="NanumSquare"/>
        <w:b w:val="0"/>
        <w:bCs w:val="0"/>
        <w:i w:val="0"/>
        <w:iCs w:val="0"/>
        <w:smallCaps w:val="0"/>
        <w:strike w:val="0"/>
        <w:color w:val="37415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NanumSquare" w:cs="NanumSquare" w:eastAsia="NanumSquare" w:hAnsi="NanumSquare"/>
        <w:b w:val="1"/>
        <w:bCs w:val="1"/>
        <w:i w:val="0"/>
        <w:iCs w:val="0"/>
        <w:smallCaps w:val="0"/>
        <w:strike w:val="0"/>
        <w:color w:val="2f7f7a"/>
        <w:sz w:val="15"/>
        <w:szCs w:val="15"/>
        <w:u w:val="none"/>
        <w:shd w:fill="auto" w:val="clear"/>
        <w:vertAlign w:val="baseline"/>
        <w:rtl w:val="0"/>
      </w:rPr>
      <w:t xml:space="preserve">GOOD QUESTION · MVP 대화 작동 규칙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Square" w:cs="NanumSquare" w:eastAsia="NanumSquare" w:hAnsi="NanumSquare"/>
        <w:color w:val="374151"/>
        <w:sz w:val="18"/>
        <w:szCs w:val="18"/>
        <w:lang w:val="en"/>
      </w:rPr>
    </w:rPrDefault>
    <w:pPrDefault>
      <w:pPr>
        <w:spacing w:after="60" w:line="28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NanumSquare" w:cs="NanumSquare" w:eastAsia="NanumSquare" w:hAnsi="NanumSquare"/>
      <w:b w:val="1"/>
      <w:bCs w:val="1"/>
      <w:color w:val="17324d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NanumSquare" w:cs="NanumSquare" w:eastAsia="NanumSquare" w:hAnsi="NanumSquare"/>
      <w:b w:val="1"/>
      <w:bCs w:val="1"/>
      <w:color w:val="2f7f7a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NanumSquare" w:cs="NanumSquare" w:eastAsia="NanumSquare" w:hAnsi="NanumSquare"/>
      <w:b w:val="1"/>
      <w:bCs w:val="1"/>
      <w:color w:val="17324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00" w:before="0" w:line="240" w:lineRule="auto"/>
    </w:pPr>
    <w:rPr>
      <w:rFonts w:ascii="NanumSquare" w:cs="NanumSquare" w:eastAsia="NanumSquare" w:hAnsi="NanumSquare"/>
      <w:b w:val="1"/>
      <w:bCs w:val="1"/>
      <w:color w:val="17324d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00" w:before="200" w:lineRule="auto"/>
    </w:pPr>
    <w:rPr>
      <w:rFonts w:ascii="NanumSquare" w:cs="NanumSquare" w:eastAsia="NanumSquare" w:hAnsi="NanumSquare"/>
      <w:b w:val="1"/>
      <w:bCs w:val="1"/>
      <w:i w:val="1"/>
      <w:iCs w:val="1"/>
      <w:color w:val="2f7f7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Mono-regular.ttf"/><Relationship Id="rId2" Type="http://schemas.openxmlformats.org/officeDocument/2006/relationships/font" Target="fonts/NotoSansMono-bold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gzJ8zgTqF8J2XKneCn85hQHHQ==">CgMxLjAyDmguNHljMmJxYXBnZGZyOAByITFBNE5jNVQ5NEtES0MtZC04bUV2ZGxLeFpwSnJsR0xqdQ==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