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B28D" w14:textId="308D9CFF" w:rsidR="00A8266D" w:rsidRPr="00A8266D" w:rsidRDefault="00A8266D" w:rsidP="00C33625">
      <w:pPr>
        <w:shd w:val="clear" w:color="auto" w:fill="FFFFFF"/>
        <w:spacing w:before="150" w:after="150" w:line="510" w:lineRule="atLeas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</w:pPr>
      <w:bookmarkStart w:id="0" w:name="_GoBack"/>
      <w:bookmarkEnd w:id="0"/>
      <w:proofErr w:type="spellStart"/>
      <w:r w:rsidRPr="00A8266D"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A8266D"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14:paraId="7486C1A3" w14:textId="4589F7DE" w:rsidR="00F443A5" w:rsidRPr="00A8266D" w:rsidRDefault="00F443A5">
      <w:pPr>
        <w:rPr>
          <w:b/>
          <w:bCs/>
          <w:sz w:val="24"/>
          <w:szCs w:val="24"/>
        </w:rPr>
      </w:pPr>
    </w:p>
    <w:p w14:paraId="618F2EFC" w14:textId="31848FCB" w:rsidR="004F2B21" w:rsidRPr="004F2B21" w:rsidRDefault="00A8266D" w:rsidP="00901581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A8266D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Dominio del problema</w:t>
      </w:r>
    </w:p>
    <w:p w14:paraId="458D3151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520304EB" w14:textId="77777777" w:rsidR="004F2B21" w:rsidRPr="0090158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Il software dovrà fornire:</w:t>
      </w:r>
    </w:p>
    <w:p w14:paraId="58E0849C" w14:textId="77777777" w:rsid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la possibilità di interagire con altri utenti e sfidarsi in un quiz.</w:t>
      </w:r>
    </w:p>
    <w:p w14:paraId="384C3B53" w14:textId="0D8BDFB6" w:rsidR="004F2B21" w:rsidRDefault="009330A9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</w:t>
      </w:r>
      <w:r w:rsidR="004F2B2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 vincitore sarà il giocatore che risponde al maggior numero di domande, generate da un agente intelligente che ha la particolarità di evolversi e adattarsi all’utente. Le domande sono suddivise in categorie. Una singola partita è sempre 1v1.</w:t>
      </w:r>
    </w:p>
    <w:p w14:paraId="54E78C6D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6678A8E" w14:textId="77777777" w:rsidR="00F54746" w:rsidRPr="004F2B21" w:rsidRDefault="00F54746" w:rsidP="00F5474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4F2B21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Scenari:</w:t>
      </w:r>
    </w:p>
    <w:p w14:paraId="3D3B4214" w14:textId="77777777" w:rsidR="00F54746" w:rsidRPr="00E703F1" w:rsidRDefault="00F54746" w:rsidP="00F54746">
      <w:pPr>
        <w:pStyle w:val="Paragrafoelenco"/>
        <w:numPr>
          <w:ilvl w:val="0"/>
          <w:numId w:val="3"/>
        </w:numPr>
        <w:jc w:val="both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 A e B giocano scegliendo una modalità senza storico, rispondendo ad almeno 30 domande (l’IA crea una memoria temporanea relativa all’utente).</w:t>
      </w:r>
    </w:p>
    <w:p w14:paraId="2562C099" w14:textId="77777777" w:rsidR="00F54746" w:rsidRPr="00CA39E5" w:rsidRDefault="00F54746" w:rsidP="00F54746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 A e B rispondono a domande (10) fornite da un IA in base a uno storico utente.</w:t>
      </w:r>
    </w:p>
    <w:p w14:paraId="5883846C" w14:textId="77777777" w:rsidR="00F54746" w:rsidRPr="00B91362" w:rsidRDefault="00F54746" w:rsidP="00F54746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L’utente A e B rispondono a </w:t>
      </w:r>
      <w:proofErr w:type="gramStart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domande(</w:t>
      </w:r>
      <w:proofErr w:type="gramEnd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10), 6 fornite dall’IA, 2 scelte dall’utente, 2 scritte direttamente dall’utente.</w:t>
      </w:r>
    </w:p>
    <w:p w14:paraId="143EAD29" w14:textId="77777777" w:rsidR="00F54746" w:rsidRPr="00F54746" w:rsidRDefault="00F54746" w:rsidP="00F54746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BC6587A" w14:textId="77777777" w:rsidR="00D32649" w:rsidRPr="00F54746" w:rsidRDefault="00D32649" w:rsidP="00D32649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Requisiti funzionali:   </w:t>
      </w:r>
    </w:p>
    <w:p w14:paraId="733CFD16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deve avere la possibilità di scegliere tra più modalità di gioco.</w:t>
      </w:r>
    </w:p>
    <w:p w14:paraId="05C61AC0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deve essere in grado di poter scegliere e creare domande.</w:t>
      </w:r>
    </w:p>
    <w:p w14:paraId="1BFCDEA4" w14:textId="77777777" w:rsid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ha la possibilità di ricercare un avversario.</w:t>
      </w:r>
    </w:p>
    <w:p w14:paraId="4EF5F778" w14:textId="77777777" w:rsidR="00D32649" w:rsidRPr="00D32649" w:rsidRDefault="00D32649" w:rsidP="00D32649">
      <w:pPr>
        <w:pStyle w:val="Paragrafoelenco"/>
        <w:numPr>
          <w:ilvl w:val="0"/>
          <w:numId w:val="12"/>
        </w:numP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può visionare il suo profilo, compresi i suoi miglioramenti.</w:t>
      </w:r>
      <w:r w:rsidRPr="00D32649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 </w:t>
      </w:r>
    </w:p>
    <w:p w14:paraId="4D2391C8" w14:textId="77777777" w:rsidR="00D32649" w:rsidRDefault="00D32649" w:rsidP="00D32649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07D7A2A0" w14:textId="77777777" w:rsidR="00D32649" w:rsidRPr="00D32649" w:rsidRDefault="00D32649" w:rsidP="00D32649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Requisiti non funzionali:</w:t>
      </w:r>
    </w:p>
    <w:p w14:paraId="76867C5C" w14:textId="77777777" w:rsid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Se l’utente non fa più azioni mentre è in </w:t>
      </w:r>
      <w:proofErr w:type="gram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partita ,</w:t>
      </w:r>
      <w:proofErr w:type="gram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dopo un time-out, perde.</w:t>
      </w:r>
    </w:p>
    <w:p w14:paraId="205DC405" w14:textId="77777777" w:rsid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L’utente riceve domande sempre più difficili in base alle sue conoscenze.</w:t>
      </w:r>
    </w:p>
    <w:p w14:paraId="4835AB30" w14:textId="77777777" w:rsid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I tempi di risposta dell’IA devono essere molto brevi.</w:t>
      </w:r>
    </w:p>
    <w:p w14:paraId="4DF53331" w14:textId="77777777" w:rsidR="00D32649" w:rsidRPr="00D32649" w:rsidRDefault="00D32649" w:rsidP="00D32649">
      <w:pPr>
        <w:pStyle w:val="Paragrafoelenco"/>
        <w:numPr>
          <w:ilvl w:val="0"/>
          <w:numId w:val="13"/>
        </w:numPr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L’IA deve tener conto dello storico utente, se non è vuoto.</w:t>
      </w:r>
    </w:p>
    <w:p w14:paraId="52B9C813" w14:textId="77777777" w:rsidR="00D32649" w:rsidRDefault="00D32649" w:rsidP="00D32649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708C8FFC" w14:textId="77777777" w:rsidR="002B6EDD" w:rsidRPr="00BC2F79" w:rsidRDefault="002B6EDD" w:rsidP="002B6EDD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Ambiente di destinazione:</w:t>
      </w:r>
    </w:p>
    <w:p w14:paraId="46586111" w14:textId="77777777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Il progetto consisterà nello sviluppare un’applicazione usando </w:t>
      </w:r>
      <w:proofErr w:type="spell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android</w:t>
      </w:r>
      <w:proofErr w:type="spell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studio, </w:t>
      </w:r>
    </w:p>
    <w:p w14:paraId="136E7AC2" w14:textId="77777777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</w:p>
    <w:p w14:paraId="5B7C9A80" w14:textId="4790A749" w:rsidR="002B6EDD" w:rsidRDefault="002B6EDD" w:rsidP="002B6ED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che dovrà essere compatibile con almeno il 60% dei dispositivi in circolazione.</w:t>
      </w:r>
    </w:p>
    <w:p w14:paraId="51597C7D" w14:textId="307E9992" w:rsidR="00FD4286" w:rsidRPr="00FD4286" w:rsidRDefault="00FD4286" w:rsidP="00FD428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lastRenderedPageBreak/>
        <w:t xml:space="preserve">Scadenze: </w:t>
      </w:r>
      <w:r w:rsidRPr="00FD4286">
        <w:rPr>
          <w:rStyle w:val="Enfasigrassetto"/>
          <w:rFonts w:ascii="Comic Sans MS" w:hAnsi="Comic Sans MS" w:cs="Calibri"/>
          <w:bCs w:val="0"/>
          <w:sz w:val="24"/>
          <w:szCs w:val="24"/>
        </w:rPr>
        <w:t xml:space="preserve"> </w:t>
      </w:r>
    </w:p>
    <w:p w14:paraId="7109B16E" w14:textId="03D6513B" w:rsidR="00FD4286" w:rsidRDefault="00FD4286" w:rsidP="00FD4286">
      <w:pPr>
        <w:ind w:left="708" w:firstLine="12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entro il 22 </w:t>
      </w:r>
      <w:proofErr w:type="gramStart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gennaio ,</w:t>
      </w:r>
      <w:proofErr w:type="gramEnd"/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si prevede di completare almeno i punti fondamentali del </w:t>
      </w: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   </w:t>
      </w:r>
      <w:r w:rsidRPr="00FD4286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progetto</w:t>
      </w:r>
    </w:p>
    <w:p w14:paraId="58F52993" w14:textId="3BF7EABB" w:rsidR="00FD4286" w:rsidRPr="00FD4286" w:rsidRDefault="00FD4286" w:rsidP="00FD4286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Cs w:val="0"/>
          <w:sz w:val="24"/>
          <w:szCs w:val="24"/>
        </w:rPr>
        <w:t>Criteri di accettazione dei test:</w:t>
      </w:r>
    </w:p>
    <w:p w14:paraId="2B14B6C9" w14:textId="6F898964" w:rsidR="00FD4286" w:rsidRPr="00FD4286" w:rsidRDefault="00FD4286" w:rsidP="00FD4286">
      <w:pPr>
        <w:pStyle w:val="Paragrafoelenco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per completare la fase di </w:t>
      </w:r>
      <w:proofErr w:type="spellStart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testing</w:t>
      </w:r>
      <w:proofErr w:type="spellEnd"/>
      <w:r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 xml:space="preserve">, l’IA dovrà essere in grado di valutare l’utente sia attraverso il suo storico ma anche partendo da 0 e avendo a disposizione 30 domande. </w:t>
      </w:r>
    </w:p>
    <w:p w14:paraId="22B16EA8" w14:textId="77777777" w:rsidR="00FD4286" w:rsidRPr="00FD4286" w:rsidRDefault="00FD4286" w:rsidP="00FD4286">
      <w:pPr>
        <w:pStyle w:val="Paragrafoelenco"/>
        <w:ind w:left="1080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680850EB" w14:textId="77777777" w:rsidR="00FD4286" w:rsidRPr="00FD4286" w:rsidRDefault="00FD4286" w:rsidP="00FD4286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7FCA922" w14:textId="29F2711A" w:rsidR="002B6EDD" w:rsidRPr="002B6EDD" w:rsidRDefault="002B6EDD" w:rsidP="002B6EDD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2A9E339" w14:textId="77777777" w:rsidR="00BC2F79" w:rsidRPr="00BC2F79" w:rsidRDefault="00BC2F79" w:rsidP="00BC2F79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748626F2" w14:textId="29F5C2BD" w:rsidR="00B91362" w:rsidRPr="00B91362" w:rsidRDefault="00B91362" w:rsidP="00B91362">
      <w:p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5F489AB8" w14:textId="77777777" w:rsidR="00E87EB7" w:rsidRPr="00CA39E5" w:rsidRDefault="00E87EB7" w:rsidP="00E87EB7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76ABBCE3" w14:textId="58A0A034" w:rsidR="00CA39E5" w:rsidRDefault="00CA39E5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1EEA83C6" w14:textId="77777777" w:rsidR="00B91362" w:rsidRPr="00E703F1" w:rsidRDefault="00B91362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6604E3E2" w14:textId="77777777" w:rsidR="00E703F1" w:rsidRPr="004F2B21" w:rsidRDefault="00E703F1" w:rsidP="00E703F1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30CCE50D" w14:textId="7E2B5293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741A6DA9" w14:textId="3B10AA74" w:rsidR="004F2B21" w:rsidRDefault="004F2B2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521FBA64" w14:textId="6146CC59" w:rsidR="00901581" w:rsidRPr="00901581" w:rsidRDefault="0090158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Pr="0090158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41406F47" w14:textId="5FF9CC0F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D16506A" w14:textId="77777777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EC4AFFC" w14:textId="77777777" w:rsidR="00A8266D" w:rsidRPr="00A8266D" w:rsidRDefault="00A8266D" w:rsidP="00A8266D">
      <w:pPr>
        <w:pStyle w:val="Paragrafoelenco"/>
        <w:rPr>
          <w:b/>
          <w:bCs/>
        </w:rPr>
      </w:pPr>
    </w:p>
    <w:sectPr w:rsidR="00A8266D" w:rsidRPr="00A8266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4CBC2" w14:textId="77777777" w:rsidR="009F31A4" w:rsidRDefault="009F31A4" w:rsidP="00C33625">
      <w:pPr>
        <w:spacing w:after="0" w:line="240" w:lineRule="auto"/>
      </w:pPr>
      <w:r>
        <w:separator/>
      </w:r>
    </w:p>
  </w:endnote>
  <w:endnote w:type="continuationSeparator" w:id="0">
    <w:p w14:paraId="67B641BB" w14:textId="77777777" w:rsidR="009F31A4" w:rsidRDefault="009F31A4" w:rsidP="00C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C4D3A" w14:textId="77777777" w:rsidR="009F31A4" w:rsidRDefault="009F31A4" w:rsidP="00C33625">
      <w:pPr>
        <w:spacing w:after="0" w:line="240" w:lineRule="auto"/>
      </w:pPr>
      <w:r>
        <w:separator/>
      </w:r>
    </w:p>
  </w:footnote>
  <w:footnote w:type="continuationSeparator" w:id="0">
    <w:p w14:paraId="4E592EFE" w14:textId="77777777" w:rsidR="009F31A4" w:rsidRDefault="009F31A4" w:rsidP="00C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FC34A" w14:textId="5072A327" w:rsidR="00C33625" w:rsidRPr="00C33625" w:rsidRDefault="00C33625">
    <w:pPr>
      <w:pStyle w:val="Intestazione"/>
      <w:rPr>
        <w:b/>
        <w:bCs/>
        <w:sz w:val="40"/>
        <w:szCs w:val="40"/>
      </w:rPr>
    </w:pPr>
    <w:r w:rsidRPr="00C33625">
      <w:rPr>
        <w:b/>
        <w:bCs/>
        <w:sz w:val="40"/>
        <w:szCs w:val="40"/>
      </w:rPr>
      <w:t>KEY KNOWNLEDGE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77B"/>
    <w:multiLevelType w:val="hybridMultilevel"/>
    <w:tmpl w:val="560C9B6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C7C37"/>
    <w:multiLevelType w:val="hybridMultilevel"/>
    <w:tmpl w:val="698449DA"/>
    <w:lvl w:ilvl="0" w:tplc="86362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52B8F"/>
    <w:multiLevelType w:val="hybridMultilevel"/>
    <w:tmpl w:val="AD90FC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01B3B"/>
    <w:multiLevelType w:val="hybridMultilevel"/>
    <w:tmpl w:val="9D3447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05CF2"/>
    <w:multiLevelType w:val="hybridMultilevel"/>
    <w:tmpl w:val="3796C10C"/>
    <w:lvl w:ilvl="0" w:tplc="363621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11111"/>
        <w:sz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97E8A"/>
    <w:multiLevelType w:val="hybridMultilevel"/>
    <w:tmpl w:val="6C3CCEE2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6AB790B"/>
    <w:multiLevelType w:val="hybridMultilevel"/>
    <w:tmpl w:val="D87242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12266"/>
    <w:multiLevelType w:val="hybridMultilevel"/>
    <w:tmpl w:val="DD7C8C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B32C0"/>
    <w:multiLevelType w:val="hybridMultilevel"/>
    <w:tmpl w:val="7AAA36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36F7D"/>
    <w:multiLevelType w:val="hybridMultilevel"/>
    <w:tmpl w:val="AA4C98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F5997"/>
    <w:multiLevelType w:val="hybridMultilevel"/>
    <w:tmpl w:val="973C4E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817E7"/>
    <w:multiLevelType w:val="hybridMultilevel"/>
    <w:tmpl w:val="71CE6D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695833"/>
    <w:multiLevelType w:val="hybridMultilevel"/>
    <w:tmpl w:val="B148C4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AB74BE"/>
    <w:multiLevelType w:val="hybridMultilevel"/>
    <w:tmpl w:val="DD9AFE5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E7F2DDA"/>
    <w:multiLevelType w:val="hybridMultilevel"/>
    <w:tmpl w:val="775CA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2103"/>
    <w:multiLevelType w:val="hybridMultilevel"/>
    <w:tmpl w:val="5DBC58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1"/>
  </w:num>
  <w:num w:numId="13">
    <w:abstractNumId w:val="2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6D"/>
    <w:rsid w:val="00003DF0"/>
    <w:rsid w:val="002B6EDD"/>
    <w:rsid w:val="004F2B21"/>
    <w:rsid w:val="008019A2"/>
    <w:rsid w:val="008B2004"/>
    <w:rsid w:val="00901581"/>
    <w:rsid w:val="009330A9"/>
    <w:rsid w:val="009F31A4"/>
    <w:rsid w:val="00A8266D"/>
    <w:rsid w:val="00B91362"/>
    <w:rsid w:val="00BC2F79"/>
    <w:rsid w:val="00C33625"/>
    <w:rsid w:val="00C44EF5"/>
    <w:rsid w:val="00CA39E5"/>
    <w:rsid w:val="00D32649"/>
    <w:rsid w:val="00D66B48"/>
    <w:rsid w:val="00E703F1"/>
    <w:rsid w:val="00E87EB7"/>
    <w:rsid w:val="00F443A5"/>
    <w:rsid w:val="00F54746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2B1"/>
  <w15:chartTrackingRefBased/>
  <w15:docId w15:val="{A3A45A07-740C-417E-AF1E-977D32B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266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8266D"/>
    <w:rPr>
      <w:b/>
      <w:bCs/>
    </w:rPr>
  </w:style>
  <w:style w:type="paragraph" w:styleId="Paragrafoelenco">
    <w:name w:val="List Paragraph"/>
    <w:basedOn w:val="Normale"/>
    <w:uiPriority w:val="34"/>
    <w:qFormat/>
    <w:rsid w:val="00A8266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625"/>
  </w:style>
  <w:style w:type="paragraph" w:styleId="Pidipagina">
    <w:name w:val="footer"/>
    <w:basedOn w:val="Normale"/>
    <w:link w:val="Pidipagina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053B10B837946B7B749B5631D0E70" ma:contentTypeVersion="0" ma:contentTypeDescription="Creare un nuovo documento." ma:contentTypeScope="" ma:versionID="941ce9c994f64c3dd5ba78a04a5b99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7ecfe9358f7a6c2ce9e9433456e1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D0C6E-F9D0-4114-852F-348B14B780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B9A95-729A-4946-856E-E566C5082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14CFC-AFD1-47E0-93D7-5EE166A6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FERNANDO FRANCO</dc:creator>
  <cp:keywords/>
  <dc:description/>
  <cp:lastModifiedBy>crescenzo mazzone</cp:lastModifiedBy>
  <cp:revision>4</cp:revision>
  <dcterms:created xsi:type="dcterms:W3CDTF">2020-10-12T18:03:00Z</dcterms:created>
  <dcterms:modified xsi:type="dcterms:W3CDTF">2020-10-13T17:09:00Z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0x010100D5C053B10B837946B7B749B5631D0E70</vt:lpwstr>
  </property>
</Properties>
</file>