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0623" w14:textId="77777777" w:rsidR="00F33300" w:rsidRPr="008771F4" w:rsidRDefault="00000000">
      <w:pPr>
        <w:jc w:val="center"/>
        <w:rPr>
          <w:lang w:val="de-AT"/>
        </w:rPr>
      </w:pPr>
      <w:r w:rsidRPr="008771F4">
        <w:rPr>
          <w:b/>
          <w:color w:val="0B2545"/>
          <w:sz w:val="50"/>
          <w:lang w:val="de-AT"/>
        </w:rPr>
        <w:t xml:space="preserve">Installation und </w:t>
      </w:r>
      <w:proofErr w:type="spellStart"/>
      <w:r w:rsidRPr="008771F4">
        <w:rPr>
          <w:b/>
          <w:color w:val="0B2545"/>
          <w:sz w:val="50"/>
          <w:lang w:val="de-AT"/>
        </w:rPr>
        <w:t>Deployment</w:t>
      </w:r>
      <w:proofErr w:type="spellEnd"/>
      <w:r w:rsidRPr="008771F4">
        <w:rPr>
          <w:b/>
          <w:color w:val="0B2545"/>
          <w:sz w:val="50"/>
          <w:lang w:val="de-AT"/>
        </w:rPr>
        <w:br/>
        <w:t>Entwicklerdokument</w:t>
      </w:r>
    </w:p>
    <w:p w14:paraId="4F8E558A" w14:textId="77777777" w:rsidR="00F33300" w:rsidRPr="005B65FC" w:rsidRDefault="00000000">
      <w:pPr>
        <w:jc w:val="center"/>
        <w:rPr>
          <w:iCs/>
          <w:lang w:val="de-AT"/>
        </w:rPr>
      </w:pPr>
      <w:r w:rsidRPr="005B65FC">
        <w:rPr>
          <w:iCs/>
          <w:sz w:val="26"/>
          <w:lang w:val="de-AT"/>
        </w:rPr>
        <w:t xml:space="preserve">Technische Beschreibung für </w:t>
      </w:r>
      <w:proofErr w:type="spellStart"/>
      <w:r w:rsidRPr="005B65FC">
        <w:rPr>
          <w:iCs/>
          <w:sz w:val="26"/>
          <w:lang w:val="de-AT"/>
        </w:rPr>
        <w:t>Build</w:t>
      </w:r>
      <w:proofErr w:type="spellEnd"/>
      <w:r w:rsidRPr="005B65FC">
        <w:rPr>
          <w:iCs/>
          <w:sz w:val="26"/>
          <w:lang w:val="de-AT"/>
        </w:rPr>
        <w:t>, Veröffentlichung und Wartung</w:t>
      </w:r>
    </w:p>
    <w:p w14:paraId="6795827F" w14:textId="3D8E0040" w:rsidR="00F33300" w:rsidRPr="008771F4" w:rsidRDefault="00F76548">
      <w:pPr>
        <w:rPr>
          <w:lang w:val="de-AT"/>
        </w:rPr>
      </w:pPr>
      <w:r>
        <w:rPr>
          <w:noProof/>
          <w:lang w:val="de-AT"/>
        </w:rPr>
        <w:drawing>
          <wp:inline distT="0" distB="0" distL="0" distR="0" wp14:anchorId="69C701A3" wp14:editId="6BFD5AF1">
            <wp:extent cx="5936615" cy="3957955"/>
            <wp:effectExtent l="0" t="0" r="6985" b="4445"/>
            <wp:docPr id="7323366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F7D3" w14:textId="77777777" w:rsidR="00F76548" w:rsidRDefault="00F7654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de-AT"/>
        </w:rPr>
      </w:pPr>
      <w:bookmarkStart w:id="0" w:name="_Toc231645150"/>
      <w:r>
        <w:rPr>
          <w:lang w:val="de-AT"/>
        </w:rPr>
        <w:br w:type="page"/>
      </w:r>
    </w:p>
    <w:p w14:paraId="6DBC34ED" w14:textId="0BAC5A9D" w:rsidR="00F33300" w:rsidRPr="008771F4" w:rsidRDefault="00000000">
      <w:pPr>
        <w:pStyle w:val="berschrift1"/>
        <w:rPr>
          <w:lang w:val="de-AT"/>
        </w:rPr>
      </w:pPr>
      <w:r w:rsidRPr="008771F4">
        <w:rPr>
          <w:lang w:val="de-AT"/>
        </w:rPr>
        <w:lastRenderedPageBreak/>
        <w:t>Inhaltsverzeichnis</w:t>
      </w:r>
      <w:bookmarkEnd w:id="0"/>
    </w:p>
    <w:p w14:paraId="4A9169D4" w14:textId="0FFDDE1C" w:rsidR="005B65FC" w:rsidRDefault="00000000">
      <w:pPr>
        <w:pStyle w:val="Verzeichnis1"/>
        <w:tabs>
          <w:tab w:val="right" w:leader="dot" w:pos="9350"/>
        </w:tabs>
        <w:rPr>
          <w:noProof/>
        </w:rPr>
      </w:pPr>
      <w:r>
        <w:fldChar w:fldCharType="begin"/>
      </w:r>
      <w:r w:rsidRPr="008771F4">
        <w:rPr>
          <w:lang w:val="de-AT"/>
        </w:rPr>
        <w:instrText>TOC \o "1-3" \h \z \u</w:instrText>
      </w:r>
      <w:r>
        <w:fldChar w:fldCharType="separate"/>
      </w:r>
      <w:hyperlink w:anchor="_Toc231645150" w:history="1">
        <w:r w:rsidR="005B65FC" w:rsidRPr="00BD2990">
          <w:rPr>
            <w:rStyle w:val="Hyperlink"/>
            <w:noProof/>
            <w:lang w:val="de-AT"/>
          </w:rPr>
          <w:t>Inhaltsverzeichnis</w:t>
        </w:r>
        <w:r w:rsidR="005B65FC">
          <w:rPr>
            <w:noProof/>
            <w:webHidden/>
          </w:rPr>
          <w:tab/>
        </w:r>
        <w:r w:rsidR="005B65FC">
          <w:rPr>
            <w:noProof/>
            <w:webHidden/>
          </w:rPr>
          <w:fldChar w:fldCharType="begin"/>
        </w:r>
        <w:r w:rsidR="005B65FC">
          <w:rPr>
            <w:noProof/>
            <w:webHidden/>
          </w:rPr>
          <w:instrText xml:space="preserve"> PAGEREF _Toc231645150 \h </w:instrText>
        </w:r>
        <w:r w:rsidR="005B65FC">
          <w:rPr>
            <w:noProof/>
            <w:webHidden/>
          </w:rPr>
        </w:r>
        <w:r w:rsidR="005B65FC">
          <w:rPr>
            <w:noProof/>
            <w:webHidden/>
          </w:rPr>
          <w:fldChar w:fldCharType="separate"/>
        </w:r>
        <w:r w:rsidR="005B65FC">
          <w:rPr>
            <w:noProof/>
            <w:webHidden/>
          </w:rPr>
          <w:t>2</w:t>
        </w:r>
        <w:r w:rsidR="005B65FC">
          <w:rPr>
            <w:noProof/>
            <w:webHidden/>
          </w:rPr>
          <w:fldChar w:fldCharType="end"/>
        </w:r>
      </w:hyperlink>
    </w:p>
    <w:p w14:paraId="4795B877" w14:textId="11A81826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1" w:history="1">
        <w:r w:rsidRPr="00BD2990">
          <w:rPr>
            <w:rStyle w:val="Hyperlink"/>
            <w:noProof/>
            <w:lang w:val="de-AT"/>
          </w:rPr>
          <w:t>1. Zweck des Dokuments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D28DE3" w14:textId="0C8DCCC7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2" w:history="1">
        <w:r w:rsidRPr="00BD2990">
          <w:rPr>
            <w:rStyle w:val="Hyperlink"/>
            <w:noProof/>
          </w:rPr>
          <w:t>2. Entwicklungsumgebung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9A2372" w14:textId="085753BA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3" w:history="1">
        <w:r w:rsidRPr="00BD2990">
          <w:rPr>
            <w:rStyle w:val="Hyperlink"/>
            <w:noProof/>
            <w:lang w:val="de-AT"/>
          </w:rPr>
          <w:t>3. Projekt öffnen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4E880E" w14:textId="6DEB8D42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4" w:history="1">
        <w:r w:rsidRPr="00BD2990">
          <w:rPr>
            <w:rStyle w:val="Hyperlink"/>
            <w:noProof/>
            <w:lang w:val="de-AT"/>
          </w:rPr>
          <w:t>4. Build-Prozess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C67167" w14:textId="3C0E7016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5" w:history="1">
        <w:r w:rsidRPr="00BD2990">
          <w:rPr>
            <w:rStyle w:val="Hyperlink"/>
            <w:noProof/>
            <w:lang w:val="de-AT"/>
          </w:rPr>
          <w:t>5. Lokales Ausführen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F9610C" w14:textId="3307669D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6" w:history="1">
        <w:r w:rsidRPr="00BD2990">
          <w:rPr>
            <w:rStyle w:val="Hyperlink"/>
            <w:noProof/>
            <w:lang w:val="de-AT"/>
          </w:rPr>
          <w:t>6. Veröffentlichung /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0CE107" w14:textId="7E779C68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7" w:history="1">
        <w:r w:rsidRPr="00BD2990">
          <w:rPr>
            <w:rStyle w:val="Hyperlink"/>
            <w:noProof/>
            <w:lang w:val="de-AT"/>
          </w:rPr>
          <w:t>7. Deployment-Inhalt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2190F3" w14:textId="2F8640C8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8" w:history="1">
        <w:r w:rsidRPr="00BD2990">
          <w:rPr>
            <w:rStyle w:val="Hyperlink"/>
            <w:noProof/>
            <w:lang w:val="de-AT"/>
          </w:rPr>
          <w:t>8. Datenbank und Dateien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C29816" w14:textId="7DEAB8B3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59" w:history="1">
        <w:r w:rsidRPr="00BD2990">
          <w:rPr>
            <w:rStyle w:val="Hyperlink"/>
            <w:noProof/>
            <w:lang w:val="de-AT"/>
          </w:rPr>
          <w:t>9. Technische 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16DB7" w14:textId="5091AD26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60" w:history="1">
        <w:r w:rsidRPr="00BD2990">
          <w:rPr>
            <w:rStyle w:val="Hyperlink"/>
            <w:noProof/>
          </w:rPr>
          <w:t>10. Deployment-Checkliste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EAEAB6" w14:textId="14A373D9" w:rsidR="005B65FC" w:rsidRDefault="005B65FC">
      <w:pPr>
        <w:pStyle w:val="Verzeichnis1"/>
        <w:tabs>
          <w:tab w:val="right" w:leader="dot" w:pos="9350"/>
        </w:tabs>
        <w:rPr>
          <w:noProof/>
        </w:rPr>
      </w:pPr>
      <w:hyperlink w:anchor="_Toc231645161" w:history="1">
        <w:r w:rsidRPr="00BD2990">
          <w:rPr>
            <w:rStyle w:val="Hyperlink"/>
            <w:noProof/>
          </w:rPr>
          <w:t>11. Häufige technische Fehler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474C6D" w14:textId="613B0ACD" w:rsidR="00F33300" w:rsidRPr="008771F4" w:rsidRDefault="00000000">
      <w:pPr>
        <w:rPr>
          <w:lang w:val="de-AT"/>
        </w:rPr>
      </w:pPr>
      <w:r>
        <w:fldChar w:fldCharType="end"/>
      </w:r>
    </w:p>
    <w:p w14:paraId="124BD3D5" w14:textId="77777777" w:rsidR="00F33300" w:rsidRPr="008771F4" w:rsidRDefault="00000000">
      <w:pPr>
        <w:rPr>
          <w:lang w:val="de-AT"/>
        </w:rPr>
      </w:pPr>
      <w:r w:rsidRPr="008771F4">
        <w:rPr>
          <w:lang w:val="de-AT"/>
        </w:rPr>
        <w:br w:type="page"/>
      </w:r>
    </w:p>
    <w:p w14:paraId="020A4AE1" w14:textId="77777777" w:rsidR="00F33300" w:rsidRPr="008771F4" w:rsidRDefault="00000000">
      <w:pPr>
        <w:pStyle w:val="berschrift1"/>
        <w:rPr>
          <w:lang w:val="de-AT"/>
        </w:rPr>
      </w:pPr>
      <w:bookmarkStart w:id="1" w:name="_Toc231645151"/>
      <w:r w:rsidRPr="008771F4">
        <w:rPr>
          <w:lang w:val="de-AT"/>
        </w:rPr>
        <w:lastRenderedPageBreak/>
        <w:t>1. Zweck des Dokuments</w:t>
      </w:r>
      <w:bookmarkEnd w:id="1"/>
    </w:p>
    <w:p w14:paraId="5FE74B90" w14:textId="77777777" w:rsidR="00F33300" w:rsidRDefault="00000000">
      <w:r w:rsidRPr="008771F4">
        <w:rPr>
          <w:lang w:val="de-AT"/>
        </w:rPr>
        <w:t xml:space="preserve">Dieses Dokument beschreibt die technische Einrichtung der Entwicklungsumgebung, den </w:t>
      </w:r>
      <w:proofErr w:type="spellStart"/>
      <w:r w:rsidRPr="008771F4">
        <w:rPr>
          <w:lang w:val="de-AT"/>
        </w:rPr>
        <w:t>Build</w:t>
      </w:r>
      <w:proofErr w:type="spellEnd"/>
      <w:r w:rsidRPr="008771F4">
        <w:rPr>
          <w:lang w:val="de-AT"/>
        </w:rPr>
        <w:t xml:space="preserve">-Prozess und das </w:t>
      </w:r>
      <w:proofErr w:type="spellStart"/>
      <w:r w:rsidRPr="008771F4">
        <w:rPr>
          <w:lang w:val="de-AT"/>
        </w:rPr>
        <w:t>Deployment</w:t>
      </w:r>
      <w:proofErr w:type="spellEnd"/>
      <w:r w:rsidRPr="008771F4">
        <w:rPr>
          <w:lang w:val="de-AT"/>
        </w:rPr>
        <w:t xml:space="preserve"> von </w:t>
      </w:r>
      <w:proofErr w:type="spellStart"/>
      <w:r w:rsidRPr="008771F4">
        <w:rPr>
          <w:lang w:val="de-AT"/>
        </w:rPr>
        <w:t>WPFTowerDefense</w:t>
      </w:r>
      <w:proofErr w:type="spellEnd"/>
      <w:r w:rsidRPr="008771F4">
        <w:rPr>
          <w:lang w:val="de-AT"/>
        </w:rPr>
        <w:t xml:space="preserve">. </w:t>
      </w:r>
      <w:r>
        <w:t xml:space="preserve">Es </w:t>
      </w:r>
      <w:proofErr w:type="spellStart"/>
      <w:r>
        <w:t>richtet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an </w:t>
      </w:r>
      <w:proofErr w:type="spellStart"/>
      <w:r>
        <w:t>Entwicklerinnen</w:t>
      </w:r>
      <w:proofErr w:type="spellEnd"/>
      <w:r>
        <w:t xml:space="preserve"> und Entwickler.</w:t>
      </w:r>
    </w:p>
    <w:p w14:paraId="474ACB80" w14:textId="77777777" w:rsidR="00F33300" w:rsidRDefault="00000000">
      <w:pPr>
        <w:pStyle w:val="berschrift1"/>
      </w:pPr>
      <w:bookmarkStart w:id="2" w:name="_Toc231645152"/>
      <w:r>
        <w:t>2. Entwicklungsumgebung</w:t>
      </w:r>
      <w:bookmarkEnd w:id="2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33300" w14:paraId="1339F3EB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1B6DC578" w14:textId="77777777" w:rsidR="00F33300" w:rsidRDefault="00000000">
            <w:r>
              <w:rPr>
                <w:b/>
              </w:rPr>
              <w:t>Komponente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5D3D4982" w14:textId="77777777" w:rsidR="00F33300" w:rsidRDefault="00000000">
            <w:r>
              <w:rPr>
                <w:b/>
              </w:rPr>
              <w:t>Beschreibung</w:t>
            </w:r>
          </w:p>
        </w:tc>
      </w:tr>
      <w:tr w:rsidR="00F33300" w:rsidRPr="005B65FC" w14:paraId="6286DBE3" w14:textId="77777777">
        <w:trPr>
          <w:jc w:val="center"/>
        </w:trPr>
        <w:tc>
          <w:tcPr>
            <w:tcW w:w="4680" w:type="dxa"/>
            <w:vAlign w:val="center"/>
          </w:tcPr>
          <w:p w14:paraId="314F433B" w14:textId="77777777" w:rsidR="00F33300" w:rsidRDefault="00000000">
            <w:r>
              <w:t>IDE</w:t>
            </w:r>
          </w:p>
        </w:tc>
        <w:tc>
          <w:tcPr>
            <w:tcW w:w="4680" w:type="dxa"/>
            <w:vAlign w:val="center"/>
          </w:tcPr>
          <w:p w14:paraId="48D30580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>Visual Studio 2022 oder eine kompatible .NET-IDE.</w:t>
            </w:r>
          </w:p>
        </w:tc>
      </w:tr>
      <w:tr w:rsidR="00F33300" w14:paraId="43731932" w14:textId="77777777">
        <w:trPr>
          <w:jc w:val="center"/>
        </w:trPr>
        <w:tc>
          <w:tcPr>
            <w:tcW w:w="4680" w:type="dxa"/>
            <w:vAlign w:val="center"/>
          </w:tcPr>
          <w:p w14:paraId="6AAE6BE1" w14:textId="77777777" w:rsidR="00F33300" w:rsidRDefault="00000000">
            <w:r>
              <w:t>SDK</w:t>
            </w:r>
          </w:p>
        </w:tc>
        <w:tc>
          <w:tcPr>
            <w:tcW w:w="4680" w:type="dxa"/>
            <w:vAlign w:val="center"/>
          </w:tcPr>
          <w:p w14:paraId="406D7D77" w14:textId="77777777" w:rsidR="00F33300" w:rsidRDefault="00000000">
            <w:r>
              <w:t>.NET 8 SDK mit Windows Desktop Workload.</w:t>
            </w:r>
          </w:p>
        </w:tc>
      </w:tr>
      <w:tr w:rsidR="00F33300" w14:paraId="728976FE" w14:textId="77777777">
        <w:trPr>
          <w:jc w:val="center"/>
        </w:trPr>
        <w:tc>
          <w:tcPr>
            <w:tcW w:w="4680" w:type="dxa"/>
            <w:vAlign w:val="center"/>
          </w:tcPr>
          <w:p w14:paraId="319A5A46" w14:textId="77777777" w:rsidR="00F33300" w:rsidRDefault="00000000">
            <w:r>
              <w:t>Framework</w:t>
            </w:r>
          </w:p>
        </w:tc>
        <w:tc>
          <w:tcPr>
            <w:tcW w:w="4680" w:type="dxa"/>
            <w:vAlign w:val="center"/>
          </w:tcPr>
          <w:p w14:paraId="0985F15F" w14:textId="77777777" w:rsidR="00F33300" w:rsidRDefault="00000000">
            <w:r>
              <w:t>net8.0-windows mit UseWPF=true.</w:t>
            </w:r>
          </w:p>
        </w:tc>
      </w:tr>
      <w:tr w:rsidR="00F33300" w:rsidRPr="005B65FC" w14:paraId="55360410" w14:textId="77777777">
        <w:trPr>
          <w:jc w:val="center"/>
        </w:trPr>
        <w:tc>
          <w:tcPr>
            <w:tcW w:w="4680" w:type="dxa"/>
            <w:vAlign w:val="center"/>
          </w:tcPr>
          <w:p w14:paraId="1EA6D1EE" w14:textId="77777777" w:rsidR="00F33300" w:rsidRDefault="00000000">
            <w:r>
              <w:t>Datenbank</w:t>
            </w:r>
          </w:p>
        </w:tc>
        <w:tc>
          <w:tcPr>
            <w:tcW w:w="4680" w:type="dxa"/>
            <w:vAlign w:val="center"/>
          </w:tcPr>
          <w:p w14:paraId="00D0616B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 xml:space="preserve">SQLite-Datei unter </w:t>
            </w:r>
            <w:proofErr w:type="spellStart"/>
            <w:r w:rsidRPr="008771F4">
              <w:rPr>
                <w:lang w:val="de-AT"/>
              </w:rPr>
              <w:t>WPFTowerDefense</w:t>
            </w:r>
            <w:proofErr w:type="spellEnd"/>
            <w:r w:rsidRPr="008771F4">
              <w:rPr>
                <w:lang w:val="de-AT"/>
              </w:rPr>
              <w:t>/Database/</w:t>
            </w:r>
            <w:proofErr w:type="spellStart"/>
            <w:r w:rsidRPr="008771F4">
              <w:rPr>
                <w:lang w:val="de-AT"/>
              </w:rPr>
              <w:t>TD.db</w:t>
            </w:r>
            <w:proofErr w:type="spellEnd"/>
            <w:r w:rsidRPr="008771F4">
              <w:rPr>
                <w:lang w:val="de-AT"/>
              </w:rPr>
              <w:t>.</w:t>
            </w:r>
          </w:p>
        </w:tc>
      </w:tr>
      <w:tr w:rsidR="00F33300" w14:paraId="34BC3B8C" w14:textId="77777777">
        <w:trPr>
          <w:jc w:val="center"/>
        </w:trPr>
        <w:tc>
          <w:tcPr>
            <w:tcW w:w="4680" w:type="dxa"/>
            <w:vAlign w:val="center"/>
          </w:tcPr>
          <w:p w14:paraId="1446AA84" w14:textId="77777777" w:rsidR="00F33300" w:rsidRDefault="00000000">
            <w:r>
              <w:t>NuGet-</w:t>
            </w:r>
            <w:proofErr w:type="spellStart"/>
            <w:r>
              <w:t>Pakete</w:t>
            </w:r>
            <w:proofErr w:type="spellEnd"/>
          </w:p>
        </w:tc>
        <w:tc>
          <w:tcPr>
            <w:tcW w:w="4680" w:type="dxa"/>
            <w:vAlign w:val="center"/>
          </w:tcPr>
          <w:p w14:paraId="76083A94" w14:textId="77777777" w:rsidR="00F33300" w:rsidRDefault="00000000">
            <w:r>
              <w:t>Microsoft.EntityFrameworkCore.Sqlite 8.0.22 und Prism.Events 9.0.537.</w:t>
            </w:r>
          </w:p>
        </w:tc>
      </w:tr>
    </w:tbl>
    <w:p w14:paraId="34454666" w14:textId="77777777" w:rsidR="00F33300" w:rsidRDefault="00F33300"/>
    <w:p w14:paraId="60AA770B" w14:textId="77777777" w:rsidR="00F33300" w:rsidRPr="008771F4" w:rsidRDefault="00000000">
      <w:pPr>
        <w:pStyle w:val="berschrift1"/>
        <w:rPr>
          <w:lang w:val="de-AT"/>
        </w:rPr>
      </w:pPr>
      <w:bookmarkStart w:id="3" w:name="_Toc231645153"/>
      <w:r w:rsidRPr="008771F4">
        <w:rPr>
          <w:lang w:val="de-AT"/>
        </w:rPr>
        <w:t>3. Projekt öffnen</w:t>
      </w:r>
      <w:bookmarkEnd w:id="3"/>
    </w:p>
    <w:p w14:paraId="06A5BF7C" w14:textId="77777777" w:rsidR="00F33300" w:rsidRPr="008771F4" w:rsidRDefault="00000000">
      <w:pPr>
        <w:rPr>
          <w:lang w:val="de-AT"/>
        </w:rPr>
      </w:pPr>
      <w:r w:rsidRPr="008771F4">
        <w:rPr>
          <w:lang w:val="de-AT"/>
        </w:rPr>
        <w:t>Das Projekt wird über die Solution-Datei geöffnet:</w:t>
      </w:r>
    </w:p>
    <w:p w14:paraId="1FAFAD66" w14:textId="77777777" w:rsidR="00F33300" w:rsidRPr="008771F4" w:rsidRDefault="00000000">
      <w:pPr>
        <w:rPr>
          <w:lang w:val="de-AT"/>
        </w:rPr>
      </w:pPr>
      <w:r w:rsidRPr="008771F4">
        <w:rPr>
          <w:rFonts w:ascii="Consolas" w:hAnsi="Consolas"/>
          <w:sz w:val="18"/>
          <w:lang w:val="de-AT"/>
        </w:rPr>
        <w:t>E:\WpfTD2\WPFTowerDefense.sln</w:t>
      </w:r>
    </w:p>
    <w:p w14:paraId="319BE21F" w14:textId="77777777" w:rsidR="00F33300" w:rsidRPr="008771F4" w:rsidRDefault="00000000">
      <w:pPr>
        <w:rPr>
          <w:lang w:val="de-AT"/>
        </w:rPr>
      </w:pPr>
      <w:r w:rsidRPr="008771F4">
        <w:rPr>
          <w:lang w:val="de-AT"/>
        </w:rPr>
        <w:t>Alternativ kann direkt die Projektdatei verwendet werden:</w:t>
      </w:r>
    </w:p>
    <w:p w14:paraId="443E7E5A" w14:textId="77777777" w:rsidR="00F33300" w:rsidRPr="008771F4" w:rsidRDefault="00000000">
      <w:pPr>
        <w:rPr>
          <w:lang w:val="de-AT"/>
        </w:rPr>
      </w:pPr>
      <w:r w:rsidRPr="008771F4">
        <w:rPr>
          <w:rFonts w:ascii="Consolas" w:hAnsi="Consolas"/>
          <w:sz w:val="18"/>
          <w:lang w:val="de-AT"/>
        </w:rPr>
        <w:t>E:\WpfTD2\WPFTowerDefense\WPFTowerDefense.csproj</w:t>
      </w:r>
    </w:p>
    <w:p w14:paraId="2C821A4A" w14:textId="77777777" w:rsidR="00F33300" w:rsidRPr="008771F4" w:rsidRDefault="00000000">
      <w:pPr>
        <w:pStyle w:val="berschrift1"/>
        <w:rPr>
          <w:lang w:val="de-AT"/>
        </w:rPr>
      </w:pPr>
      <w:bookmarkStart w:id="4" w:name="_Toc231645154"/>
      <w:r w:rsidRPr="008771F4">
        <w:rPr>
          <w:lang w:val="de-AT"/>
        </w:rPr>
        <w:t xml:space="preserve">4. </w:t>
      </w:r>
      <w:proofErr w:type="spellStart"/>
      <w:r w:rsidRPr="008771F4">
        <w:rPr>
          <w:lang w:val="de-AT"/>
        </w:rPr>
        <w:t>Build</w:t>
      </w:r>
      <w:proofErr w:type="spellEnd"/>
      <w:r w:rsidRPr="008771F4">
        <w:rPr>
          <w:lang w:val="de-AT"/>
        </w:rPr>
        <w:t>-Prozess</w:t>
      </w:r>
      <w:bookmarkEnd w:id="4"/>
    </w:p>
    <w:p w14:paraId="16374953" w14:textId="77777777" w:rsidR="00F33300" w:rsidRDefault="00000000">
      <w:pPr>
        <w:jc w:val="center"/>
      </w:pPr>
      <w:r>
        <w:rPr>
          <w:noProof/>
        </w:rPr>
        <w:drawing>
          <wp:inline distT="0" distB="0" distL="0" distR="0" wp14:anchorId="67934AD2" wp14:editId="18AA5327">
            <wp:extent cx="5852160" cy="2340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wickler_deployment_ablau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9CFD" w14:textId="77777777" w:rsidR="00F33300" w:rsidRPr="008771F4" w:rsidRDefault="00000000">
      <w:pPr>
        <w:pStyle w:val="berschrift1"/>
        <w:rPr>
          <w:lang w:val="de-AT"/>
        </w:rPr>
      </w:pPr>
      <w:bookmarkStart w:id="5" w:name="_Toc231645155"/>
      <w:r w:rsidRPr="008771F4">
        <w:rPr>
          <w:lang w:val="de-AT"/>
        </w:rPr>
        <w:lastRenderedPageBreak/>
        <w:t>5. Lokales Ausführen</w:t>
      </w:r>
      <w:bookmarkEnd w:id="5"/>
    </w:p>
    <w:p w14:paraId="1878A550" w14:textId="225255F6" w:rsidR="00F33300" w:rsidRPr="008771F4" w:rsidRDefault="00000000">
      <w:pPr>
        <w:rPr>
          <w:lang w:val="de-AT"/>
        </w:rPr>
      </w:pPr>
      <w:r w:rsidRPr="008771F4">
        <w:rPr>
          <w:lang w:val="de-AT"/>
        </w:rPr>
        <w:t>Zum lokalen Testen kann das Projekt direkt gestartet werden</w:t>
      </w:r>
      <w:r w:rsidR="008771F4">
        <w:rPr>
          <w:lang w:val="de-AT"/>
        </w:rPr>
        <w:t xml:space="preserve">. </w:t>
      </w:r>
      <w:r w:rsidRPr="008771F4">
        <w:rPr>
          <w:lang w:val="de-AT"/>
        </w:rPr>
        <w:t>Beim Start werden die Datenbank Database/</w:t>
      </w:r>
      <w:proofErr w:type="spellStart"/>
      <w:r w:rsidRPr="008771F4">
        <w:rPr>
          <w:lang w:val="de-AT"/>
        </w:rPr>
        <w:t>TD.db</w:t>
      </w:r>
      <w:proofErr w:type="spellEnd"/>
      <w:r w:rsidRPr="008771F4">
        <w:rPr>
          <w:lang w:val="de-AT"/>
        </w:rPr>
        <w:t xml:space="preserve"> sowie die Leveldateien aus dem Output-Verzeichnis verwendet.</w:t>
      </w:r>
    </w:p>
    <w:p w14:paraId="676A9BD7" w14:textId="77777777" w:rsidR="00F33300" w:rsidRPr="008771F4" w:rsidRDefault="00000000">
      <w:pPr>
        <w:pStyle w:val="berschrift1"/>
        <w:rPr>
          <w:lang w:val="de-AT"/>
        </w:rPr>
      </w:pPr>
      <w:bookmarkStart w:id="6" w:name="_Toc231645156"/>
      <w:r w:rsidRPr="008771F4">
        <w:rPr>
          <w:lang w:val="de-AT"/>
        </w:rPr>
        <w:t xml:space="preserve">6. Veröffentlichung / </w:t>
      </w:r>
      <w:proofErr w:type="spellStart"/>
      <w:r w:rsidRPr="008771F4">
        <w:rPr>
          <w:lang w:val="de-AT"/>
        </w:rPr>
        <w:t>Deployment</w:t>
      </w:r>
      <w:bookmarkEnd w:id="6"/>
      <w:proofErr w:type="spellEnd"/>
    </w:p>
    <w:p w14:paraId="7FE986A1" w14:textId="77777777" w:rsidR="00F33300" w:rsidRPr="008771F4" w:rsidRDefault="00000000">
      <w:pPr>
        <w:rPr>
          <w:lang w:val="de-AT"/>
        </w:rPr>
      </w:pPr>
      <w:r w:rsidRPr="008771F4">
        <w:rPr>
          <w:lang w:val="de-AT"/>
        </w:rPr>
        <w:t>Für eine Release-Veröffentlichung wird ein Publish-Ordner erzeugt.</w:t>
      </w:r>
    </w:p>
    <w:p w14:paraId="46523330" w14:textId="77777777" w:rsidR="00F33300" w:rsidRPr="008771F4" w:rsidRDefault="00000000">
      <w:pPr>
        <w:pStyle w:val="berschrift1"/>
        <w:rPr>
          <w:lang w:val="de-AT"/>
        </w:rPr>
      </w:pPr>
      <w:bookmarkStart w:id="7" w:name="_Toc231645157"/>
      <w:r w:rsidRPr="008771F4">
        <w:rPr>
          <w:lang w:val="de-AT"/>
        </w:rPr>
        <w:t xml:space="preserve">7. </w:t>
      </w:r>
      <w:proofErr w:type="spellStart"/>
      <w:r w:rsidRPr="008771F4">
        <w:rPr>
          <w:lang w:val="de-AT"/>
        </w:rPr>
        <w:t>Deployment</w:t>
      </w:r>
      <w:proofErr w:type="spellEnd"/>
      <w:r w:rsidRPr="008771F4">
        <w:rPr>
          <w:lang w:val="de-AT"/>
        </w:rPr>
        <w:t>-Inhalt</w:t>
      </w:r>
      <w:bookmarkEnd w:id="7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3300" w14:paraId="3676CAE5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5A8284F0" w14:textId="77777777" w:rsidR="00F33300" w:rsidRDefault="00000000">
            <w:proofErr w:type="spellStart"/>
            <w:r>
              <w:rPr>
                <w:b/>
              </w:rPr>
              <w:t>Bestandteil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5C32D67C" w14:textId="77777777" w:rsidR="00F33300" w:rsidRDefault="00000000">
            <w:r>
              <w:rPr>
                <w:b/>
              </w:rPr>
              <w:t>Muss enthalten sein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55B3115" w14:textId="77777777" w:rsidR="00F33300" w:rsidRDefault="00000000">
            <w:r>
              <w:rPr>
                <w:b/>
              </w:rPr>
              <w:t>Grund</w:t>
            </w:r>
          </w:p>
        </w:tc>
      </w:tr>
      <w:tr w:rsidR="00F33300" w14:paraId="6363D9EA" w14:textId="77777777">
        <w:trPr>
          <w:jc w:val="center"/>
        </w:trPr>
        <w:tc>
          <w:tcPr>
            <w:tcW w:w="3120" w:type="dxa"/>
            <w:vAlign w:val="center"/>
          </w:tcPr>
          <w:p w14:paraId="06528BFC" w14:textId="77777777" w:rsidR="00F33300" w:rsidRDefault="00000000">
            <w:r>
              <w:t>WPFTowerDefense.exe</w:t>
            </w:r>
          </w:p>
        </w:tc>
        <w:tc>
          <w:tcPr>
            <w:tcW w:w="3120" w:type="dxa"/>
            <w:vAlign w:val="center"/>
          </w:tcPr>
          <w:p w14:paraId="27D0FF64" w14:textId="77777777" w:rsidR="00F33300" w:rsidRDefault="00000000">
            <w:r>
              <w:t>Ja</w:t>
            </w:r>
          </w:p>
        </w:tc>
        <w:tc>
          <w:tcPr>
            <w:tcW w:w="3120" w:type="dxa"/>
            <w:vAlign w:val="center"/>
          </w:tcPr>
          <w:p w14:paraId="17E265B0" w14:textId="77777777" w:rsidR="00F33300" w:rsidRDefault="00000000">
            <w:r>
              <w:t>Startdatei der Anwendung.</w:t>
            </w:r>
          </w:p>
        </w:tc>
      </w:tr>
      <w:tr w:rsidR="00F33300" w:rsidRPr="005B65FC" w14:paraId="095FC224" w14:textId="77777777">
        <w:trPr>
          <w:jc w:val="center"/>
        </w:trPr>
        <w:tc>
          <w:tcPr>
            <w:tcW w:w="3120" w:type="dxa"/>
            <w:vAlign w:val="center"/>
          </w:tcPr>
          <w:p w14:paraId="08ABE311" w14:textId="77777777" w:rsidR="00F33300" w:rsidRDefault="00000000">
            <w:r>
              <w:t>DLL-Dateien</w:t>
            </w:r>
          </w:p>
        </w:tc>
        <w:tc>
          <w:tcPr>
            <w:tcW w:w="3120" w:type="dxa"/>
            <w:vAlign w:val="center"/>
          </w:tcPr>
          <w:p w14:paraId="4532BCB9" w14:textId="77777777" w:rsidR="00F33300" w:rsidRDefault="00000000">
            <w:r>
              <w:t>Ja</w:t>
            </w:r>
          </w:p>
        </w:tc>
        <w:tc>
          <w:tcPr>
            <w:tcW w:w="3120" w:type="dxa"/>
            <w:vAlign w:val="center"/>
          </w:tcPr>
          <w:p w14:paraId="467ECBDD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 xml:space="preserve">Benötigte Bibliotheken und </w:t>
            </w:r>
            <w:proofErr w:type="spellStart"/>
            <w:r w:rsidRPr="008771F4">
              <w:rPr>
                <w:lang w:val="de-AT"/>
              </w:rPr>
              <w:t>NuGet</w:t>
            </w:r>
            <w:proofErr w:type="spellEnd"/>
            <w:r w:rsidRPr="008771F4">
              <w:rPr>
                <w:lang w:val="de-AT"/>
              </w:rPr>
              <w:t>-Abhängigkeiten.</w:t>
            </w:r>
          </w:p>
        </w:tc>
      </w:tr>
      <w:tr w:rsidR="00F33300" w:rsidRPr="005B65FC" w14:paraId="0C825B25" w14:textId="77777777">
        <w:trPr>
          <w:jc w:val="center"/>
        </w:trPr>
        <w:tc>
          <w:tcPr>
            <w:tcW w:w="3120" w:type="dxa"/>
            <w:vAlign w:val="center"/>
          </w:tcPr>
          <w:p w14:paraId="39A7A549" w14:textId="77777777" w:rsidR="00F33300" w:rsidRDefault="00000000">
            <w:r>
              <w:t>Database/</w:t>
            </w:r>
            <w:proofErr w:type="spellStart"/>
            <w:r>
              <w:t>TD.db</w:t>
            </w:r>
            <w:proofErr w:type="spellEnd"/>
          </w:p>
        </w:tc>
        <w:tc>
          <w:tcPr>
            <w:tcW w:w="3120" w:type="dxa"/>
            <w:vAlign w:val="center"/>
          </w:tcPr>
          <w:p w14:paraId="6F7CC2EC" w14:textId="77777777" w:rsidR="00F33300" w:rsidRDefault="00000000">
            <w:r>
              <w:t>Ja</w:t>
            </w:r>
          </w:p>
        </w:tc>
        <w:tc>
          <w:tcPr>
            <w:tcW w:w="3120" w:type="dxa"/>
            <w:vAlign w:val="center"/>
          </w:tcPr>
          <w:p w14:paraId="204EDD09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>Gegner-, Turm-, Effekt- und Highscore-Daten.</w:t>
            </w:r>
          </w:p>
        </w:tc>
      </w:tr>
      <w:tr w:rsidR="00F33300" w14:paraId="23DB9B12" w14:textId="77777777">
        <w:trPr>
          <w:jc w:val="center"/>
        </w:trPr>
        <w:tc>
          <w:tcPr>
            <w:tcW w:w="3120" w:type="dxa"/>
            <w:vAlign w:val="center"/>
          </w:tcPr>
          <w:p w14:paraId="7FEF48BE" w14:textId="77777777" w:rsidR="00F33300" w:rsidRDefault="00000000">
            <w:r>
              <w:t>Levels/*.</w:t>
            </w:r>
            <w:proofErr w:type="spellStart"/>
            <w:r>
              <w:t>json</w:t>
            </w:r>
            <w:proofErr w:type="spellEnd"/>
          </w:p>
        </w:tc>
        <w:tc>
          <w:tcPr>
            <w:tcW w:w="3120" w:type="dxa"/>
            <w:vAlign w:val="center"/>
          </w:tcPr>
          <w:p w14:paraId="19C6AAF8" w14:textId="77777777" w:rsidR="00F33300" w:rsidRDefault="00000000">
            <w:r>
              <w:t>Ja</w:t>
            </w:r>
          </w:p>
        </w:tc>
        <w:tc>
          <w:tcPr>
            <w:tcW w:w="3120" w:type="dxa"/>
            <w:vAlign w:val="center"/>
          </w:tcPr>
          <w:p w14:paraId="7599AF00" w14:textId="77777777" w:rsidR="00F33300" w:rsidRDefault="00000000">
            <w:r>
              <w:t>Leveldefinitionen und Gegnerpfade.</w:t>
            </w:r>
          </w:p>
        </w:tc>
      </w:tr>
      <w:tr w:rsidR="00F33300" w:rsidRPr="005B65FC" w14:paraId="5749BDE5" w14:textId="77777777">
        <w:trPr>
          <w:jc w:val="center"/>
        </w:trPr>
        <w:tc>
          <w:tcPr>
            <w:tcW w:w="3120" w:type="dxa"/>
            <w:vAlign w:val="center"/>
          </w:tcPr>
          <w:p w14:paraId="3AD8D5FC" w14:textId="77777777" w:rsidR="00F33300" w:rsidRDefault="00000000">
            <w:r>
              <w:t>Resources und Images</w:t>
            </w:r>
          </w:p>
        </w:tc>
        <w:tc>
          <w:tcPr>
            <w:tcW w:w="3120" w:type="dxa"/>
            <w:vAlign w:val="center"/>
          </w:tcPr>
          <w:p w14:paraId="2B95F339" w14:textId="77777777" w:rsidR="00F33300" w:rsidRDefault="00000000">
            <w:r>
              <w:t>In der Anwendung eingebettet</w:t>
            </w:r>
          </w:p>
        </w:tc>
        <w:tc>
          <w:tcPr>
            <w:tcW w:w="3120" w:type="dxa"/>
            <w:vAlign w:val="center"/>
          </w:tcPr>
          <w:p w14:paraId="32A0A0E8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 xml:space="preserve">Grafiken für Oberfläche, Türme, Gegner und </w:t>
            </w:r>
            <w:proofErr w:type="spellStart"/>
            <w:r w:rsidRPr="008771F4">
              <w:rPr>
                <w:lang w:val="de-AT"/>
              </w:rPr>
              <w:t>Tiles</w:t>
            </w:r>
            <w:proofErr w:type="spellEnd"/>
            <w:r w:rsidRPr="008771F4">
              <w:rPr>
                <w:lang w:val="de-AT"/>
              </w:rPr>
              <w:t>.</w:t>
            </w:r>
          </w:p>
        </w:tc>
      </w:tr>
    </w:tbl>
    <w:p w14:paraId="1321D2DC" w14:textId="77777777" w:rsidR="00F33300" w:rsidRPr="008771F4" w:rsidRDefault="00F33300">
      <w:pPr>
        <w:rPr>
          <w:lang w:val="de-AT"/>
        </w:rPr>
      </w:pPr>
    </w:p>
    <w:p w14:paraId="13A2F2B4" w14:textId="77777777" w:rsidR="00F33300" w:rsidRPr="008771F4" w:rsidRDefault="00000000">
      <w:pPr>
        <w:pStyle w:val="berschrift1"/>
        <w:rPr>
          <w:lang w:val="de-AT"/>
        </w:rPr>
      </w:pPr>
      <w:bookmarkStart w:id="8" w:name="_Toc231645158"/>
      <w:r w:rsidRPr="008771F4">
        <w:rPr>
          <w:lang w:val="de-AT"/>
        </w:rPr>
        <w:t>8. Datenbank und Dateien</w:t>
      </w:r>
      <w:bookmarkEnd w:id="8"/>
    </w:p>
    <w:p w14:paraId="6D45A061" w14:textId="77777777" w:rsidR="00F33300" w:rsidRPr="008771F4" w:rsidRDefault="00000000">
      <w:pPr>
        <w:rPr>
          <w:lang w:val="de-AT"/>
        </w:rPr>
      </w:pPr>
      <w:r w:rsidRPr="008771F4">
        <w:rPr>
          <w:lang w:val="de-AT"/>
        </w:rPr>
        <w:t>Die Anwendung greift im Code mehrfach über den relativen Pfad Database/</w:t>
      </w:r>
      <w:proofErr w:type="spellStart"/>
      <w:r w:rsidRPr="008771F4">
        <w:rPr>
          <w:lang w:val="de-AT"/>
        </w:rPr>
        <w:t>TD.db</w:t>
      </w:r>
      <w:proofErr w:type="spellEnd"/>
      <w:r w:rsidRPr="008771F4">
        <w:rPr>
          <w:lang w:val="de-AT"/>
        </w:rPr>
        <w:t xml:space="preserve"> auf die SQLite-Datenbank zu. Deshalb muss die Datenbank im Arbeitsverzeichnis der Anwendung vorhanden sein. Die wichtigsten Tabellen sind </w:t>
      </w:r>
      <w:proofErr w:type="spellStart"/>
      <w:r w:rsidRPr="008771F4">
        <w:rPr>
          <w:lang w:val="de-AT"/>
        </w:rPr>
        <w:t>EnemyTypes</w:t>
      </w:r>
      <w:proofErr w:type="spellEnd"/>
      <w:r w:rsidRPr="008771F4">
        <w:rPr>
          <w:lang w:val="de-AT"/>
        </w:rPr>
        <w:t xml:space="preserve">, </w:t>
      </w:r>
      <w:proofErr w:type="spellStart"/>
      <w:r w:rsidRPr="008771F4">
        <w:rPr>
          <w:lang w:val="de-AT"/>
        </w:rPr>
        <w:t>EnemyLevels</w:t>
      </w:r>
      <w:proofErr w:type="spellEnd"/>
      <w:r w:rsidRPr="008771F4">
        <w:rPr>
          <w:lang w:val="de-AT"/>
        </w:rPr>
        <w:t xml:space="preserve">, </w:t>
      </w:r>
      <w:proofErr w:type="spellStart"/>
      <w:r w:rsidRPr="008771F4">
        <w:rPr>
          <w:lang w:val="de-AT"/>
        </w:rPr>
        <w:t>TowerTypes</w:t>
      </w:r>
      <w:proofErr w:type="spellEnd"/>
      <w:r w:rsidRPr="008771F4">
        <w:rPr>
          <w:lang w:val="de-AT"/>
        </w:rPr>
        <w:t xml:space="preserve">, </w:t>
      </w:r>
      <w:proofErr w:type="spellStart"/>
      <w:r w:rsidRPr="008771F4">
        <w:rPr>
          <w:lang w:val="de-AT"/>
        </w:rPr>
        <w:t>TowerUpgrades</w:t>
      </w:r>
      <w:proofErr w:type="spellEnd"/>
      <w:r w:rsidRPr="008771F4">
        <w:rPr>
          <w:lang w:val="de-AT"/>
        </w:rPr>
        <w:t xml:space="preserve">, </w:t>
      </w:r>
      <w:proofErr w:type="spellStart"/>
      <w:r w:rsidRPr="008771F4">
        <w:rPr>
          <w:lang w:val="de-AT"/>
        </w:rPr>
        <w:t>Effect</w:t>
      </w:r>
      <w:proofErr w:type="spellEnd"/>
      <w:r w:rsidRPr="008771F4">
        <w:rPr>
          <w:lang w:val="de-AT"/>
        </w:rPr>
        <w:t xml:space="preserve"> und Highscores.</w:t>
      </w:r>
    </w:p>
    <w:p w14:paraId="2326A3E6" w14:textId="77777777" w:rsidR="00F33300" w:rsidRPr="008771F4" w:rsidRDefault="00000000">
      <w:pPr>
        <w:rPr>
          <w:lang w:val="de-AT"/>
        </w:rPr>
      </w:pPr>
      <w:r w:rsidRPr="008771F4">
        <w:rPr>
          <w:lang w:val="de-AT"/>
        </w:rPr>
        <w:t>Die Leveldateien werden als JSON geladen und müssen im Ordner Levels vorhanden sein.</w:t>
      </w:r>
    </w:p>
    <w:p w14:paraId="086FB4B1" w14:textId="77777777" w:rsidR="008771F4" w:rsidRDefault="008771F4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de-AT"/>
        </w:rPr>
      </w:pPr>
      <w:r>
        <w:rPr>
          <w:lang w:val="de-AT"/>
        </w:rPr>
        <w:br w:type="page"/>
      </w:r>
    </w:p>
    <w:p w14:paraId="1C6A6F5F" w14:textId="4F3A3E2A" w:rsidR="00F33300" w:rsidRPr="008771F4" w:rsidRDefault="00000000">
      <w:pPr>
        <w:pStyle w:val="berschrift1"/>
        <w:rPr>
          <w:lang w:val="de-AT"/>
        </w:rPr>
      </w:pPr>
      <w:bookmarkStart w:id="9" w:name="_Toc231645159"/>
      <w:r w:rsidRPr="008771F4">
        <w:rPr>
          <w:lang w:val="de-AT"/>
        </w:rPr>
        <w:lastRenderedPageBreak/>
        <w:t>9. Technische Architektur</w:t>
      </w:r>
      <w:bookmarkEnd w:id="9"/>
    </w:p>
    <w:p w14:paraId="3A3F478F" w14:textId="77777777" w:rsidR="00F33300" w:rsidRPr="008771F4" w:rsidRDefault="00000000">
      <w:pPr>
        <w:rPr>
          <w:lang w:val="de-AT"/>
        </w:rPr>
      </w:pPr>
      <w:r w:rsidRPr="008771F4">
        <w:rPr>
          <w:lang w:val="de-AT"/>
        </w:rPr>
        <w:t xml:space="preserve">Die Anwendung ist nach MVVM aufgebaut. XAML-Views stellen die Oberfläche dar. </w:t>
      </w:r>
      <w:proofErr w:type="spellStart"/>
      <w:r w:rsidRPr="008771F4">
        <w:rPr>
          <w:lang w:val="de-AT"/>
        </w:rPr>
        <w:t>ViewModels</w:t>
      </w:r>
      <w:proofErr w:type="spellEnd"/>
      <w:r w:rsidRPr="008771F4">
        <w:rPr>
          <w:lang w:val="de-AT"/>
        </w:rPr>
        <w:t xml:space="preserve"> steuern Zustände, </w:t>
      </w:r>
      <w:proofErr w:type="spellStart"/>
      <w:r w:rsidRPr="008771F4">
        <w:rPr>
          <w:lang w:val="de-AT"/>
        </w:rPr>
        <w:t>Commands</w:t>
      </w:r>
      <w:proofErr w:type="spellEnd"/>
      <w:r w:rsidRPr="008771F4">
        <w:rPr>
          <w:lang w:val="de-AT"/>
        </w:rPr>
        <w:t xml:space="preserve"> und Navigation. Die zentrale Spiellogik liegt im </w:t>
      </w:r>
      <w:proofErr w:type="spellStart"/>
      <w:r w:rsidRPr="008771F4">
        <w:rPr>
          <w:lang w:val="de-AT"/>
        </w:rPr>
        <w:t>GameManager</w:t>
      </w:r>
      <w:proofErr w:type="spellEnd"/>
      <w:r w:rsidRPr="008771F4">
        <w:rPr>
          <w:lang w:val="de-AT"/>
        </w:rPr>
        <w:t xml:space="preserve">. </w:t>
      </w:r>
      <w:proofErr w:type="spellStart"/>
      <w:r w:rsidRPr="008771F4">
        <w:rPr>
          <w:lang w:val="de-AT"/>
        </w:rPr>
        <w:t>WaveGenerator</w:t>
      </w:r>
      <w:proofErr w:type="spellEnd"/>
      <w:r w:rsidRPr="008771F4">
        <w:rPr>
          <w:lang w:val="de-AT"/>
        </w:rPr>
        <w:t xml:space="preserve"> erzeugt Gegnerwellen. Loader-Klassen lesen SQLite- und JSON-Daten und wandeln sie in Datenklassen um.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3300" w14:paraId="4C611BD5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28A90DB2" w14:textId="77777777" w:rsidR="00F33300" w:rsidRDefault="00000000">
            <w:proofErr w:type="spellStart"/>
            <w:r>
              <w:rPr>
                <w:b/>
              </w:rPr>
              <w:t>Bereich</w:t>
            </w:r>
            <w:proofErr w:type="spellEnd"/>
          </w:p>
        </w:tc>
        <w:tc>
          <w:tcPr>
            <w:tcW w:w="3120" w:type="dxa"/>
            <w:shd w:val="clear" w:color="auto" w:fill="F2F4F7"/>
            <w:vAlign w:val="center"/>
          </w:tcPr>
          <w:p w14:paraId="787F29D8" w14:textId="77777777" w:rsidR="00F33300" w:rsidRDefault="00000000">
            <w:r>
              <w:rPr>
                <w:b/>
              </w:rPr>
              <w:t>Dateien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41754EE9" w14:textId="77777777" w:rsidR="00F33300" w:rsidRDefault="00000000">
            <w:r>
              <w:rPr>
                <w:b/>
              </w:rPr>
              <w:t>Aufgabe</w:t>
            </w:r>
          </w:p>
        </w:tc>
      </w:tr>
      <w:tr w:rsidR="00F33300" w14:paraId="3211F6BA" w14:textId="77777777">
        <w:trPr>
          <w:jc w:val="center"/>
        </w:trPr>
        <w:tc>
          <w:tcPr>
            <w:tcW w:w="3120" w:type="dxa"/>
            <w:vAlign w:val="center"/>
          </w:tcPr>
          <w:p w14:paraId="44759664" w14:textId="77777777" w:rsidR="00F33300" w:rsidRDefault="00000000">
            <w:r>
              <w:t>Views</w:t>
            </w:r>
          </w:p>
        </w:tc>
        <w:tc>
          <w:tcPr>
            <w:tcW w:w="3120" w:type="dxa"/>
            <w:vAlign w:val="center"/>
          </w:tcPr>
          <w:p w14:paraId="6E175643" w14:textId="77777777" w:rsidR="00F33300" w:rsidRDefault="00000000">
            <w:r>
              <w:t>Views/*.xaml</w:t>
            </w:r>
          </w:p>
        </w:tc>
        <w:tc>
          <w:tcPr>
            <w:tcW w:w="3120" w:type="dxa"/>
            <w:vAlign w:val="center"/>
          </w:tcPr>
          <w:p w14:paraId="105543AD" w14:textId="77777777" w:rsidR="00F33300" w:rsidRDefault="00000000">
            <w:r>
              <w:t>Darstellung der Bildschirme.</w:t>
            </w:r>
          </w:p>
        </w:tc>
      </w:tr>
      <w:tr w:rsidR="00F33300" w14:paraId="625DC360" w14:textId="77777777">
        <w:trPr>
          <w:jc w:val="center"/>
        </w:trPr>
        <w:tc>
          <w:tcPr>
            <w:tcW w:w="3120" w:type="dxa"/>
            <w:vAlign w:val="center"/>
          </w:tcPr>
          <w:p w14:paraId="7632FDDB" w14:textId="77777777" w:rsidR="00F33300" w:rsidRDefault="00000000">
            <w:r>
              <w:t>ViewModels</w:t>
            </w:r>
          </w:p>
        </w:tc>
        <w:tc>
          <w:tcPr>
            <w:tcW w:w="3120" w:type="dxa"/>
            <w:vAlign w:val="center"/>
          </w:tcPr>
          <w:p w14:paraId="1D41B4EB" w14:textId="77777777" w:rsidR="00F33300" w:rsidRDefault="00000000">
            <w:r>
              <w:t>ViewModels/*.cs</w:t>
            </w:r>
          </w:p>
        </w:tc>
        <w:tc>
          <w:tcPr>
            <w:tcW w:w="3120" w:type="dxa"/>
            <w:vAlign w:val="center"/>
          </w:tcPr>
          <w:p w14:paraId="7CC666AC" w14:textId="77777777" w:rsidR="00F33300" w:rsidRDefault="00000000">
            <w:r>
              <w:t>UI-Zustand, Commands, Navigation.</w:t>
            </w:r>
          </w:p>
        </w:tc>
      </w:tr>
      <w:tr w:rsidR="00F33300" w14:paraId="225F6C39" w14:textId="77777777">
        <w:trPr>
          <w:jc w:val="center"/>
        </w:trPr>
        <w:tc>
          <w:tcPr>
            <w:tcW w:w="3120" w:type="dxa"/>
            <w:vAlign w:val="center"/>
          </w:tcPr>
          <w:p w14:paraId="421D337C" w14:textId="77777777" w:rsidR="00F33300" w:rsidRDefault="00000000">
            <w:r>
              <w:t>Spiellogik</w:t>
            </w:r>
          </w:p>
        </w:tc>
        <w:tc>
          <w:tcPr>
            <w:tcW w:w="3120" w:type="dxa"/>
            <w:vAlign w:val="center"/>
          </w:tcPr>
          <w:p w14:paraId="754CEE51" w14:textId="77777777" w:rsidR="00F33300" w:rsidRDefault="00000000">
            <w:r>
              <w:t>GameManager.cs, Enemy.cs, Tower.cs, WaveGenerator.cs</w:t>
            </w:r>
          </w:p>
        </w:tc>
        <w:tc>
          <w:tcPr>
            <w:tcW w:w="3120" w:type="dxa"/>
            <w:vAlign w:val="center"/>
          </w:tcPr>
          <w:p w14:paraId="235F8433" w14:textId="77777777" w:rsidR="00F33300" w:rsidRDefault="00000000">
            <w:r>
              <w:t>Wellen, Bewegung, Angriffe, Effekte.</w:t>
            </w:r>
          </w:p>
        </w:tc>
      </w:tr>
      <w:tr w:rsidR="00F33300" w14:paraId="427F832F" w14:textId="77777777">
        <w:trPr>
          <w:jc w:val="center"/>
        </w:trPr>
        <w:tc>
          <w:tcPr>
            <w:tcW w:w="3120" w:type="dxa"/>
            <w:vAlign w:val="center"/>
          </w:tcPr>
          <w:p w14:paraId="41C79C6D" w14:textId="77777777" w:rsidR="00F33300" w:rsidRDefault="00000000">
            <w:r>
              <w:t>Datenzugriff</w:t>
            </w:r>
          </w:p>
        </w:tc>
        <w:tc>
          <w:tcPr>
            <w:tcW w:w="3120" w:type="dxa"/>
            <w:vAlign w:val="center"/>
          </w:tcPr>
          <w:p w14:paraId="21C8D3A5" w14:textId="77777777" w:rsidR="00F33300" w:rsidRDefault="00000000">
            <w:r>
              <w:t>Database/*.cs</w:t>
            </w:r>
          </w:p>
        </w:tc>
        <w:tc>
          <w:tcPr>
            <w:tcW w:w="3120" w:type="dxa"/>
            <w:vAlign w:val="center"/>
          </w:tcPr>
          <w:p w14:paraId="306C36CF" w14:textId="77777777" w:rsidR="00F33300" w:rsidRDefault="00000000">
            <w:r>
              <w:t>SQLite-Zugriff über Entity Framework Core.</w:t>
            </w:r>
          </w:p>
        </w:tc>
      </w:tr>
      <w:tr w:rsidR="00F33300" w14:paraId="6B7D6644" w14:textId="77777777">
        <w:trPr>
          <w:jc w:val="center"/>
        </w:trPr>
        <w:tc>
          <w:tcPr>
            <w:tcW w:w="3120" w:type="dxa"/>
            <w:vAlign w:val="center"/>
          </w:tcPr>
          <w:p w14:paraId="30D86FB4" w14:textId="77777777" w:rsidR="00F33300" w:rsidRDefault="00000000">
            <w:r>
              <w:t>Datenmodelle</w:t>
            </w:r>
          </w:p>
        </w:tc>
        <w:tc>
          <w:tcPr>
            <w:tcW w:w="3120" w:type="dxa"/>
            <w:vAlign w:val="center"/>
          </w:tcPr>
          <w:p w14:paraId="7A4206C2" w14:textId="77777777" w:rsidR="00F33300" w:rsidRDefault="00000000">
            <w:r>
              <w:t>GameLogic/*.cs</w:t>
            </w:r>
          </w:p>
        </w:tc>
        <w:tc>
          <w:tcPr>
            <w:tcW w:w="3120" w:type="dxa"/>
            <w:vAlign w:val="center"/>
          </w:tcPr>
          <w:p w14:paraId="520A2D6C" w14:textId="77777777" w:rsidR="00F33300" w:rsidRDefault="00000000">
            <w:r>
              <w:t>TowerData, EnemyData, EffectData und LevelData.</w:t>
            </w:r>
          </w:p>
        </w:tc>
      </w:tr>
    </w:tbl>
    <w:p w14:paraId="44C93D55" w14:textId="77777777" w:rsidR="00F33300" w:rsidRDefault="00F33300"/>
    <w:p w14:paraId="7742BED1" w14:textId="77777777" w:rsidR="00F33300" w:rsidRDefault="00000000">
      <w:pPr>
        <w:pStyle w:val="berschrift1"/>
      </w:pPr>
      <w:bookmarkStart w:id="10" w:name="_Toc231645160"/>
      <w:r>
        <w:t>10. Deployment-Checkliste</w:t>
      </w:r>
      <w:bookmarkEnd w:id="10"/>
    </w:p>
    <w:p w14:paraId="569F4911" w14:textId="77777777" w:rsidR="00F33300" w:rsidRPr="008771F4" w:rsidRDefault="00000000">
      <w:pPr>
        <w:pStyle w:val="Aufzhlungszeichen"/>
        <w:rPr>
          <w:lang w:val="de-AT"/>
        </w:rPr>
      </w:pPr>
      <w:r w:rsidRPr="008771F4">
        <w:rPr>
          <w:lang w:val="de-AT"/>
        </w:rPr>
        <w:t>Release-</w:t>
      </w:r>
      <w:proofErr w:type="spellStart"/>
      <w:r w:rsidRPr="008771F4">
        <w:rPr>
          <w:lang w:val="de-AT"/>
        </w:rPr>
        <w:t>Build</w:t>
      </w:r>
      <w:proofErr w:type="spellEnd"/>
      <w:r w:rsidRPr="008771F4">
        <w:rPr>
          <w:lang w:val="de-AT"/>
        </w:rPr>
        <w:t xml:space="preserve"> ohne Fehler ausführen.</w:t>
      </w:r>
    </w:p>
    <w:p w14:paraId="37C2F5CE" w14:textId="77777777" w:rsidR="00F33300" w:rsidRDefault="00000000">
      <w:pPr>
        <w:pStyle w:val="Aufzhlungszeichen"/>
      </w:pPr>
      <w:r>
        <w:t xml:space="preserve">Publish-Ordner </w:t>
      </w:r>
      <w:proofErr w:type="spellStart"/>
      <w:r>
        <w:t>erzeugen</w:t>
      </w:r>
      <w:proofErr w:type="spellEnd"/>
      <w:r>
        <w:t>.</w:t>
      </w:r>
    </w:p>
    <w:p w14:paraId="4D5CB780" w14:textId="77777777" w:rsidR="00F33300" w:rsidRPr="008771F4" w:rsidRDefault="00000000">
      <w:pPr>
        <w:pStyle w:val="Aufzhlungszeichen"/>
        <w:rPr>
          <w:lang w:val="de-AT"/>
        </w:rPr>
      </w:pPr>
      <w:r w:rsidRPr="008771F4">
        <w:rPr>
          <w:lang w:val="de-AT"/>
        </w:rPr>
        <w:t>WPFTowerDefense.exe im Publish-Ordner starten.</w:t>
      </w:r>
    </w:p>
    <w:p w14:paraId="78F89744" w14:textId="77777777" w:rsidR="00F33300" w:rsidRPr="008771F4" w:rsidRDefault="00000000">
      <w:pPr>
        <w:pStyle w:val="Aufzhlungszeichen"/>
        <w:rPr>
          <w:lang w:val="de-AT"/>
        </w:rPr>
      </w:pPr>
      <w:r w:rsidRPr="008771F4">
        <w:rPr>
          <w:lang w:val="de-AT"/>
        </w:rPr>
        <w:t>Prüfen, ob Database/</w:t>
      </w:r>
      <w:proofErr w:type="spellStart"/>
      <w:r w:rsidRPr="008771F4">
        <w:rPr>
          <w:lang w:val="de-AT"/>
        </w:rPr>
        <w:t>TD.db</w:t>
      </w:r>
      <w:proofErr w:type="spellEnd"/>
      <w:r w:rsidRPr="008771F4">
        <w:rPr>
          <w:lang w:val="de-AT"/>
        </w:rPr>
        <w:t xml:space="preserve"> im Publish-Ordner vorhanden ist.</w:t>
      </w:r>
    </w:p>
    <w:p w14:paraId="73D00FE0" w14:textId="77777777" w:rsidR="00F33300" w:rsidRPr="008771F4" w:rsidRDefault="00000000">
      <w:pPr>
        <w:pStyle w:val="Aufzhlungszeichen"/>
        <w:rPr>
          <w:lang w:val="de-AT"/>
        </w:rPr>
      </w:pPr>
      <w:r w:rsidRPr="008771F4">
        <w:rPr>
          <w:lang w:val="de-AT"/>
        </w:rPr>
        <w:t>Prüfen, ob Levels/</w:t>
      </w:r>
      <w:proofErr w:type="spellStart"/>
      <w:r w:rsidRPr="008771F4">
        <w:rPr>
          <w:lang w:val="de-AT"/>
        </w:rPr>
        <w:t>LevelA.json</w:t>
      </w:r>
      <w:proofErr w:type="spellEnd"/>
      <w:r w:rsidRPr="008771F4">
        <w:rPr>
          <w:lang w:val="de-AT"/>
        </w:rPr>
        <w:t xml:space="preserve">, </w:t>
      </w:r>
      <w:proofErr w:type="spellStart"/>
      <w:r w:rsidRPr="008771F4">
        <w:rPr>
          <w:lang w:val="de-AT"/>
        </w:rPr>
        <w:t>LevelB.json</w:t>
      </w:r>
      <w:proofErr w:type="spellEnd"/>
      <w:r w:rsidRPr="008771F4">
        <w:rPr>
          <w:lang w:val="de-AT"/>
        </w:rPr>
        <w:t xml:space="preserve"> und </w:t>
      </w:r>
      <w:proofErr w:type="spellStart"/>
      <w:r w:rsidRPr="008771F4">
        <w:rPr>
          <w:lang w:val="de-AT"/>
        </w:rPr>
        <w:t>LevelC.json</w:t>
      </w:r>
      <w:proofErr w:type="spellEnd"/>
      <w:r w:rsidRPr="008771F4">
        <w:rPr>
          <w:lang w:val="de-AT"/>
        </w:rPr>
        <w:t xml:space="preserve"> vorhanden sind.</w:t>
      </w:r>
    </w:p>
    <w:p w14:paraId="0FFDEE1A" w14:textId="77777777" w:rsidR="00F33300" w:rsidRPr="008771F4" w:rsidRDefault="00000000">
      <w:pPr>
        <w:pStyle w:val="Aufzhlungszeichen"/>
        <w:rPr>
          <w:lang w:val="de-AT"/>
        </w:rPr>
      </w:pPr>
      <w:r w:rsidRPr="008771F4">
        <w:rPr>
          <w:lang w:val="de-AT"/>
        </w:rPr>
        <w:t>Spiel starten, Level auswählen, erste Welle starten.</w:t>
      </w:r>
    </w:p>
    <w:p w14:paraId="1BA41A50" w14:textId="77777777" w:rsidR="00F33300" w:rsidRPr="008771F4" w:rsidRDefault="00000000">
      <w:pPr>
        <w:pStyle w:val="Aufzhlungszeichen"/>
        <w:rPr>
          <w:lang w:val="de-AT"/>
        </w:rPr>
      </w:pPr>
      <w:r w:rsidRPr="008771F4">
        <w:rPr>
          <w:lang w:val="de-AT"/>
        </w:rPr>
        <w:t>Turmplatzierung, Gegnerwelle, Goldanzeige und Game Over kurz testen.</w:t>
      </w:r>
    </w:p>
    <w:p w14:paraId="29B51455" w14:textId="77777777" w:rsidR="001C4EAB" w:rsidRPr="005B65FC" w:rsidRDefault="001C4EAB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de-AT"/>
        </w:rPr>
      </w:pPr>
      <w:r w:rsidRPr="005B65FC">
        <w:rPr>
          <w:lang w:val="de-AT"/>
        </w:rPr>
        <w:br w:type="page"/>
      </w:r>
    </w:p>
    <w:p w14:paraId="019231C1" w14:textId="277E0C92" w:rsidR="00F33300" w:rsidRDefault="00000000">
      <w:pPr>
        <w:pStyle w:val="berschrift1"/>
      </w:pPr>
      <w:bookmarkStart w:id="11" w:name="_Toc231645161"/>
      <w:r>
        <w:lastRenderedPageBreak/>
        <w:t>11. Häufige technische Fehler</w:t>
      </w:r>
      <w:bookmarkEnd w:id="11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3300" w14:paraId="7E0A9B7A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608B5F8D" w14:textId="77777777" w:rsidR="00F33300" w:rsidRDefault="00000000">
            <w:r>
              <w:rPr>
                <w:b/>
              </w:rPr>
              <w:t>Fehler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5DDD8508" w14:textId="77777777" w:rsidR="00F33300" w:rsidRDefault="00000000">
            <w:r>
              <w:rPr>
                <w:b/>
              </w:rPr>
              <w:t>Ursache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16455CED" w14:textId="77777777" w:rsidR="00F33300" w:rsidRDefault="00000000">
            <w:r>
              <w:rPr>
                <w:b/>
              </w:rPr>
              <w:t>Behebung</w:t>
            </w:r>
          </w:p>
        </w:tc>
      </w:tr>
      <w:tr w:rsidR="00F33300" w:rsidRPr="005B65FC" w14:paraId="6368D682" w14:textId="77777777">
        <w:trPr>
          <w:jc w:val="center"/>
        </w:trPr>
        <w:tc>
          <w:tcPr>
            <w:tcW w:w="3120" w:type="dxa"/>
            <w:vAlign w:val="center"/>
          </w:tcPr>
          <w:p w14:paraId="77FB9E0A" w14:textId="77777777" w:rsidR="00F33300" w:rsidRDefault="00000000">
            <w:r>
              <w:t>FileNotFound bei TD.db</w:t>
            </w:r>
          </w:p>
        </w:tc>
        <w:tc>
          <w:tcPr>
            <w:tcW w:w="3120" w:type="dxa"/>
            <w:vAlign w:val="center"/>
          </w:tcPr>
          <w:p w14:paraId="0AEAD641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>Datenbank wurde nicht in den Output kopiert.</w:t>
            </w:r>
          </w:p>
        </w:tc>
        <w:tc>
          <w:tcPr>
            <w:tcW w:w="3120" w:type="dxa"/>
            <w:vAlign w:val="center"/>
          </w:tcPr>
          <w:p w14:paraId="6E2A2F63" w14:textId="77777777" w:rsidR="00F33300" w:rsidRPr="008771F4" w:rsidRDefault="00000000">
            <w:pPr>
              <w:rPr>
                <w:lang w:val="de-AT"/>
              </w:rPr>
            </w:pPr>
            <w:proofErr w:type="spellStart"/>
            <w:r w:rsidRPr="008771F4">
              <w:rPr>
                <w:lang w:val="de-AT"/>
              </w:rPr>
              <w:t>csproj</w:t>
            </w:r>
            <w:proofErr w:type="spellEnd"/>
            <w:r w:rsidRPr="008771F4">
              <w:rPr>
                <w:lang w:val="de-AT"/>
              </w:rPr>
              <w:t xml:space="preserve"> </w:t>
            </w:r>
            <w:proofErr w:type="spellStart"/>
            <w:r w:rsidRPr="008771F4">
              <w:rPr>
                <w:lang w:val="de-AT"/>
              </w:rPr>
              <w:t>CopyToOutputDirectory</w:t>
            </w:r>
            <w:proofErr w:type="spellEnd"/>
            <w:r w:rsidRPr="008771F4">
              <w:rPr>
                <w:lang w:val="de-AT"/>
              </w:rPr>
              <w:t xml:space="preserve"> prüfen und Publish erneut ausführen.</w:t>
            </w:r>
          </w:p>
        </w:tc>
      </w:tr>
      <w:tr w:rsidR="00F33300" w:rsidRPr="005B65FC" w14:paraId="55D21D54" w14:textId="77777777">
        <w:trPr>
          <w:jc w:val="center"/>
        </w:trPr>
        <w:tc>
          <w:tcPr>
            <w:tcW w:w="3120" w:type="dxa"/>
            <w:vAlign w:val="center"/>
          </w:tcPr>
          <w:p w14:paraId="47FA28A5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>Level kann nicht geladen werden</w:t>
            </w:r>
          </w:p>
        </w:tc>
        <w:tc>
          <w:tcPr>
            <w:tcW w:w="3120" w:type="dxa"/>
            <w:vAlign w:val="center"/>
          </w:tcPr>
          <w:p w14:paraId="62F61F9A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>JSON-Datei fehlt oder ist ungültig.</w:t>
            </w:r>
          </w:p>
        </w:tc>
        <w:tc>
          <w:tcPr>
            <w:tcW w:w="3120" w:type="dxa"/>
            <w:vAlign w:val="center"/>
          </w:tcPr>
          <w:p w14:paraId="172732BC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>Levels-Ordner prüfen und JSON-Syntax validieren.</w:t>
            </w:r>
          </w:p>
        </w:tc>
      </w:tr>
      <w:tr w:rsidR="00F33300" w:rsidRPr="005B65FC" w14:paraId="207E4666" w14:textId="77777777">
        <w:trPr>
          <w:jc w:val="center"/>
        </w:trPr>
        <w:tc>
          <w:tcPr>
            <w:tcW w:w="3120" w:type="dxa"/>
            <w:vAlign w:val="center"/>
          </w:tcPr>
          <w:p w14:paraId="78BC00D8" w14:textId="77777777" w:rsidR="00F33300" w:rsidRDefault="00000000">
            <w:r>
              <w:t xml:space="preserve">Bild </w:t>
            </w:r>
            <w:proofErr w:type="spellStart"/>
            <w:r>
              <w:t>wird</w:t>
            </w:r>
            <w:proofErr w:type="spellEnd"/>
            <w:r>
              <w:t xml:space="preserve"> nicht </w:t>
            </w:r>
            <w:proofErr w:type="spellStart"/>
            <w:r>
              <w:t>angezeigt</w:t>
            </w:r>
            <w:proofErr w:type="spellEnd"/>
          </w:p>
        </w:tc>
        <w:tc>
          <w:tcPr>
            <w:tcW w:w="3120" w:type="dxa"/>
            <w:vAlign w:val="center"/>
          </w:tcPr>
          <w:p w14:paraId="5F795CCC" w14:textId="77777777" w:rsidR="00F33300" w:rsidRPr="008771F4" w:rsidRDefault="00000000">
            <w:pPr>
              <w:rPr>
                <w:lang w:val="de-AT"/>
              </w:rPr>
            </w:pPr>
            <w:proofErr w:type="spellStart"/>
            <w:r w:rsidRPr="008771F4">
              <w:rPr>
                <w:lang w:val="de-AT"/>
              </w:rPr>
              <w:t>Resource</w:t>
            </w:r>
            <w:proofErr w:type="spellEnd"/>
            <w:r w:rsidRPr="008771F4">
              <w:rPr>
                <w:lang w:val="de-AT"/>
              </w:rPr>
              <w:t>-Include fehlt oder Dateiname stimmt nicht.</w:t>
            </w:r>
          </w:p>
        </w:tc>
        <w:tc>
          <w:tcPr>
            <w:tcW w:w="3120" w:type="dxa"/>
            <w:vAlign w:val="center"/>
          </w:tcPr>
          <w:p w14:paraId="4DE9E18A" w14:textId="77777777" w:rsidR="00F33300" w:rsidRPr="008771F4" w:rsidRDefault="00000000">
            <w:pPr>
              <w:rPr>
                <w:lang w:val="de-AT"/>
              </w:rPr>
            </w:pPr>
            <w:proofErr w:type="spellStart"/>
            <w:r w:rsidRPr="008771F4">
              <w:rPr>
                <w:lang w:val="de-AT"/>
              </w:rPr>
              <w:t>csproj</w:t>
            </w:r>
            <w:proofErr w:type="spellEnd"/>
            <w:r w:rsidRPr="008771F4">
              <w:rPr>
                <w:lang w:val="de-AT"/>
              </w:rPr>
              <w:t xml:space="preserve"> </w:t>
            </w:r>
            <w:proofErr w:type="spellStart"/>
            <w:r w:rsidRPr="008771F4">
              <w:rPr>
                <w:lang w:val="de-AT"/>
              </w:rPr>
              <w:t>Resource</w:t>
            </w:r>
            <w:proofErr w:type="spellEnd"/>
            <w:r w:rsidRPr="008771F4">
              <w:rPr>
                <w:lang w:val="de-AT"/>
              </w:rPr>
              <w:t>-Einträge und Groß-/Kleinschreibung prüfen.</w:t>
            </w:r>
          </w:p>
        </w:tc>
      </w:tr>
      <w:tr w:rsidR="00F33300" w:rsidRPr="005B65FC" w14:paraId="66BAC8FE" w14:textId="77777777">
        <w:trPr>
          <w:jc w:val="center"/>
        </w:trPr>
        <w:tc>
          <w:tcPr>
            <w:tcW w:w="3120" w:type="dxa"/>
            <w:vAlign w:val="center"/>
          </w:tcPr>
          <w:p w14:paraId="275F73AC" w14:textId="77777777" w:rsidR="00F33300" w:rsidRDefault="00000000">
            <w:r>
              <w:t>SQLite-Fehler</w:t>
            </w:r>
          </w:p>
        </w:tc>
        <w:tc>
          <w:tcPr>
            <w:tcW w:w="3120" w:type="dxa"/>
            <w:vAlign w:val="center"/>
          </w:tcPr>
          <w:p w14:paraId="13E5654E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>Datenbankstruktur passt nicht zum Loader.</w:t>
            </w:r>
          </w:p>
        </w:tc>
        <w:tc>
          <w:tcPr>
            <w:tcW w:w="3120" w:type="dxa"/>
            <w:vAlign w:val="center"/>
          </w:tcPr>
          <w:p w14:paraId="626C1050" w14:textId="77777777" w:rsidR="00F33300" w:rsidRPr="008771F4" w:rsidRDefault="00000000">
            <w:pPr>
              <w:rPr>
                <w:lang w:val="de-AT"/>
              </w:rPr>
            </w:pPr>
            <w:r w:rsidRPr="008771F4">
              <w:rPr>
                <w:lang w:val="de-AT"/>
              </w:rPr>
              <w:t xml:space="preserve">Tabellen und Spalten mit </w:t>
            </w:r>
            <w:proofErr w:type="spellStart"/>
            <w:r w:rsidRPr="008771F4">
              <w:rPr>
                <w:lang w:val="de-AT"/>
              </w:rPr>
              <w:t>TowerDefenseDbContext</w:t>
            </w:r>
            <w:proofErr w:type="spellEnd"/>
            <w:r w:rsidRPr="008771F4">
              <w:rPr>
                <w:lang w:val="de-AT"/>
              </w:rPr>
              <w:t xml:space="preserve"> und </w:t>
            </w:r>
            <w:proofErr w:type="spellStart"/>
            <w:r w:rsidRPr="008771F4">
              <w:rPr>
                <w:lang w:val="de-AT"/>
              </w:rPr>
              <w:t>Loadern</w:t>
            </w:r>
            <w:proofErr w:type="spellEnd"/>
            <w:r w:rsidRPr="008771F4">
              <w:rPr>
                <w:lang w:val="de-AT"/>
              </w:rPr>
              <w:t xml:space="preserve"> abgleichen.</w:t>
            </w:r>
          </w:p>
        </w:tc>
      </w:tr>
      <w:tr w:rsidR="00F33300" w14:paraId="581C4B2E" w14:textId="77777777">
        <w:trPr>
          <w:jc w:val="center"/>
        </w:trPr>
        <w:tc>
          <w:tcPr>
            <w:tcW w:w="3120" w:type="dxa"/>
            <w:vAlign w:val="center"/>
          </w:tcPr>
          <w:p w14:paraId="26BDA2C0" w14:textId="77777777" w:rsidR="00F33300" w:rsidRDefault="00000000">
            <w:r>
              <w:t xml:space="preserve">Runtime </w:t>
            </w:r>
            <w:proofErr w:type="spellStart"/>
            <w:r>
              <w:t>fehlt</w:t>
            </w:r>
            <w:proofErr w:type="spellEnd"/>
            <w:r>
              <w:t xml:space="preserve"> auf </w:t>
            </w:r>
            <w:proofErr w:type="spellStart"/>
            <w:r>
              <w:t>Zielsystem</w:t>
            </w:r>
            <w:proofErr w:type="spellEnd"/>
          </w:p>
        </w:tc>
        <w:tc>
          <w:tcPr>
            <w:tcW w:w="3120" w:type="dxa"/>
            <w:vAlign w:val="center"/>
          </w:tcPr>
          <w:p w14:paraId="5419577F" w14:textId="77777777" w:rsidR="00F33300" w:rsidRDefault="00000000">
            <w:r>
              <w:t>Framework-dependent Deployment ohne installierte Runtime.</w:t>
            </w:r>
          </w:p>
        </w:tc>
        <w:tc>
          <w:tcPr>
            <w:tcW w:w="3120" w:type="dxa"/>
            <w:vAlign w:val="center"/>
          </w:tcPr>
          <w:p w14:paraId="6B3E825E" w14:textId="77777777" w:rsidR="00F33300" w:rsidRDefault="00000000">
            <w:r>
              <w:t>.NET 8 Desktop Runtime installieren oder self-contained publishen.</w:t>
            </w:r>
          </w:p>
        </w:tc>
      </w:tr>
    </w:tbl>
    <w:p w14:paraId="507D0771" w14:textId="77777777" w:rsidR="00F33300" w:rsidRDefault="00F33300"/>
    <w:sectPr w:rsidR="00F33300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F2AD9" w14:textId="77777777" w:rsidR="0010522C" w:rsidRDefault="0010522C">
      <w:pPr>
        <w:spacing w:after="0" w:line="240" w:lineRule="auto"/>
      </w:pPr>
      <w:r>
        <w:separator/>
      </w:r>
    </w:p>
  </w:endnote>
  <w:endnote w:type="continuationSeparator" w:id="0">
    <w:p w14:paraId="643E0D1B" w14:textId="77777777" w:rsidR="0010522C" w:rsidRDefault="00105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793186"/>
      <w:docPartObj>
        <w:docPartGallery w:val="Page Numbers (Bottom of Page)"/>
        <w:docPartUnique/>
      </w:docPartObj>
    </w:sdtPr>
    <w:sdtContent>
      <w:p w14:paraId="274CE9C1" w14:textId="20275585" w:rsidR="005B65FC" w:rsidRDefault="005B65FC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798FEFE9" w14:textId="5858CAA7" w:rsidR="00F33300" w:rsidRDefault="00F33300">
    <w:pPr>
      <w:pStyle w:val="Fuzeil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9CF6C" w14:textId="77777777" w:rsidR="0010522C" w:rsidRDefault="0010522C">
      <w:pPr>
        <w:spacing w:after="0" w:line="240" w:lineRule="auto"/>
      </w:pPr>
      <w:r>
        <w:separator/>
      </w:r>
    </w:p>
  </w:footnote>
  <w:footnote w:type="continuationSeparator" w:id="0">
    <w:p w14:paraId="45775875" w14:textId="77777777" w:rsidR="0010522C" w:rsidRDefault="001052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728D" w14:textId="3A7A589A" w:rsidR="005B65FC" w:rsidRPr="005B65FC" w:rsidRDefault="005B65FC">
    <w:pPr>
      <w:pStyle w:val="Kopfzeile"/>
      <w:rPr>
        <w:lang w:val="de-AT"/>
      </w:rPr>
    </w:pPr>
    <w:r>
      <w:rPr>
        <w:lang w:val="de-AT"/>
      </w:rPr>
      <w:tab/>
    </w:r>
    <w:r>
      <w:rPr>
        <w:lang w:val="de-AT"/>
      </w:rPr>
      <w:tab/>
      <w:t>Auer Mario 8.6.2026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260073">
    <w:abstractNumId w:val="8"/>
  </w:num>
  <w:num w:numId="2" w16cid:durableId="1391615205">
    <w:abstractNumId w:val="6"/>
  </w:num>
  <w:num w:numId="3" w16cid:durableId="1662662785">
    <w:abstractNumId w:val="5"/>
  </w:num>
  <w:num w:numId="4" w16cid:durableId="2073847486">
    <w:abstractNumId w:val="4"/>
  </w:num>
  <w:num w:numId="5" w16cid:durableId="491722532">
    <w:abstractNumId w:val="7"/>
  </w:num>
  <w:num w:numId="6" w16cid:durableId="1119304038">
    <w:abstractNumId w:val="3"/>
  </w:num>
  <w:num w:numId="7" w16cid:durableId="1267689563">
    <w:abstractNumId w:val="2"/>
  </w:num>
  <w:num w:numId="8" w16cid:durableId="1780760852">
    <w:abstractNumId w:val="1"/>
  </w:num>
  <w:num w:numId="9" w16cid:durableId="166567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22C"/>
    <w:rsid w:val="0015074B"/>
    <w:rsid w:val="001C4EAB"/>
    <w:rsid w:val="0029639D"/>
    <w:rsid w:val="00326F90"/>
    <w:rsid w:val="005B65FC"/>
    <w:rsid w:val="008771F4"/>
    <w:rsid w:val="008D3D8A"/>
    <w:rsid w:val="00AA1D8D"/>
    <w:rsid w:val="00B47730"/>
    <w:rsid w:val="00CB0664"/>
    <w:rsid w:val="00D105F7"/>
    <w:rsid w:val="00F33300"/>
    <w:rsid w:val="00F765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1E2A07"/>
  <w14:defaultImageDpi w14:val="300"/>
  <w15:docId w15:val="{13EE90D8-AB1A-45C8-97DF-800DE208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9" w:lineRule="auto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5B65FC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B65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573</Words>
  <Characters>4356</Characters>
  <Application>Microsoft Office Word</Application>
  <DocSecurity>0</DocSecurity>
  <Lines>189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Auer</cp:lastModifiedBy>
  <cp:revision>5</cp:revision>
  <dcterms:created xsi:type="dcterms:W3CDTF">2013-12-23T23:15:00Z</dcterms:created>
  <dcterms:modified xsi:type="dcterms:W3CDTF">2026-06-06T11:37:00Z</dcterms:modified>
  <cp:category/>
</cp:coreProperties>
</file>