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6D7B4550" w14:textId="551E9CB8" w:rsidR="001C6B25" w:rsidRDefault="001C6B25" w:rsidP="004C3820">
      <w:pPr>
        <w:pStyle w:val="Prrafodelista"/>
        <w:numPr>
          <w:ilvl w:val="0"/>
          <w:numId w:val="2"/>
        </w:numPr>
        <w:spacing w:line="360" w:lineRule="auto"/>
        <w:ind w:left="360"/>
        <w:rPr>
          <w:rFonts w:cstheme="minorHAnsi"/>
          <w:lang w:val="es-ES_tradnl"/>
        </w:rPr>
      </w:pPr>
      <w:r>
        <w:rPr>
          <w:rFonts w:cstheme="minorHAnsi"/>
          <w:lang w:val="es-ES_tradnl"/>
        </w:rPr>
        <w:t>Serializable</w:t>
      </w:r>
    </w:p>
    <w:p w14:paraId="126F2294" w14:textId="27AD8275" w:rsidR="001C6B25" w:rsidRDefault="000D2AE0" w:rsidP="001C6B25">
      <w:pPr>
        <w:pStyle w:val="Prrafodelista"/>
        <w:spacing w:line="360" w:lineRule="auto"/>
        <w:ind w:left="360"/>
        <w:rPr>
          <w:rFonts w:cstheme="minorHAnsi"/>
          <w:lang w:val="es-ES_tradnl"/>
        </w:rPr>
      </w:pPr>
      <w:r>
        <w:rPr>
          <w:rFonts w:cstheme="minorHAnsi"/>
          <w:lang w:val="es-ES_tradnl"/>
        </w:rPr>
        <w:t>Interfaz</w:t>
      </w:r>
      <w:r w:rsidR="001C6B25">
        <w:rPr>
          <w:rFonts w:cstheme="minorHAnsi"/>
          <w:lang w:val="es-ES_tradnl"/>
        </w:rPr>
        <w:t xml:space="preserve"> que no tiene ningún método </w:t>
      </w:r>
      <w:r>
        <w:rPr>
          <w:rFonts w:cstheme="minorHAnsi"/>
          <w:lang w:val="es-ES_tradnl"/>
        </w:rPr>
        <w:t>y que sirve para especificar que un objeto instanciado puede convertirse en una cadena de bytes para su consiguiente almacenamiento o transmisión.</w:t>
      </w:r>
    </w:p>
    <w:p w14:paraId="0627BAD9" w14:textId="77777777" w:rsidR="001C6B25" w:rsidRDefault="001C6B25" w:rsidP="001C6B25">
      <w:pPr>
        <w:pStyle w:val="Prrafodelista"/>
        <w:spacing w:line="360" w:lineRule="auto"/>
        <w:ind w:left="360"/>
        <w:rPr>
          <w:rFonts w:cstheme="minorHAnsi"/>
          <w:lang w:val="es-ES_tradnl"/>
        </w:rPr>
      </w:pPr>
    </w:p>
    <w:p w14:paraId="355AB3D9" w14:textId="7896AD62" w:rsidR="000D2AE0" w:rsidRDefault="000D2AE0" w:rsidP="004C3820">
      <w:pPr>
        <w:pStyle w:val="Prrafodelista"/>
        <w:numPr>
          <w:ilvl w:val="0"/>
          <w:numId w:val="2"/>
        </w:numPr>
        <w:spacing w:line="360" w:lineRule="auto"/>
        <w:ind w:left="360"/>
        <w:rPr>
          <w:rFonts w:cstheme="minorHAnsi"/>
          <w:lang w:val="es-ES_tradnl"/>
        </w:rPr>
      </w:pPr>
      <w:r>
        <w:rPr>
          <w:rFonts w:cstheme="minorHAnsi"/>
          <w:lang w:val="es-ES_tradnl"/>
        </w:rPr>
        <w:t>Serial Versión UID</w:t>
      </w:r>
    </w:p>
    <w:p w14:paraId="3A4BC677" w14:textId="77777777" w:rsidR="000D2AE0" w:rsidRDefault="000D2AE0" w:rsidP="000D2AE0">
      <w:pPr>
        <w:pStyle w:val="Prrafodelista"/>
        <w:spacing w:line="360" w:lineRule="auto"/>
        <w:ind w:left="360"/>
        <w:rPr>
          <w:rFonts w:cstheme="minorHAnsi"/>
          <w:lang w:val="es-ES_tradnl"/>
        </w:rPr>
      </w:pPr>
      <w:r>
        <w:rPr>
          <w:rFonts w:cstheme="minorHAnsi"/>
          <w:lang w:val="es-ES_tradnl"/>
        </w:rPr>
        <w:t>Número de versión que debe tener cada clase que implemente la interfaz Serializable.</w:t>
      </w:r>
    </w:p>
    <w:p w14:paraId="63DAA5BC" w14:textId="7F20C67D" w:rsidR="00814B90" w:rsidRPr="00371750" w:rsidRDefault="000D2AE0" w:rsidP="00371750">
      <w:pPr>
        <w:pStyle w:val="Prrafodelista"/>
        <w:spacing w:line="360" w:lineRule="auto"/>
        <w:ind w:left="360"/>
        <w:rPr>
          <w:rFonts w:cstheme="minorHAnsi"/>
          <w:lang w:val="es-ES_tradnl"/>
        </w:rPr>
      </w:pPr>
      <w:r>
        <w:rPr>
          <w:rFonts w:cstheme="minorHAnsi"/>
          <w:lang w:val="es-ES_tradnl"/>
        </w:rPr>
        <w:t>Se utiliza durante la deserialización</w:t>
      </w:r>
      <w:r w:rsidR="00814B90">
        <w:rPr>
          <w:rFonts w:cstheme="minorHAnsi"/>
          <w:lang w:val="es-ES_tradnl"/>
        </w:rPr>
        <w:t>, para verificar que el emisor y el receptor de un objeto serializado hayan cargado las clases para ese objeto que son compatibles con respecto a la serialización.</w:t>
      </w:r>
      <w:r w:rsidR="00371750">
        <w:rPr>
          <w:rFonts w:cstheme="minorHAnsi"/>
          <w:lang w:val="es-ES_tradnl"/>
        </w:rPr>
        <w:t xml:space="preserve"> </w:t>
      </w:r>
      <w:r w:rsidR="00814B90" w:rsidRPr="00371750">
        <w:rPr>
          <w:rFonts w:cstheme="minorHAnsi"/>
          <w:lang w:val="es-ES_tradnl"/>
        </w:rPr>
        <w:t>Si no es así, se producirá una InvalidClassException.</w:t>
      </w:r>
    </w:p>
    <w:p w14:paraId="55549625" w14:textId="201FEA32" w:rsidR="00814B90" w:rsidRDefault="00814B90" w:rsidP="000D2AE0">
      <w:pPr>
        <w:pStyle w:val="Prrafodelista"/>
        <w:spacing w:line="360" w:lineRule="auto"/>
        <w:ind w:left="360"/>
        <w:rPr>
          <w:rFonts w:cstheme="minorHAnsi"/>
          <w:lang w:val="es-ES_tradnl"/>
        </w:rPr>
      </w:pPr>
      <w:r>
        <w:rPr>
          <w:rFonts w:cstheme="minorHAnsi"/>
          <w:lang w:val="es-ES_tradnl"/>
        </w:rPr>
        <w:t>Si una clase serializable no declara de manera explícita este atributo, entonces se generará uno predeterminado en tiempo de ejecución</w:t>
      </w:r>
      <w:r w:rsidR="00371750">
        <w:rPr>
          <w:rFonts w:cstheme="minorHAnsi"/>
          <w:lang w:val="es-ES_tradnl"/>
        </w:rPr>
        <w:t>.</w:t>
      </w:r>
    </w:p>
    <w:p w14:paraId="03683D4F" w14:textId="4C1658C1" w:rsidR="00371750" w:rsidRDefault="00371750" w:rsidP="000D2AE0">
      <w:pPr>
        <w:pStyle w:val="Prrafodelista"/>
        <w:spacing w:line="360" w:lineRule="auto"/>
        <w:ind w:left="360"/>
        <w:rPr>
          <w:rFonts w:cstheme="minorHAnsi"/>
          <w:lang w:val="es-ES_tradnl"/>
        </w:rPr>
      </w:pPr>
      <w:r>
        <w:rPr>
          <w:rFonts w:cstheme="minorHAnsi"/>
          <w:lang w:val="es-ES_tradnl"/>
        </w:rPr>
        <w:t>Dicho atributo, debe ser estático, final y de tipo long.</w:t>
      </w:r>
      <w:r w:rsidR="00F74046">
        <w:rPr>
          <w:rFonts w:cstheme="minorHAnsi"/>
          <w:lang w:val="es-ES_tradnl"/>
        </w:rPr>
        <w:t xml:space="preserve"> Además, puede llevar cualquier modificador de acceso.</w:t>
      </w:r>
    </w:p>
    <w:p w14:paraId="04A892DA" w14:textId="77777777" w:rsidR="00814B90" w:rsidRDefault="00814B90" w:rsidP="000D2AE0">
      <w:pPr>
        <w:pStyle w:val="Prrafodelista"/>
        <w:spacing w:line="360" w:lineRule="auto"/>
        <w:ind w:left="360"/>
        <w:rPr>
          <w:rFonts w:cstheme="minorHAnsi"/>
          <w:lang w:val="es-ES_tradnl"/>
        </w:rPr>
      </w:pPr>
    </w:p>
    <w:p w14:paraId="157E6BDA" w14:textId="467298BF"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lastRenderedPageBreak/>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lastRenderedPageBreak/>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lastRenderedPageBreak/>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15F1ABC6" w14:textId="0FCE61B0" w:rsidR="00F539B9" w:rsidRDefault="00F539B9" w:rsidP="002764F8">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lastRenderedPageBreak/>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lastRenderedPageBreak/>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lastRenderedPageBreak/>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73FF7A28" w14:textId="7B865B33" w:rsidR="00F539B9"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lastRenderedPageBreak/>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416DB14A" w14:textId="14598282" w:rsidR="00F539B9"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lastRenderedPageBreak/>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lastRenderedPageBreak/>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2AE0"/>
    <w:rsid w:val="000D3D20"/>
    <w:rsid w:val="000E1C8C"/>
    <w:rsid w:val="000E7EFE"/>
    <w:rsid w:val="000F1861"/>
    <w:rsid w:val="00105D2C"/>
    <w:rsid w:val="00106C67"/>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6B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1750"/>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B3990"/>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14B90"/>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7672A"/>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3390A"/>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046"/>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 w:type="character" w:customStyle="1" w:styleId="pln">
    <w:name w:val="pln"/>
    <w:basedOn w:val="Fuentedeprrafopredeter"/>
    <w:rsid w:val="00814B90"/>
  </w:style>
  <w:style w:type="character" w:customStyle="1" w:styleId="pun">
    <w:name w:val="pun"/>
    <w:basedOn w:val="Fuentedeprrafopredeter"/>
    <w:rsid w:val="00814B90"/>
  </w:style>
  <w:style w:type="character" w:customStyle="1" w:styleId="kwd">
    <w:name w:val="kwd"/>
    <w:basedOn w:val="Fuentedeprrafopredeter"/>
    <w:rsid w:val="00814B90"/>
  </w:style>
  <w:style w:type="character" w:customStyle="1" w:styleId="lit">
    <w:name w:val="lit"/>
    <w:basedOn w:val="Fuentedeprrafopredeter"/>
    <w:rsid w:val="00814B90"/>
  </w:style>
  <w:style w:type="character" w:styleId="nfasis">
    <w:name w:val="Emphasis"/>
    <w:basedOn w:val="Fuentedeprrafopredeter"/>
    <w:uiPriority w:val="20"/>
    <w:qFormat/>
    <w:rsid w:val="00814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654675148">
      <w:bodyDiv w:val="1"/>
      <w:marLeft w:val="0"/>
      <w:marRight w:val="0"/>
      <w:marTop w:val="0"/>
      <w:marBottom w:val="0"/>
      <w:divBdr>
        <w:top w:val="none" w:sz="0" w:space="0" w:color="auto"/>
        <w:left w:val="none" w:sz="0" w:space="0" w:color="auto"/>
        <w:bottom w:val="none" w:sz="0" w:space="0" w:color="auto"/>
        <w:right w:val="none" w:sz="0" w:space="0" w:color="auto"/>
      </w:divBdr>
      <w:divsChild>
        <w:div w:id="1132358519">
          <w:marLeft w:val="0"/>
          <w:marRight w:val="0"/>
          <w:marTop w:val="0"/>
          <w:marBottom w:val="0"/>
          <w:divBdr>
            <w:top w:val="none" w:sz="0" w:space="0" w:color="auto"/>
            <w:left w:val="none" w:sz="0" w:space="0" w:color="auto"/>
            <w:bottom w:val="none" w:sz="0" w:space="0" w:color="auto"/>
            <w:right w:val="none" w:sz="0" w:space="0" w:color="auto"/>
          </w:divBdr>
          <w:divsChild>
            <w:div w:id="8553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gif"/><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8414</TotalTime>
  <Pages>52</Pages>
  <Words>8475</Words>
  <Characters>46617</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144</cp:revision>
  <dcterms:created xsi:type="dcterms:W3CDTF">2021-03-23T16:03:00Z</dcterms:created>
  <dcterms:modified xsi:type="dcterms:W3CDTF">2021-06-28T07:44:00Z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2021-06-28T07:44:26Z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