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51E2" w14:textId="77777777" w:rsidR="000D66D5" w:rsidRPr="00A6423A" w:rsidRDefault="00000000">
      <w:pPr>
        <w:pStyle w:val="Name"/>
        <w:rPr>
          <w:rFonts w:ascii="Calibri" w:hAnsi="Calibri" w:cs="Calibri"/>
        </w:rPr>
      </w:pPr>
      <w:r w:rsidRPr="00A6423A">
        <w:rPr>
          <w:rFonts w:ascii="Calibri" w:hAnsi="Calibri" w:cs="Calibri"/>
        </w:rPr>
        <w:t>CHRISTOPHER CRILLY PIENAAH</w:t>
      </w:r>
    </w:p>
    <w:p w14:paraId="60FA12E2" w14:textId="0A294348" w:rsidR="000D66D5" w:rsidRPr="00A6423A" w:rsidRDefault="00000000">
      <w:pPr>
        <w:pStyle w:val="Contact"/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Toronto, </w:t>
      </w:r>
      <w:r w:rsidR="00A6423A" w:rsidRPr="00A6423A">
        <w:rPr>
          <w:rFonts w:ascii="Calibri" w:hAnsi="Calibri" w:cs="Calibri"/>
        </w:rPr>
        <w:t xml:space="preserve">ON </w:t>
      </w:r>
      <w:r w:rsidR="0049052B" w:rsidRPr="00A6423A">
        <w:rPr>
          <w:rFonts w:ascii="Calibri" w:hAnsi="Calibri" w:cs="Calibri"/>
        </w:rPr>
        <w:t>• 437</w:t>
      </w:r>
      <w:r w:rsidRPr="00A6423A">
        <w:rPr>
          <w:rFonts w:ascii="Calibri" w:hAnsi="Calibri" w:cs="Calibri"/>
        </w:rPr>
        <w:t>-665-</w:t>
      </w:r>
      <w:r w:rsidR="0049052B" w:rsidRPr="00A6423A">
        <w:rPr>
          <w:rFonts w:ascii="Calibri" w:hAnsi="Calibri" w:cs="Calibri"/>
        </w:rPr>
        <w:t>9967 •</w:t>
      </w:r>
      <w:r w:rsidRPr="00A6423A">
        <w:rPr>
          <w:rFonts w:ascii="Calibri" w:hAnsi="Calibri" w:cs="Calibri"/>
        </w:rPr>
        <w:t xml:space="preserve">  </w:t>
      </w:r>
      <w:r w:rsidRPr="00A6423A">
        <w:rPr>
          <w:rStyle w:val="Hyperlink"/>
          <w:rFonts w:ascii="Calibri" w:hAnsi="Calibri" w:cs="Calibri"/>
        </w:rPr>
        <w:t>ccpienaah@gmail.com</w:t>
      </w:r>
      <w:r w:rsidRPr="00A6423A">
        <w:rPr>
          <w:rFonts w:ascii="Calibri" w:hAnsi="Calibri" w:cs="Calibri"/>
        </w:rPr>
        <w:t xml:space="preserve">  •  </w:t>
      </w:r>
      <w:hyperlink r:id="rId5" w:history="1">
        <w:r w:rsidR="00BC6A84" w:rsidRPr="00BC6A84">
          <w:rPr>
            <w:rStyle w:val="Hyperlink"/>
            <w:rFonts w:ascii="Calibri" w:hAnsi="Calibri" w:cs="Calibri"/>
          </w:rPr>
          <w:t>LinkedIn</w:t>
        </w:r>
      </w:hyperlink>
      <w:r w:rsidRPr="00A6423A">
        <w:rPr>
          <w:rFonts w:ascii="Calibri" w:hAnsi="Calibri" w:cs="Calibri"/>
        </w:rPr>
        <w:t xml:space="preserve">  •  </w:t>
      </w:r>
      <w:hyperlink r:id="rId6" w:history="1">
        <w:r w:rsidR="00BC6A84" w:rsidRPr="00BC6A84">
          <w:rPr>
            <w:rStyle w:val="Hyperlink"/>
            <w:rFonts w:ascii="Calibri" w:hAnsi="Calibri" w:cs="Calibri"/>
          </w:rPr>
          <w:t>GitHub</w:t>
        </w:r>
      </w:hyperlink>
      <w:r w:rsidRPr="00A6423A">
        <w:rPr>
          <w:rFonts w:ascii="Calibri" w:hAnsi="Calibri" w:cs="Calibri"/>
        </w:rPr>
        <w:t xml:space="preserve">  •  </w:t>
      </w:r>
      <w:hyperlink r:id="rId7" w:history="1">
        <w:r w:rsidR="00BC6A84" w:rsidRPr="00BC6A84">
          <w:rPr>
            <w:rStyle w:val="Hyperlink"/>
            <w:rFonts w:ascii="Calibri" w:hAnsi="Calibri" w:cs="Calibri"/>
          </w:rPr>
          <w:t>Portfolio</w:t>
        </w:r>
      </w:hyperlink>
    </w:p>
    <w:p w14:paraId="74B34263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EDUCATION</w:t>
      </w:r>
    </w:p>
    <w:p w14:paraId="1C06CB73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Northeastern University</w:t>
      </w:r>
      <w:r w:rsidRPr="00A6423A">
        <w:rPr>
          <w:rFonts w:ascii="Calibri" w:hAnsi="Calibri" w:cs="Calibri"/>
        </w:rPr>
        <w:t>, Toronto, ON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Expected May 2026</w:t>
      </w:r>
    </w:p>
    <w:p w14:paraId="4BB7BB71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Master of Science in Analytics | GPA: 3.96/4.0 | Concentration: Applied Machine Intelligence</w:t>
      </w:r>
    </w:p>
    <w:p w14:paraId="629EAE86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Sir Sandford Fleming College</w:t>
      </w:r>
      <w:r w:rsidRPr="00A6423A">
        <w:rPr>
          <w:rFonts w:ascii="Calibri" w:hAnsi="Calibri" w:cs="Calibri"/>
        </w:rPr>
        <w:t>, Toronto, ON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July 2024</w:t>
      </w:r>
    </w:p>
    <w:p w14:paraId="7C9A27AA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Graduate Certificate in Project Management | GPA: 3.88/4.0</w:t>
      </w:r>
    </w:p>
    <w:p w14:paraId="40F08E8F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University of Nottingham</w:t>
      </w:r>
      <w:r w:rsidRPr="00A6423A">
        <w:rPr>
          <w:rFonts w:ascii="Calibri" w:hAnsi="Calibri" w:cs="Calibri"/>
        </w:rPr>
        <w:t>, UK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December 2015</w:t>
      </w:r>
    </w:p>
    <w:p w14:paraId="6799C9B5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Master of Science in Entrepreneurship, Innovation &amp; Management</w:t>
      </w:r>
    </w:p>
    <w:p w14:paraId="11DC02B8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University for Development Studies</w:t>
      </w:r>
      <w:r w:rsidRPr="00A6423A">
        <w:rPr>
          <w:rFonts w:ascii="Calibri" w:hAnsi="Calibri" w:cs="Calibri"/>
        </w:rPr>
        <w:t>, Tamale, Ghana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December 2013</w:t>
      </w:r>
    </w:p>
    <w:p w14:paraId="4060F7C7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Bachelor of Arts in Economics &amp; Entrepreneurship Studies</w:t>
      </w:r>
    </w:p>
    <w:p w14:paraId="630E6A34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WORK EXPERIENCE</w:t>
      </w:r>
    </w:p>
    <w:p w14:paraId="3B0D2FB9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ICON Leadership Institute</w:t>
      </w:r>
      <w:r w:rsidRPr="00A6423A">
        <w:rPr>
          <w:rFonts w:ascii="Calibri" w:hAnsi="Calibri" w:cs="Calibri"/>
        </w:rPr>
        <w:t>, Toronto, ON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May 2025 – Dec 2025</w:t>
      </w:r>
    </w:p>
    <w:p w14:paraId="03EC9617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AI/ML Product Strategist &amp; Data Scientist</w:t>
      </w:r>
    </w:p>
    <w:p w14:paraId="2646A794" w14:textId="60707BE5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custom CRM system from scratch that automated lead tracking and cut manual work by 80%</w:t>
      </w:r>
    </w:p>
    <w:p w14:paraId="7F97AD95" w14:textId="79988B51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Optimized GPT-4 prompts for document summarization</w:t>
      </w:r>
      <w:r w:rsidR="0049052B">
        <w:rPr>
          <w:rFonts w:ascii="Calibri" w:hAnsi="Calibri" w:cs="Calibri"/>
        </w:rPr>
        <w:t xml:space="preserve"> </w:t>
      </w:r>
      <w:r w:rsidRPr="00A6423A">
        <w:rPr>
          <w:rFonts w:ascii="Calibri" w:hAnsi="Calibri" w:cs="Calibri"/>
        </w:rPr>
        <w:t>improved relevance 20% while cutting token costs 15%</w:t>
      </w:r>
    </w:p>
    <w:p w14:paraId="78EB1EA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Automated 450K daily records processing through Python + SQL pipelines, reducing manual analysis from 10 hours to 1 hour</w:t>
      </w:r>
    </w:p>
    <w:p w14:paraId="6F0380F9" w14:textId="59AB08B1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Created Tableau dashboards </w:t>
      </w:r>
      <w:r w:rsidR="0049052B">
        <w:rPr>
          <w:rFonts w:ascii="Calibri" w:hAnsi="Calibri" w:cs="Calibri"/>
        </w:rPr>
        <w:t xml:space="preserve">that </w:t>
      </w:r>
      <w:r w:rsidRPr="00A6423A">
        <w:rPr>
          <w:rFonts w:ascii="Calibri" w:hAnsi="Calibri" w:cs="Calibri"/>
        </w:rPr>
        <w:t xml:space="preserve">executives </w:t>
      </w:r>
      <w:r w:rsidR="00BC6A84" w:rsidRPr="00A6423A">
        <w:rPr>
          <w:rFonts w:ascii="Calibri" w:hAnsi="Calibri" w:cs="Calibri"/>
        </w:rPr>
        <w:t>use</w:t>
      </w:r>
      <w:r w:rsidR="00BC6A84">
        <w:rPr>
          <w:rFonts w:ascii="Calibri" w:hAnsi="Calibri" w:cs="Calibri"/>
        </w:rPr>
        <w:t>,</w:t>
      </w:r>
      <w:r w:rsidR="0049052B">
        <w:rPr>
          <w:rFonts w:ascii="Calibri" w:hAnsi="Calibri" w:cs="Calibri"/>
        </w:rPr>
        <w:t xml:space="preserve"> </w:t>
      </w:r>
      <w:r w:rsidRPr="00A6423A">
        <w:rPr>
          <w:rFonts w:ascii="Calibri" w:hAnsi="Calibri" w:cs="Calibri"/>
        </w:rPr>
        <w:t>turned raw data into insights that drove strategic decisions</w:t>
      </w:r>
    </w:p>
    <w:p w14:paraId="7477B2FC" w14:textId="538CED1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Implemented data quality checks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ensuring 99.9% accuracy across multiple sources (saved hours of cleanup work)</w:t>
      </w:r>
    </w:p>
    <w:p w14:paraId="2F1A685B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Chrisline Prints &amp; Advertising</w:t>
      </w:r>
      <w:r w:rsidRPr="00A6423A">
        <w:rPr>
          <w:rFonts w:ascii="Calibri" w:hAnsi="Calibri" w:cs="Calibri"/>
        </w:rPr>
        <w:t>, Kumasi, Ghana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May 2014 – June 2023</w:t>
      </w:r>
    </w:p>
    <w:p w14:paraId="232239CF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Founder &amp; Technical Lead</w:t>
      </w:r>
    </w:p>
    <w:p w14:paraId="7310905D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Python + SQL pipelines that centralized data for 50+ SME clients, improving report accuracy 30%</w:t>
      </w:r>
    </w:p>
    <w:p w14:paraId="5D7F3BA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Created Excel VBA dashboards that increased campaign ROI 30% through better targeting and timing</w:t>
      </w:r>
    </w:p>
    <w:p w14:paraId="751FE628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Led 10+ process improvement workshops that got teams to </w:t>
      </w:r>
      <w:proofErr w:type="gramStart"/>
      <w:r w:rsidRPr="00A6423A">
        <w:rPr>
          <w:rFonts w:ascii="Calibri" w:hAnsi="Calibri" w:cs="Calibri"/>
        </w:rPr>
        <w:t>actually adopt</w:t>
      </w:r>
      <w:proofErr w:type="gramEnd"/>
      <w:r w:rsidRPr="00A6423A">
        <w:rPr>
          <w:rFonts w:ascii="Calibri" w:hAnsi="Calibri" w:cs="Calibri"/>
        </w:rPr>
        <w:t xml:space="preserve"> the new automation (rare in consulting)</w:t>
      </w:r>
    </w:p>
    <w:p w14:paraId="63CD75BB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FLAGSHIP PROJECTS</w:t>
      </w:r>
    </w:p>
    <w:p w14:paraId="5C2A61AC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SME Growth Co-Pilot</w:t>
      </w:r>
      <w:r w:rsidRPr="00A6423A">
        <w:rPr>
          <w:rFonts w:ascii="Calibri" w:hAnsi="Calibri" w:cs="Calibri"/>
        </w:rPr>
        <w:t xml:space="preserve"> | Google Kaggle AI Agents Competition (Top 50 of 11,494)</w:t>
      </w:r>
    </w:p>
    <w:p w14:paraId="60F1DC0C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Multi-agent business intelligence system that replaces $10K/month consultants</w:t>
      </w:r>
    </w:p>
    <w:p w14:paraId="3993AD06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6 AI agents that work together to analyze competitors, forecast financials, and generate growth strategies</w:t>
      </w:r>
    </w:p>
    <w:p w14:paraId="716191E6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Processes complex business analysis in 60 seconds with 100% success rate and 1ms response time</w:t>
      </w:r>
    </w:p>
    <w:p w14:paraId="472712C6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Found $135K revenue opportunities for test case by identifying competitor gaps and pricing inefficiencies</w:t>
      </w:r>
    </w:p>
    <w:p w14:paraId="41081743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LuminaMed AI</w:t>
      </w:r>
      <w:r w:rsidRPr="00A6423A">
        <w:rPr>
          <w:rFonts w:ascii="Calibri" w:hAnsi="Calibri" w:cs="Calibri"/>
        </w:rPr>
        <w:t xml:space="preserve"> | Clinical Intelligence Platform for Radiology</w:t>
      </w:r>
    </w:p>
    <w:p w14:paraId="6E713D4E" w14:textId="76F142EB" w:rsidR="000D66D5" w:rsidRPr="00A6423A" w:rsidRDefault="00A6423A">
      <w:pPr>
        <w:pStyle w:val="JobTitle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</w:t>
      </w:r>
      <w:r w:rsidRPr="00A6423A">
        <w:rPr>
          <w:rFonts w:ascii="Calibri" w:hAnsi="Calibri" w:cs="Calibri"/>
        </w:rPr>
        <w:t>AI system that generates radiology reports doctors trust (92% accuracy, 3% hallucination rate)</w:t>
      </w:r>
    </w:p>
    <w:p w14:paraId="0949BC9F" w14:textId="16B34881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multi-agent verification that cross-checks findings against 50 medical journals before finalizing reports</w:t>
      </w:r>
    </w:p>
    <w:p w14:paraId="6CD5C6CC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Designed dual portals: one for radiologists (technical view) and one for patients (7th-grade reading level)</w:t>
      </w:r>
    </w:p>
    <w:p w14:paraId="6038724C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Implemented audit trails and compliance features for healthcare regulatory requirements from day one</w:t>
      </w:r>
    </w:p>
    <w:p w14:paraId="7085C6EA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Daavi</w:t>
      </w:r>
      <w:r w:rsidRPr="00A6423A">
        <w:rPr>
          <w:rFonts w:ascii="Calibri" w:hAnsi="Calibri" w:cs="Calibri"/>
        </w:rPr>
        <w:t xml:space="preserve"> | Real Estate Platform for African Diaspora Investment</w:t>
      </w:r>
    </w:p>
    <w:p w14:paraId="572D0222" w14:textId="62035137" w:rsidR="000D66D5" w:rsidRPr="00A6423A" w:rsidRDefault="00A6423A">
      <w:pPr>
        <w:pStyle w:val="JobTitle"/>
        <w:rPr>
          <w:rFonts w:ascii="Calibri" w:hAnsi="Calibri" w:cs="Calibri"/>
        </w:rPr>
      </w:pPr>
      <w:r>
        <w:rPr>
          <w:rFonts w:ascii="Calibri" w:hAnsi="Calibri" w:cs="Calibri"/>
        </w:rPr>
        <w:t>A property</w:t>
      </w:r>
      <w:r w:rsidRPr="00A6423A">
        <w:rPr>
          <w:rFonts w:ascii="Calibri" w:hAnsi="Calibri" w:cs="Calibri"/>
        </w:rPr>
        <w:t xml:space="preserve"> verification system that addresses the 68% trust barrier in diaspora real estate investment</w:t>
      </w:r>
    </w:p>
    <w:p w14:paraId="74B7A76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verification pipeline: government registry checks → legal doc validation → physical inspection workflows</w:t>
      </w:r>
    </w:p>
    <w:p w14:paraId="449DADC0" w14:textId="344F9754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lastRenderedPageBreak/>
        <w:t xml:space="preserve">Created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recommendation engine that matches buyers with properties based on budget, location preferences, and investment goals</w:t>
      </w:r>
    </w:p>
    <w:p w14:paraId="701F737E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Achieved 85% onboarding completion rate through clear cultural context education and investment guidance</w:t>
      </w:r>
    </w:p>
    <w:p w14:paraId="019E9353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Self-Healing Data Pipeline Platform</w:t>
      </w:r>
      <w:r w:rsidRPr="00A6423A">
        <w:rPr>
          <w:rFonts w:ascii="Calibri" w:hAnsi="Calibri" w:cs="Calibri"/>
        </w:rPr>
        <w:t xml:space="preserve"> | Autonomous DevOps AI (Live on AWS)</w:t>
      </w:r>
    </w:p>
    <w:p w14:paraId="3B869605" w14:textId="6C200848" w:rsidR="000D66D5" w:rsidRPr="00A6423A" w:rsidRDefault="00A6423A">
      <w:pPr>
        <w:pStyle w:val="JobTitle"/>
        <w:rPr>
          <w:rFonts w:ascii="Calibri" w:hAnsi="Calibri" w:cs="Calibri"/>
        </w:rPr>
      </w:pPr>
      <w:r>
        <w:rPr>
          <w:rFonts w:ascii="Calibri" w:hAnsi="Calibri" w:cs="Calibri"/>
        </w:rPr>
        <w:t>A multi-agent</w:t>
      </w:r>
      <w:r w:rsidRPr="00A6423A">
        <w:rPr>
          <w:rFonts w:ascii="Calibri" w:hAnsi="Calibri" w:cs="Calibri"/>
        </w:rPr>
        <w:t xml:space="preserve"> system that detects and fixes pipeline issues in &lt;30 seconds, eliminating </w:t>
      </w:r>
      <w:r>
        <w:rPr>
          <w:rFonts w:ascii="Calibri" w:hAnsi="Calibri" w:cs="Calibri"/>
        </w:rPr>
        <w:t>3 am</w:t>
      </w:r>
      <w:r w:rsidRPr="00A6423A">
        <w:rPr>
          <w:rFonts w:ascii="Calibri" w:hAnsi="Calibri" w:cs="Calibri"/>
        </w:rPr>
        <w:t xml:space="preserve"> alerts</w:t>
      </w:r>
    </w:p>
    <w:p w14:paraId="35360081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3 AI agents (Detective, Fixer, Critic) that autonomously remediate data pipeline failures with 85-92% confidence</w:t>
      </w:r>
    </w:p>
    <w:p w14:paraId="73BE2D20" w14:textId="23EAB176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Deployed on AWS (App Runner + RDS)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achieving 95% reduction in resolution time (2-8 hours → &lt;1 minute)</w:t>
      </w:r>
    </w:p>
    <w:p w14:paraId="61D623C7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Saves enterprise teams $1.5M+ annually by automating schema drifts, null spikes, and row count anomalies</w:t>
      </w:r>
    </w:p>
    <w:p w14:paraId="6F276C92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BANKING ANALYTICS PORTFOLIO</w:t>
      </w:r>
    </w:p>
    <w:p w14:paraId="567D10BA" w14:textId="7DA6C6B8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Customer Churn Prediction</w:t>
      </w:r>
      <w:r w:rsidRPr="00A6423A">
        <w:rPr>
          <w:rFonts w:ascii="Calibri" w:hAnsi="Calibri" w:cs="Calibri"/>
        </w:rPr>
        <w:t xml:space="preserve"> | 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model that predicts which bank customers will leave</w:t>
      </w:r>
    </w:p>
    <w:p w14:paraId="16F79ACC" w14:textId="7DA13F00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Analyzed 10,000 customer records and 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Random Forest model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achieving 86.93% accuracy</w:t>
      </w:r>
    </w:p>
    <w:p w14:paraId="33FA34D0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Found that German customers had 45% churn rate vs. 16% overall—recommended region-specific retention programs</w:t>
      </w:r>
    </w:p>
    <w:p w14:paraId="20C8EBF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Used K-Means clustering to segment customers into Low/Medium/High risk groups for targeted intervention</w:t>
      </w:r>
    </w:p>
    <w:p w14:paraId="5710A1B1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Bank Marketing Propensity Model</w:t>
      </w:r>
      <w:r w:rsidRPr="00A6423A">
        <w:rPr>
          <w:rFonts w:ascii="Calibri" w:hAnsi="Calibri" w:cs="Calibri"/>
        </w:rPr>
        <w:t xml:space="preserve"> | Predicted which customers would buy term deposits</w:t>
      </w:r>
    </w:p>
    <w:p w14:paraId="3417EA07" w14:textId="2DFAE754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XGBoost model on 11,162 customer records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achieving AUC 0.93 (excellent discrimination)</w:t>
      </w:r>
    </w:p>
    <w:p w14:paraId="1479E982" w14:textId="0D894388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Created </w:t>
      </w:r>
      <w:r w:rsidR="00A6423A">
        <w:rPr>
          <w:rFonts w:ascii="Calibri" w:hAnsi="Calibri" w:cs="Calibri"/>
        </w:rPr>
        <w:t xml:space="preserve">an </w:t>
      </w:r>
      <w:r w:rsidRPr="00A6423A">
        <w:rPr>
          <w:rFonts w:ascii="Calibri" w:hAnsi="Calibri" w:cs="Calibri"/>
        </w:rPr>
        <w:t>automated pipeline that showed 3x improvement in conversion rates by targeting high-propensity customers</w:t>
      </w:r>
    </w:p>
    <w:p w14:paraId="23FFE756" w14:textId="65F06CDB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Discovered call duration and previous campaign success were </w:t>
      </w:r>
      <w:r w:rsidR="00A6423A">
        <w:rPr>
          <w:rFonts w:ascii="Calibri" w:hAnsi="Calibri" w:cs="Calibri"/>
        </w:rPr>
        <w:t xml:space="preserve">the </w:t>
      </w:r>
      <w:r w:rsidRPr="00A6423A">
        <w:rPr>
          <w:rFonts w:ascii="Calibri" w:hAnsi="Calibri" w:cs="Calibri"/>
        </w:rPr>
        <w:t>strongest predictors (not demographics like age)</w:t>
      </w:r>
    </w:p>
    <w:p w14:paraId="2B5A902E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TECHNICAL SKILLS &amp; CERTIFICATIONS</w:t>
      </w:r>
    </w:p>
    <w:p w14:paraId="4C5A088E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AI/ML: </w:t>
      </w:r>
      <w:proofErr w:type="spellStart"/>
      <w:r w:rsidRPr="00A6423A">
        <w:rPr>
          <w:rFonts w:ascii="Calibri" w:hAnsi="Calibri" w:cs="Calibri"/>
        </w:rPr>
        <w:t>LangChain</w:t>
      </w:r>
      <w:proofErr w:type="spellEnd"/>
      <w:r w:rsidRPr="00A6423A">
        <w:rPr>
          <w:rFonts w:ascii="Calibri" w:hAnsi="Calibri" w:cs="Calibri"/>
        </w:rPr>
        <w:t xml:space="preserve">, </w:t>
      </w:r>
      <w:proofErr w:type="spellStart"/>
      <w:r w:rsidRPr="00A6423A">
        <w:rPr>
          <w:rFonts w:ascii="Calibri" w:hAnsi="Calibri" w:cs="Calibri"/>
        </w:rPr>
        <w:t>LangGraph</w:t>
      </w:r>
      <w:proofErr w:type="spellEnd"/>
      <w:r w:rsidRPr="00A6423A">
        <w:rPr>
          <w:rFonts w:ascii="Calibri" w:hAnsi="Calibri" w:cs="Calibri"/>
        </w:rPr>
        <w:t>, GPT-4, Claude API, Gemini 2.0 Flash, RAG, Vector DBs, Multi-Agent Systems, Prompt Engineering</w:t>
      </w:r>
    </w:p>
    <w:p w14:paraId="3507133E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Machine Learning: </w:t>
      </w:r>
      <w:r w:rsidRPr="00A6423A">
        <w:rPr>
          <w:rFonts w:ascii="Calibri" w:hAnsi="Calibri" w:cs="Calibri"/>
        </w:rPr>
        <w:t>scikit-learn, XGBoost, Random Forest, Logistic Regression, K-Means, PCA, Hyperparameter Tuning</w:t>
      </w:r>
    </w:p>
    <w:p w14:paraId="6B79FB53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Full-Stack: </w:t>
      </w:r>
      <w:proofErr w:type="spellStart"/>
      <w:r w:rsidRPr="00A6423A">
        <w:rPr>
          <w:rFonts w:ascii="Calibri" w:hAnsi="Calibri" w:cs="Calibri"/>
        </w:rPr>
        <w:t>FastAPI</w:t>
      </w:r>
      <w:proofErr w:type="spellEnd"/>
      <w:r w:rsidRPr="00A6423A">
        <w:rPr>
          <w:rFonts w:ascii="Calibri" w:hAnsi="Calibri" w:cs="Calibri"/>
        </w:rPr>
        <w:t xml:space="preserve">, Next.js, React, </w:t>
      </w:r>
      <w:proofErr w:type="spellStart"/>
      <w:r w:rsidRPr="00A6423A">
        <w:rPr>
          <w:rFonts w:ascii="Calibri" w:hAnsi="Calibri" w:cs="Calibri"/>
        </w:rPr>
        <w:t>NestJS</w:t>
      </w:r>
      <w:proofErr w:type="spellEnd"/>
      <w:r w:rsidRPr="00A6423A">
        <w:rPr>
          <w:rFonts w:ascii="Calibri" w:hAnsi="Calibri" w:cs="Calibri"/>
        </w:rPr>
        <w:t xml:space="preserve">, Node.js, REST APIs, JWT/RBAC, </w:t>
      </w:r>
      <w:proofErr w:type="spellStart"/>
      <w:r w:rsidRPr="00A6423A">
        <w:rPr>
          <w:rFonts w:ascii="Calibri" w:hAnsi="Calibri" w:cs="Calibri"/>
        </w:rPr>
        <w:t>WebSockets</w:t>
      </w:r>
      <w:proofErr w:type="spellEnd"/>
      <w:r w:rsidRPr="00A6423A">
        <w:rPr>
          <w:rFonts w:ascii="Calibri" w:hAnsi="Calibri" w:cs="Calibri"/>
        </w:rPr>
        <w:t>, Stripe, Slack API</w:t>
      </w:r>
    </w:p>
    <w:p w14:paraId="41AB9C22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Data: </w:t>
      </w:r>
      <w:r w:rsidRPr="00A6423A">
        <w:rPr>
          <w:rFonts w:ascii="Calibri" w:hAnsi="Calibri" w:cs="Calibri"/>
        </w:rPr>
        <w:t>SQL (MySQL, PostgreSQL, SQL Server), Python (pandas, NumPy), ETL Pipelines, Star Schema, Data Warehousing</w:t>
      </w:r>
    </w:p>
    <w:p w14:paraId="6F919D4A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Cloud &amp; Tools: </w:t>
      </w:r>
      <w:r w:rsidRPr="00A6423A">
        <w:rPr>
          <w:rFonts w:ascii="Calibri" w:hAnsi="Calibri" w:cs="Calibri"/>
        </w:rPr>
        <w:t xml:space="preserve">AWS, Azure, </w:t>
      </w:r>
      <w:proofErr w:type="spellStart"/>
      <w:r w:rsidRPr="00A6423A">
        <w:rPr>
          <w:rFonts w:ascii="Calibri" w:hAnsi="Calibri" w:cs="Calibri"/>
        </w:rPr>
        <w:t>Vercel</w:t>
      </w:r>
      <w:proofErr w:type="spellEnd"/>
      <w:r w:rsidRPr="00A6423A">
        <w:rPr>
          <w:rFonts w:ascii="Calibri" w:hAnsi="Calibri" w:cs="Calibri"/>
        </w:rPr>
        <w:t>, Docker, Git/GitHub, Tableau, Power BI, Excel (Advanced + VBA)</w:t>
      </w:r>
    </w:p>
    <w:p w14:paraId="404C1106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Certifications: </w:t>
      </w:r>
      <w:r w:rsidRPr="00A6423A">
        <w:rPr>
          <w:rFonts w:ascii="Calibri" w:hAnsi="Calibri" w:cs="Calibri"/>
        </w:rPr>
        <w:t>5-Day AI Agents Intensive (Kaggle + Google, Dec 2025) | AWS Generative AI (Udacity, 2025) | Applied AI &amp; No-Code Development (DTTP, 2025) | Google Data Analytics (2024)</w:t>
      </w:r>
    </w:p>
    <w:p w14:paraId="4135F7CF" w14:textId="08465E53" w:rsidR="000D66D5" w:rsidRPr="00A6423A" w:rsidRDefault="002D7F32">
      <w:pPr>
        <w:spacing w:before="120"/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Bottom line: </w:t>
      </w:r>
      <w:r w:rsidR="003D7A1C" w:rsidRPr="003D7A1C">
        <w:rPr>
          <w:rFonts w:ascii="Calibri" w:hAnsi="Calibri" w:cs="Calibri"/>
        </w:rPr>
        <w:t>I build production AI systems for regulated industries (fintech, healthcare, data infrastructure). Backend Python specialist with multi-agent expertise and a track record of shipping systems that handle real money and real risk.</w:t>
      </w:r>
    </w:p>
    <w:sectPr w:rsidR="000D66D5" w:rsidRPr="00A6423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C01"/>
    <w:multiLevelType w:val="hybridMultilevel"/>
    <w:tmpl w:val="7976194A"/>
    <w:lvl w:ilvl="0" w:tplc="6F2EA744">
      <w:start w:val="1"/>
      <w:numFmt w:val="bullet"/>
      <w:lvlText w:val="●"/>
      <w:lvlJc w:val="left"/>
      <w:pPr>
        <w:ind w:left="720" w:hanging="360"/>
      </w:pPr>
    </w:lvl>
    <w:lvl w:ilvl="1" w:tplc="541C14AE">
      <w:start w:val="1"/>
      <w:numFmt w:val="bullet"/>
      <w:lvlText w:val="○"/>
      <w:lvlJc w:val="left"/>
      <w:pPr>
        <w:ind w:left="1440" w:hanging="360"/>
      </w:pPr>
    </w:lvl>
    <w:lvl w:ilvl="2" w:tplc="C1989DCC">
      <w:start w:val="1"/>
      <w:numFmt w:val="bullet"/>
      <w:lvlText w:val="■"/>
      <w:lvlJc w:val="left"/>
      <w:pPr>
        <w:ind w:left="2160" w:hanging="360"/>
      </w:pPr>
    </w:lvl>
    <w:lvl w:ilvl="3" w:tplc="47B2FE1A">
      <w:start w:val="1"/>
      <w:numFmt w:val="bullet"/>
      <w:lvlText w:val="●"/>
      <w:lvlJc w:val="left"/>
      <w:pPr>
        <w:ind w:left="2880" w:hanging="360"/>
      </w:pPr>
    </w:lvl>
    <w:lvl w:ilvl="4" w:tplc="C9EC0A60">
      <w:start w:val="1"/>
      <w:numFmt w:val="bullet"/>
      <w:lvlText w:val="○"/>
      <w:lvlJc w:val="left"/>
      <w:pPr>
        <w:ind w:left="3600" w:hanging="360"/>
      </w:pPr>
    </w:lvl>
    <w:lvl w:ilvl="5" w:tplc="62388812">
      <w:start w:val="1"/>
      <w:numFmt w:val="bullet"/>
      <w:lvlText w:val="■"/>
      <w:lvlJc w:val="left"/>
      <w:pPr>
        <w:ind w:left="4320" w:hanging="360"/>
      </w:pPr>
    </w:lvl>
    <w:lvl w:ilvl="6" w:tplc="982668D0">
      <w:start w:val="1"/>
      <w:numFmt w:val="bullet"/>
      <w:lvlText w:val="●"/>
      <w:lvlJc w:val="left"/>
      <w:pPr>
        <w:ind w:left="5040" w:hanging="360"/>
      </w:pPr>
    </w:lvl>
    <w:lvl w:ilvl="7" w:tplc="54D49E12">
      <w:start w:val="1"/>
      <w:numFmt w:val="bullet"/>
      <w:lvlText w:val="●"/>
      <w:lvlJc w:val="left"/>
      <w:pPr>
        <w:ind w:left="5760" w:hanging="360"/>
      </w:pPr>
    </w:lvl>
    <w:lvl w:ilvl="8" w:tplc="A832F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39756A"/>
    <w:multiLevelType w:val="hybridMultilevel"/>
    <w:tmpl w:val="4782BB44"/>
    <w:lvl w:ilvl="0" w:tplc="D3F6398E">
      <w:start w:val="1"/>
      <w:numFmt w:val="bullet"/>
      <w:lvlText w:val="•"/>
      <w:lvlJc w:val="left"/>
      <w:pPr>
        <w:ind w:left="1080" w:hanging="360"/>
      </w:pPr>
    </w:lvl>
    <w:lvl w:ilvl="1" w:tplc="598CE3C4">
      <w:numFmt w:val="decimal"/>
      <w:lvlText w:val=""/>
      <w:lvlJc w:val="left"/>
    </w:lvl>
    <w:lvl w:ilvl="2" w:tplc="6E427A36">
      <w:numFmt w:val="decimal"/>
      <w:lvlText w:val=""/>
      <w:lvlJc w:val="left"/>
    </w:lvl>
    <w:lvl w:ilvl="3" w:tplc="051C4784">
      <w:numFmt w:val="decimal"/>
      <w:lvlText w:val=""/>
      <w:lvlJc w:val="left"/>
    </w:lvl>
    <w:lvl w:ilvl="4" w:tplc="EB968A12">
      <w:numFmt w:val="decimal"/>
      <w:lvlText w:val=""/>
      <w:lvlJc w:val="left"/>
    </w:lvl>
    <w:lvl w:ilvl="5" w:tplc="5176AF4E">
      <w:numFmt w:val="decimal"/>
      <w:lvlText w:val=""/>
      <w:lvlJc w:val="left"/>
    </w:lvl>
    <w:lvl w:ilvl="6" w:tplc="BBD8BF3E">
      <w:numFmt w:val="decimal"/>
      <w:lvlText w:val=""/>
      <w:lvlJc w:val="left"/>
    </w:lvl>
    <w:lvl w:ilvl="7" w:tplc="5B52C036">
      <w:numFmt w:val="decimal"/>
      <w:lvlText w:val=""/>
      <w:lvlJc w:val="left"/>
    </w:lvl>
    <w:lvl w:ilvl="8" w:tplc="8304D13E">
      <w:numFmt w:val="decimal"/>
      <w:lvlText w:val=""/>
      <w:lvlJc w:val="left"/>
    </w:lvl>
  </w:abstractNum>
  <w:num w:numId="1" w16cid:durableId="1017274511">
    <w:abstractNumId w:val="0"/>
    <w:lvlOverride w:ilvl="0">
      <w:startOverride w:val="1"/>
    </w:lvlOverride>
  </w:num>
  <w:num w:numId="2" w16cid:durableId="959191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6D5"/>
    <w:rsid w:val="000D66D5"/>
    <w:rsid w:val="002D7F32"/>
    <w:rsid w:val="003D7A1C"/>
    <w:rsid w:val="00420C2D"/>
    <w:rsid w:val="0049052B"/>
    <w:rsid w:val="004B4A59"/>
    <w:rsid w:val="007D7147"/>
    <w:rsid w:val="00A6423A"/>
    <w:rsid w:val="00BC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F7EA"/>
  <w15:docId w15:val="{674AC079-F7BE-4D90-907B-D1CA19E8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100"/>
      <w:jc w:val="center"/>
    </w:pPr>
    <w:rPr>
      <w:b/>
      <w:bCs/>
      <w:sz w:val="32"/>
      <w:szCs w:val="32"/>
    </w:rPr>
  </w:style>
  <w:style w:type="paragraph" w:customStyle="1" w:styleId="Contact">
    <w:name w:val="Contact"/>
    <w:pPr>
      <w:spacing w:after="240"/>
      <w:jc w:val="center"/>
    </w:pPr>
    <w:rPr>
      <w:sz w:val="20"/>
      <w:szCs w:val="20"/>
    </w:rPr>
  </w:style>
  <w:style w:type="paragraph" w:customStyle="1" w:styleId="SectionHeader">
    <w:name w:val="Section Header"/>
    <w:pPr>
      <w:pBdr>
        <w:bottom w:val="single" w:sz="6" w:space="0" w:color="000000"/>
      </w:pBdr>
      <w:spacing w:before="240" w:after="120"/>
    </w:pPr>
    <w:rPr>
      <w:b/>
      <w:bCs/>
    </w:rPr>
  </w:style>
  <w:style w:type="paragraph" w:customStyle="1" w:styleId="JobTitle">
    <w:name w:val="Job Title"/>
    <w:pPr>
      <w:spacing w:after="120"/>
      <w:ind w:left="720"/>
    </w:pPr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C6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ris-pienaah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rillyPienaah" TargetMode="External"/><Relationship Id="rId5" Type="http://schemas.openxmlformats.org/officeDocument/2006/relationships/hyperlink" Target="http://www.linkedin.com/in/christopher-crilly-pienaa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CRILLY PIENAAH</cp:lastModifiedBy>
  <cp:revision>3</cp:revision>
  <dcterms:created xsi:type="dcterms:W3CDTF">2026-01-25T07:04:00Z</dcterms:created>
  <dcterms:modified xsi:type="dcterms:W3CDTF">2026-01-25T07:05:00Z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568a84a7-1169-4036-8525-8557ff3b71b0</vt:lpwstr>
  </property>
</Properties>
</file>