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4E42F" w14:textId="77777777" w:rsidR="007F4B5C" w:rsidRPr="00285E05" w:rsidRDefault="0085453F">
      <w:pPr>
        <w:jc w:val="center"/>
        <w:rPr>
          <w:lang w:val="es-PE"/>
        </w:rPr>
      </w:pPr>
      <w:r w:rsidRPr="00285E05">
        <w:rPr>
          <w:rFonts w:ascii="Arial" w:hAnsi="Arial"/>
          <w:b/>
          <w:color w:val="0B2A5B"/>
          <w:sz w:val="20"/>
          <w:lang w:val="es-PE"/>
        </w:rPr>
        <w:t>UNIVERSIDAD NACIONAL DE TRUJILLO</w:t>
      </w:r>
      <w:r w:rsidRPr="00285E05">
        <w:rPr>
          <w:rFonts w:ascii="Arial" w:hAnsi="Arial"/>
          <w:b/>
          <w:color w:val="0B2A5B"/>
          <w:sz w:val="20"/>
          <w:lang w:val="es-PE"/>
        </w:rPr>
        <w:br/>
        <w:t>FACULTAD DE CIENCIAS FÍSICAS Y MATEMÁTICAS</w:t>
      </w:r>
      <w:r w:rsidRPr="00285E05">
        <w:rPr>
          <w:rFonts w:ascii="Arial" w:hAnsi="Arial"/>
          <w:b/>
          <w:color w:val="0B2A5B"/>
          <w:sz w:val="20"/>
          <w:lang w:val="es-PE"/>
        </w:rPr>
        <w:br/>
        <w:t>DEPARTAMENTO ACADÉMICO DE INFORMÁTICA</w:t>
      </w:r>
    </w:p>
    <w:p w14:paraId="1342CA73" w14:textId="77777777" w:rsidR="007F4B5C" w:rsidRPr="00285E05" w:rsidRDefault="0085453F">
      <w:pPr>
        <w:jc w:val="center"/>
        <w:rPr>
          <w:lang w:val="es-PE"/>
        </w:rPr>
      </w:pPr>
      <w:r w:rsidRPr="00285E05">
        <w:rPr>
          <w:rFonts w:ascii="Arial" w:hAnsi="Arial"/>
          <w:b/>
          <w:color w:val="C00000"/>
          <w:sz w:val="20"/>
          <w:lang w:val="es-PE"/>
        </w:rPr>
        <w:t>INNOVACIÓN Y EMPRENDIMIENTO</w:t>
      </w:r>
      <w:r w:rsidRPr="00285E05">
        <w:rPr>
          <w:rFonts w:ascii="Arial" w:hAnsi="Arial"/>
          <w:b/>
          <w:color w:val="C00000"/>
          <w:sz w:val="20"/>
          <w:lang w:val="es-PE"/>
        </w:rPr>
        <w:br/>
        <w:t xml:space="preserve">GUÍA DE PRÁCTICA </w:t>
      </w:r>
      <w:proofErr w:type="spellStart"/>
      <w:r w:rsidRPr="00285E05">
        <w:rPr>
          <w:rFonts w:ascii="Arial" w:hAnsi="Arial"/>
          <w:b/>
          <w:color w:val="C00000"/>
          <w:sz w:val="20"/>
          <w:lang w:val="es-PE"/>
        </w:rPr>
        <w:t>N°</w:t>
      </w:r>
      <w:proofErr w:type="spellEnd"/>
      <w:r w:rsidRPr="00285E05">
        <w:rPr>
          <w:rFonts w:ascii="Arial" w:hAnsi="Arial"/>
          <w:b/>
          <w:color w:val="C00000"/>
          <w:sz w:val="20"/>
          <w:lang w:val="es-PE"/>
        </w:rPr>
        <w:t xml:space="preserve"> 03: "Benchmarking y organización ágil de la idea emprendedora"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7F4B5C" w14:paraId="787225BE" w14:textId="77777777">
        <w:trPr>
          <w:jc w:val="center"/>
        </w:trPr>
        <w:tc>
          <w:tcPr>
            <w:tcW w:w="2592" w:type="dxa"/>
            <w:shd w:val="clear" w:color="auto" w:fill="0B2A5B"/>
            <w:vAlign w:val="center"/>
          </w:tcPr>
          <w:p w14:paraId="045D5C6C" w14:textId="77777777" w:rsidR="007F4B5C" w:rsidRDefault="0085453F">
            <w:proofErr w:type="spellStart"/>
            <w:r>
              <w:rPr>
                <w:b/>
                <w:color w:val="FFFFFF"/>
                <w:sz w:val="16"/>
              </w:rPr>
              <w:t>Semana</w:t>
            </w:r>
            <w:proofErr w:type="spellEnd"/>
          </w:p>
        </w:tc>
        <w:tc>
          <w:tcPr>
            <w:tcW w:w="2592" w:type="dxa"/>
            <w:vAlign w:val="center"/>
          </w:tcPr>
          <w:p w14:paraId="0CAF4905" w14:textId="77777777" w:rsidR="007F4B5C" w:rsidRDefault="0085453F">
            <w:r>
              <w:rPr>
                <w:color w:val="000000"/>
                <w:sz w:val="16"/>
              </w:rPr>
              <w:t>3</w:t>
            </w:r>
          </w:p>
        </w:tc>
        <w:tc>
          <w:tcPr>
            <w:tcW w:w="2592" w:type="dxa"/>
            <w:shd w:val="clear" w:color="auto" w:fill="0B2A5B"/>
            <w:vAlign w:val="center"/>
          </w:tcPr>
          <w:p w14:paraId="3B90F79E" w14:textId="77777777" w:rsidR="007F4B5C" w:rsidRDefault="0085453F">
            <w:r>
              <w:rPr>
                <w:b/>
                <w:color w:val="FFFFFF"/>
                <w:sz w:val="16"/>
              </w:rPr>
              <w:t>Duración</w:t>
            </w:r>
          </w:p>
        </w:tc>
        <w:tc>
          <w:tcPr>
            <w:tcW w:w="2592" w:type="dxa"/>
            <w:vAlign w:val="center"/>
          </w:tcPr>
          <w:p w14:paraId="43784815" w14:textId="77777777" w:rsidR="007F4B5C" w:rsidRDefault="0085453F">
            <w:r>
              <w:rPr>
                <w:color w:val="000000"/>
                <w:sz w:val="16"/>
              </w:rPr>
              <w:t xml:space="preserve">2 horas </w:t>
            </w:r>
            <w:r>
              <w:rPr>
                <w:color w:val="000000"/>
                <w:sz w:val="16"/>
              </w:rPr>
              <w:t>cronológicas</w:t>
            </w:r>
          </w:p>
        </w:tc>
      </w:tr>
      <w:tr w:rsidR="007F4B5C" w14:paraId="01B2EC75" w14:textId="77777777">
        <w:trPr>
          <w:jc w:val="center"/>
        </w:trPr>
        <w:tc>
          <w:tcPr>
            <w:tcW w:w="2592" w:type="dxa"/>
            <w:shd w:val="clear" w:color="auto" w:fill="0B2A5B"/>
            <w:vAlign w:val="center"/>
          </w:tcPr>
          <w:p w14:paraId="4E1EDB3D" w14:textId="77777777" w:rsidR="007F4B5C" w:rsidRDefault="0085453F"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w="2592" w:type="dxa"/>
            <w:vAlign w:val="center"/>
          </w:tcPr>
          <w:p w14:paraId="10CD9EAF" w14:textId="77777777" w:rsidR="007F4B5C" w:rsidRDefault="0085453F">
            <w:r>
              <w:rPr>
                <w:color w:val="000000"/>
                <w:sz w:val="16"/>
              </w:rPr>
              <w:t>Sección 1</w:t>
            </w:r>
          </w:p>
        </w:tc>
        <w:tc>
          <w:tcPr>
            <w:tcW w:w="2592" w:type="dxa"/>
            <w:shd w:val="clear" w:color="auto" w:fill="0B2A5B"/>
            <w:vAlign w:val="center"/>
          </w:tcPr>
          <w:p w14:paraId="3B4D6C27" w14:textId="77777777" w:rsidR="007F4B5C" w:rsidRDefault="0085453F">
            <w:r>
              <w:rPr>
                <w:b/>
                <w:color w:val="FFFFFF"/>
                <w:sz w:val="16"/>
              </w:rPr>
              <w:t>Turno</w:t>
            </w:r>
          </w:p>
        </w:tc>
        <w:tc>
          <w:tcPr>
            <w:tcW w:w="2592" w:type="dxa"/>
            <w:vAlign w:val="center"/>
          </w:tcPr>
          <w:p w14:paraId="243AE013" w14:textId="77777777" w:rsidR="007F4B5C" w:rsidRDefault="0085453F">
            <w:r>
              <w:rPr>
                <w:color w:val="000000"/>
                <w:sz w:val="16"/>
              </w:rPr>
              <w:t>Mañana</w:t>
            </w:r>
          </w:p>
        </w:tc>
      </w:tr>
      <w:tr w:rsidR="007F4B5C" w14:paraId="275D4626" w14:textId="77777777">
        <w:trPr>
          <w:jc w:val="center"/>
        </w:trPr>
        <w:tc>
          <w:tcPr>
            <w:tcW w:w="2592" w:type="dxa"/>
            <w:shd w:val="clear" w:color="auto" w:fill="0B2A5B"/>
            <w:vAlign w:val="center"/>
          </w:tcPr>
          <w:p w14:paraId="4825F6C8" w14:textId="77777777" w:rsidR="007F4B5C" w:rsidRDefault="0085453F">
            <w:r>
              <w:rPr>
                <w:b/>
                <w:color w:val="FFFFFF"/>
                <w:sz w:val="16"/>
              </w:rPr>
              <w:t>Modalidad</w:t>
            </w:r>
          </w:p>
        </w:tc>
        <w:tc>
          <w:tcPr>
            <w:tcW w:w="2592" w:type="dxa"/>
            <w:vAlign w:val="center"/>
          </w:tcPr>
          <w:p w14:paraId="73792BED" w14:textId="77777777" w:rsidR="007F4B5C" w:rsidRPr="00285E05" w:rsidRDefault="0085453F">
            <w:pPr>
              <w:rPr>
                <w:lang w:val="es-PE"/>
              </w:rPr>
            </w:pPr>
            <w:r w:rsidRPr="00285E05">
              <w:rPr>
                <w:color w:val="000000"/>
                <w:sz w:val="16"/>
                <w:lang w:val="es-PE"/>
              </w:rPr>
              <w:t>Trabajo grupal con evidencia individual</w:t>
            </w:r>
          </w:p>
        </w:tc>
        <w:tc>
          <w:tcPr>
            <w:tcW w:w="2592" w:type="dxa"/>
            <w:shd w:val="clear" w:color="auto" w:fill="0B2A5B"/>
            <w:vAlign w:val="center"/>
          </w:tcPr>
          <w:p w14:paraId="0A9708B4" w14:textId="77777777" w:rsidR="007F4B5C" w:rsidRDefault="0085453F">
            <w:proofErr w:type="spellStart"/>
            <w:r>
              <w:rPr>
                <w:b/>
                <w:color w:val="FFFFFF"/>
                <w:sz w:val="16"/>
              </w:rPr>
              <w:t>Producto</w:t>
            </w:r>
            <w:proofErr w:type="spellEnd"/>
          </w:p>
        </w:tc>
        <w:tc>
          <w:tcPr>
            <w:tcW w:w="2592" w:type="dxa"/>
            <w:vAlign w:val="center"/>
          </w:tcPr>
          <w:p w14:paraId="5F35A08E" w14:textId="77777777" w:rsidR="007F4B5C" w:rsidRDefault="0085453F">
            <w:r>
              <w:rPr>
                <w:color w:val="000000"/>
                <w:sz w:val="16"/>
              </w:rPr>
              <w:t>Ficha + sustentación breve</w:t>
            </w:r>
          </w:p>
        </w:tc>
      </w:tr>
      <w:tr w:rsidR="007F4B5C" w14:paraId="40FE0A05" w14:textId="77777777">
        <w:trPr>
          <w:jc w:val="center"/>
        </w:trPr>
        <w:tc>
          <w:tcPr>
            <w:tcW w:w="2592" w:type="dxa"/>
            <w:shd w:val="clear" w:color="auto" w:fill="0B2A5B"/>
            <w:vAlign w:val="center"/>
          </w:tcPr>
          <w:p w14:paraId="4058DC1F" w14:textId="77777777" w:rsidR="007F4B5C" w:rsidRDefault="0085453F"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w="2592" w:type="dxa"/>
            <w:vAlign w:val="center"/>
          </w:tcPr>
          <w:p w14:paraId="2C017392" w14:textId="77777777" w:rsidR="007F4B5C" w:rsidRPr="00285E05" w:rsidRDefault="0085453F">
            <w:pPr>
              <w:rPr>
                <w:lang w:val="es-PE"/>
              </w:rPr>
            </w:pPr>
            <w:r w:rsidRPr="00285E05">
              <w:rPr>
                <w:color w:val="000000"/>
                <w:sz w:val="16"/>
                <w:lang w:val="es-PE"/>
              </w:rPr>
              <w:t>Dr. Ing. Juan Francisco Pacheco Torres</w:t>
            </w:r>
          </w:p>
        </w:tc>
        <w:tc>
          <w:tcPr>
            <w:tcW w:w="2592" w:type="dxa"/>
            <w:shd w:val="clear" w:color="auto" w:fill="0B2A5B"/>
            <w:vAlign w:val="center"/>
          </w:tcPr>
          <w:p w14:paraId="4EBB6781" w14:textId="77777777" w:rsidR="007F4B5C" w:rsidRDefault="0085453F">
            <w:proofErr w:type="spellStart"/>
            <w:r>
              <w:rPr>
                <w:b/>
                <w:color w:val="FFFFFF"/>
                <w:sz w:val="16"/>
              </w:rPr>
              <w:t>Curso</w:t>
            </w:r>
            <w:proofErr w:type="spellEnd"/>
          </w:p>
        </w:tc>
        <w:tc>
          <w:tcPr>
            <w:tcW w:w="2592" w:type="dxa"/>
            <w:vAlign w:val="center"/>
          </w:tcPr>
          <w:p w14:paraId="067E93F0" w14:textId="77777777" w:rsidR="007F4B5C" w:rsidRDefault="0085453F">
            <w:r>
              <w:rPr>
                <w:color w:val="000000"/>
                <w:sz w:val="16"/>
              </w:rPr>
              <w:t>Innovación y Emprendimiento</w:t>
            </w:r>
          </w:p>
        </w:tc>
      </w:tr>
    </w:tbl>
    <w:p w14:paraId="6CD3459E" w14:textId="77777777" w:rsidR="007F4B5C" w:rsidRDefault="007F4B5C"/>
    <w:p w14:paraId="0022BC82" w14:textId="77777777" w:rsidR="007F4B5C" w:rsidRDefault="0085453F">
      <w:pPr>
        <w:spacing w:before="80" w:after="40"/>
      </w:pPr>
      <w:r>
        <w:rPr>
          <w:rFonts w:ascii="Arial" w:hAnsi="Arial"/>
          <w:b/>
          <w:color w:val="0B2A5B"/>
          <w:sz w:val="20"/>
        </w:rPr>
        <w:t>1. Objetivos</w:t>
      </w:r>
    </w:p>
    <w:p w14:paraId="4FA66F50" w14:textId="77777777" w:rsidR="007F4B5C" w:rsidRPr="00285E05" w:rsidRDefault="0085453F">
      <w:pPr>
        <w:pStyle w:val="Listaconvietas"/>
        <w:spacing w:after="20"/>
        <w:rPr>
          <w:lang w:val="es-PE"/>
        </w:rPr>
      </w:pPr>
      <w:r w:rsidRPr="00285E05">
        <w:rPr>
          <w:rFonts w:ascii="Arial" w:hAnsi="Arial"/>
          <w:sz w:val="20"/>
          <w:lang w:val="es-PE"/>
        </w:rPr>
        <w:t xml:space="preserve">Aplicar </w:t>
      </w:r>
      <w:r w:rsidRPr="00285E05">
        <w:rPr>
          <w:rFonts w:ascii="Arial" w:hAnsi="Arial"/>
          <w:sz w:val="20"/>
          <w:lang w:val="es-PE"/>
        </w:rPr>
        <w:t>benchmarking para comparar soluciones existentes relacionadas con una oportunidad tecnológica.</w:t>
      </w:r>
    </w:p>
    <w:p w14:paraId="3F0930B9" w14:textId="77777777" w:rsidR="007F4B5C" w:rsidRPr="00285E05" w:rsidRDefault="0085453F">
      <w:pPr>
        <w:pStyle w:val="Listaconvietas"/>
        <w:spacing w:after="20"/>
        <w:rPr>
          <w:lang w:val="es-PE"/>
        </w:rPr>
      </w:pPr>
      <w:r w:rsidRPr="00285E05">
        <w:rPr>
          <w:rFonts w:ascii="Arial" w:hAnsi="Arial"/>
          <w:sz w:val="20"/>
          <w:lang w:val="es-PE"/>
        </w:rPr>
        <w:t>Identificar brechas, buenas prácticas y posibilidades de diferenciación para una solución informática.</w:t>
      </w:r>
    </w:p>
    <w:p w14:paraId="5E9EF735" w14:textId="77777777" w:rsidR="007F4B5C" w:rsidRPr="00285E05" w:rsidRDefault="0085453F">
      <w:pPr>
        <w:pStyle w:val="Listaconvietas"/>
        <w:spacing w:after="20"/>
        <w:rPr>
          <w:lang w:val="es-PE"/>
        </w:rPr>
      </w:pPr>
      <w:r w:rsidRPr="00285E05">
        <w:rPr>
          <w:rFonts w:ascii="Arial" w:hAnsi="Arial"/>
          <w:sz w:val="20"/>
          <w:lang w:val="es-PE"/>
        </w:rPr>
        <w:t>Organizar el trabajo del equipo mediante roles Scrum, back</w:t>
      </w:r>
      <w:r w:rsidRPr="00285E05">
        <w:rPr>
          <w:rFonts w:ascii="Arial" w:hAnsi="Arial"/>
          <w:sz w:val="20"/>
          <w:lang w:val="es-PE"/>
        </w:rPr>
        <w:t>log inicial e historias de usuario.</w:t>
      </w:r>
    </w:p>
    <w:p w14:paraId="137E8978" w14:textId="77777777" w:rsidR="007F4B5C" w:rsidRPr="00285E05" w:rsidRDefault="0085453F">
      <w:pPr>
        <w:spacing w:before="80" w:after="40"/>
        <w:rPr>
          <w:lang w:val="es-PE"/>
        </w:rPr>
      </w:pPr>
      <w:r w:rsidRPr="00285E05">
        <w:rPr>
          <w:rFonts w:ascii="Arial" w:hAnsi="Arial"/>
          <w:b/>
          <w:color w:val="0B2A5B"/>
          <w:sz w:val="20"/>
          <w:lang w:val="es-PE"/>
        </w:rPr>
        <w:t>2. Fundamentos</w:t>
      </w:r>
    </w:p>
    <w:p w14:paraId="786C7291" w14:textId="77777777" w:rsidR="007F4B5C" w:rsidRPr="00285E05" w:rsidRDefault="0085453F">
      <w:pPr>
        <w:spacing w:after="60"/>
        <w:jc w:val="both"/>
        <w:rPr>
          <w:lang w:val="es-PE"/>
        </w:rPr>
      </w:pPr>
      <w:r w:rsidRPr="00285E05">
        <w:rPr>
          <w:rFonts w:ascii="Arial" w:hAnsi="Arial"/>
          <w:sz w:val="20"/>
          <w:lang w:val="es-PE"/>
        </w:rPr>
        <w:t>El benchmarking permite comparar referentes para aprender de buenas prácticas, detectar brechas y mejorar una propuesta. En esta práctica se integrará con Agile/Scrum para convertir los hallazgos en histor</w:t>
      </w:r>
      <w:r w:rsidRPr="00285E05">
        <w:rPr>
          <w:rFonts w:ascii="Arial" w:hAnsi="Arial"/>
          <w:sz w:val="20"/>
          <w:lang w:val="es-PE"/>
        </w:rPr>
        <w:t>ias de usuario y tareas priorizadas. La evidencia no debe limitarse a opiniones; debe incluir observaciones, capturas, criterios y decisiones de diseño.</w:t>
      </w:r>
    </w:p>
    <w:p w14:paraId="73742ACB" w14:textId="77777777" w:rsidR="007F4B5C" w:rsidRDefault="0085453F">
      <w:pPr>
        <w:spacing w:before="80" w:after="40"/>
      </w:pPr>
      <w:r>
        <w:rPr>
          <w:rFonts w:ascii="Arial" w:hAnsi="Arial"/>
          <w:b/>
          <w:color w:val="0B2A5B"/>
          <w:sz w:val="20"/>
        </w:rPr>
        <w:t>3. Materiales</w:t>
      </w:r>
    </w:p>
    <w:p w14:paraId="4A9AB358" w14:textId="77777777" w:rsidR="007F4B5C" w:rsidRPr="00285E05" w:rsidRDefault="0085453F">
      <w:pPr>
        <w:pStyle w:val="Listaconvietas"/>
        <w:spacing w:after="20"/>
        <w:rPr>
          <w:lang w:val="es-PE"/>
        </w:rPr>
      </w:pPr>
      <w:r w:rsidRPr="00285E05">
        <w:rPr>
          <w:rFonts w:ascii="Arial" w:hAnsi="Arial"/>
          <w:sz w:val="20"/>
          <w:lang w:val="es-PE"/>
        </w:rPr>
        <w:t>Laptop o celular con Internet.</w:t>
      </w:r>
    </w:p>
    <w:p w14:paraId="2BDF0BB7" w14:textId="77777777" w:rsidR="007F4B5C" w:rsidRDefault="0085453F">
      <w:pPr>
        <w:pStyle w:val="Listaconvietas"/>
        <w:spacing w:after="20"/>
      </w:pPr>
      <w:proofErr w:type="spellStart"/>
      <w:r>
        <w:rPr>
          <w:rFonts w:ascii="Arial" w:hAnsi="Arial"/>
          <w:sz w:val="20"/>
        </w:rPr>
        <w:t>Matriz</w:t>
      </w:r>
      <w:proofErr w:type="spellEnd"/>
      <w:r>
        <w:rPr>
          <w:rFonts w:ascii="Arial" w:hAnsi="Arial"/>
          <w:sz w:val="20"/>
        </w:rPr>
        <w:t xml:space="preserve"> de benchmarking.</w:t>
      </w:r>
    </w:p>
    <w:p w14:paraId="26D12FAB" w14:textId="77777777" w:rsidR="007F4B5C" w:rsidRPr="00285E05" w:rsidRDefault="0085453F">
      <w:pPr>
        <w:pStyle w:val="Listaconvietas"/>
        <w:spacing w:after="20"/>
        <w:rPr>
          <w:lang w:val="es-PE"/>
        </w:rPr>
      </w:pPr>
      <w:r w:rsidRPr="00285E05">
        <w:rPr>
          <w:rFonts w:ascii="Arial" w:hAnsi="Arial"/>
          <w:sz w:val="20"/>
          <w:lang w:val="es-PE"/>
        </w:rPr>
        <w:t xml:space="preserve">Tablero físico o digital: Trello, </w:t>
      </w:r>
      <w:r w:rsidRPr="00285E05">
        <w:rPr>
          <w:rFonts w:ascii="Arial" w:hAnsi="Arial"/>
          <w:sz w:val="20"/>
          <w:lang w:val="es-PE"/>
        </w:rPr>
        <w:t xml:space="preserve">Jira, </w:t>
      </w:r>
      <w:proofErr w:type="spellStart"/>
      <w:r w:rsidRPr="00285E05">
        <w:rPr>
          <w:rFonts w:ascii="Arial" w:hAnsi="Arial"/>
          <w:sz w:val="20"/>
          <w:lang w:val="es-PE"/>
        </w:rPr>
        <w:t>Notion</w:t>
      </w:r>
      <w:proofErr w:type="spellEnd"/>
      <w:r w:rsidRPr="00285E05">
        <w:rPr>
          <w:rFonts w:ascii="Arial" w:hAnsi="Arial"/>
          <w:sz w:val="20"/>
          <w:lang w:val="es-PE"/>
        </w:rPr>
        <w:t xml:space="preserve">, Miro, </w:t>
      </w:r>
      <w:proofErr w:type="spellStart"/>
      <w:r w:rsidRPr="00285E05">
        <w:rPr>
          <w:rFonts w:ascii="Arial" w:hAnsi="Arial"/>
          <w:sz w:val="20"/>
          <w:lang w:val="es-PE"/>
        </w:rPr>
        <w:t>FigJam</w:t>
      </w:r>
      <w:proofErr w:type="spellEnd"/>
      <w:r w:rsidRPr="00285E05">
        <w:rPr>
          <w:rFonts w:ascii="Arial" w:hAnsi="Arial"/>
          <w:sz w:val="20"/>
          <w:lang w:val="es-PE"/>
        </w:rPr>
        <w:t xml:space="preserve">, </w:t>
      </w:r>
      <w:proofErr w:type="spellStart"/>
      <w:r w:rsidRPr="00285E05">
        <w:rPr>
          <w:rFonts w:ascii="Arial" w:hAnsi="Arial"/>
          <w:sz w:val="20"/>
          <w:lang w:val="es-PE"/>
        </w:rPr>
        <w:t>Canva</w:t>
      </w:r>
      <w:proofErr w:type="spellEnd"/>
      <w:r w:rsidRPr="00285E05">
        <w:rPr>
          <w:rFonts w:ascii="Arial" w:hAnsi="Arial"/>
          <w:sz w:val="20"/>
          <w:lang w:val="es-PE"/>
        </w:rPr>
        <w:t xml:space="preserve"> o Google </w:t>
      </w:r>
      <w:proofErr w:type="spellStart"/>
      <w:r w:rsidRPr="00285E05">
        <w:rPr>
          <w:rFonts w:ascii="Arial" w:hAnsi="Arial"/>
          <w:sz w:val="20"/>
          <w:lang w:val="es-PE"/>
        </w:rPr>
        <w:t>Sheets</w:t>
      </w:r>
      <w:proofErr w:type="spellEnd"/>
      <w:r w:rsidRPr="00285E05">
        <w:rPr>
          <w:rFonts w:ascii="Arial" w:hAnsi="Arial"/>
          <w:sz w:val="20"/>
          <w:lang w:val="es-PE"/>
        </w:rPr>
        <w:t>.</w:t>
      </w:r>
    </w:p>
    <w:p w14:paraId="421E71D6" w14:textId="77777777" w:rsidR="007F4B5C" w:rsidRPr="00285E05" w:rsidRDefault="0085453F">
      <w:pPr>
        <w:pStyle w:val="Listaconvietas"/>
        <w:spacing w:after="20"/>
        <w:rPr>
          <w:lang w:val="es-PE"/>
        </w:rPr>
      </w:pPr>
      <w:r w:rsidRPr="00285E05">
        <w:rPr>
          <w:rFonts w:ascii="Arial" w:hAnsi="Arial"/>
          <w:sz w:val="20"/>
          <w:lang w:val="es-PE"/>
        </w:rPr>
        <w:t>Plantilla de backlog e historias de usuario.</w:t>
      </w:r>
    </w:p>
    <w:p w14:paraId="2501F9DB" w14:textId="77777777" w:rsidR="007F4B5C" w:rsidRPr="00285E05" w:rsidRDefault="0085453F">
      <w:pPr>
        <w:spacing w:before="80" w:after="40"/>
        <w:rPr>
          <w:lang w:val="es-PE"/>
        </w:rPr>
      </w:pPr>
      <w:r w:rsidRPr="00285E05">
        <w:rPr>
          <w:rFonts w:ascii="Arial" w:hAnsi="Arial"/>
          <w:b/>
          <w:color w:val="0B2A5B"/>
          <w:sz w:val="20"/>
          <w:lang w:val="es-PE"/>
        </w:rPr>
        <w:t>4. Metodología de trabajo</w:t>
      </w:r>
    </w:p>
    <w:p w14:paraId="57DB1B9A" w14:textId="77777777" w:rsidR="007F4B5C" w:rsidRPr="00285E05" w:rsidRDefault="0085453F">
      <w:pPr>
        <w:spacing w:after="60"/>
        <w:jc w:val="both"/>
        <w:rPr>
          <w:lang w:val="es-PE"/>
        </w:rPr>
      </w:pPr>
      <w:r w:rsidRPr="00285E05">
        <w:rPr>
          <w:rFonts w:ascii="Arial" w:hAnsi="Arial"/>
          <w:sz w:val="20"/>
          <w:lang w:val="es-PE"/>
        </w:rPr>
        <w:t>Caso de trabajo para esta sección: benchmarking de aplicaciones de apoyo académico, productividad estudiantil, tutoría, gestión de tar</w:t>
      </w:r>
      <w:r w:rsidRPr="00285E05">
        <w:rPr>
          <w:rFonts w:ascii="Arial" w:hAnsi="Arial"/>
          <w:sz w:val="20"/>
          <w:lang w:val="es-PE"/>
        </w:rPr>
        <w:t>eas o comunicación universitaria.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7F4B5C" w14:paraId="2BCCF45B" w14:textId="77777777">
        <w:trPr>
          <w:jc w:val="center"/>
        </w:trPr>
        <w:tc>
          <w:tcPr>
            <w:tcW w:w="3456" w:type="dxa"/>
            <w:shd w:val="clear" w:color="auto" w:fill="0B2A5B"/>
            <w:vAlign w:val="center"/>
          </w:tcPr>
          <w:p w14:paraId="0BBEC302" w14:textId="77777777" w:rsidR="007F4B5C" w:rsidRDefault="0085453F">
            <w:proofErr w:type="spellStart"/>
            <w:r>
              <w:rPr>
                <w:b/>
                <w:color w:val="FFFFFF"/>
                <w:sz w:val="16"/>
              </w:rPr>
              <w:t>Tiempo</w:t>
            </w:r>
            <w:proofErr w:type="spellEnd"/>
          </w:p>
        </w:tc>
        <w:tc>
          <w:tcPr>
            <w:tcW w:w="3456" w:type="dxa"/>
            <w:shd w:val="clear" w:color="auto" w:fill="0B2A5B"/>
            <w:vAlign w:val="center"/>
          </w:tcPr>
          <w:p w14:paraId="304BD1F5" w14:textId="77777777" w:rsidR="007F4B5C" w:rsidRDefault="0085453F"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w="3456" w:type="dxa"/>
            <w:shd w:val="clear" w:color="auto" w:fill="0B2A5B"/>
            <w:vAlign w:val="center"/>
          </w:tcPr>
          <w:p w14:paraId="67C2809D" w14:textId="77777777" w:rsidR="007F4B5C" w:rsidRDefault="0085453F">
            <w:r>
              <w:rPr>
                <w:b/>
                <w:color w:val="FFFFFF"/>
                <w:sz w:val="16"/>
              </w:rPr>
              <w:t>Evidencia</w:t>
            </w:r>
          </w:p>
        </w:tc>
      </w:tr>
      <w:tr w:rsidR="007F4B5C" w14:paraId="186FA163" w14:textId="77777777">
        <w:trPr>
          <w:jc w:val="center"/>
        </w:trPr>
        <w:tc>
          <w:tcPr>
            <w:tcW w:w="3456" w:type="dxa"/>
            <w:vAlign w:val="center"/>
          </w:tcPr>
          <w:p w14:paraId="70C7216B" w14:textId="77777777" w:rsidR="007F4B5C" w:rsidRDefault="0085453F">
            <w:r>
              <w:rPr>
                <w:color w:val="000000"/>
                <w:sz w:val="16"/>
              </w:rPr>
              <w:t>15 min</w:t>
            </w:r>
          </w:p>
        </w:tc>
        <w:tc>
          <w:tcPr>
            <w:tcW w:w="3456" w:type="dxa"/>
            <w:vAlign w:val="center"/>
          </w:tcPr>
          <w:p w14:paraId="225A0853" w14:textId="77777777" w:rsidR="007F4B5C" w:rsidRPr="00285E05" w:rsidRDefault="0085453F">
            <w:pPr>
              <w:rPr>
                <w:lang w:val="es-PE"/>
              </w:rPr>
            </w:pPr>
            <w:r w:rsidRPr="00285E05">
              <w:rPr>
                <w:color w:val="000000"/>
                <w:sz w:val="16"/>
                <w:lang w:val="es-PE"/>
              </w:rPr>
              <w:t xml:space="preserve">Sprint </w:t>
            </w:r>
            <w:proofErr w:type="spellStart"/>
            <w:r w:rsidRPr="00285E05">
              <w:rPr>
                <w:color w:val="000000"/>
                <w:sz w:val="16"/>
                <w:lang w:val="es-PE"/>
              </w:rPr>
              <w:t>Planning</w:t>
            </w:r>
            <w:proofErr w:type="spellEnd"/>
            <w:r w:rsidRPr="00285E05">
              <w:rPr>
                <w:color w:val="000000"/>
                <w:sz w:val="16"/>
                <w:lang w:val="es-PE"/>
              </w:rPr>
              <w:t>: definir meta de la práctica, roles Scrum y criterios de comparación.</w:t>
            </w:r>
          </w:p>
        </w:tc>
        <w:tc>
          <w:tcPr>
            <w:tcW w:w="3456" w:type="dxa"/>
            <w:vAlign w:val="center"/>
          </w:tcPr>
          <w:p w14:paraId="72FE14C4" w14:textId="77777777" w:rsidR="007F4B5C" w:rsidRDefault="0085453F">
            <w:r>
              <w:rPr>
                <w:color w:val="000000"/>
                <w:sz w:val="16"/>
              </w:rPr>
              <w:t>Meta + roles</w:t>
            </w:r>
          </w:p>
        </w:tc>
      </w:tr>
      <w:tr w:rsidR="007F4B5C" w14:paraId="2C40D7A5" w14:textId="77777777">
        <w:trPr>
          <w:jc w:val="center"/>
        </w:trPr>
        <w:tc>
          <w:tcPr>
            <w:tcW w:w="3456" w:type="dxa"/>
            <w:vAlign w:val="center"/>
          </w:tcPr>
          <w:p w14:paraId="0D8F01F3" w14:textId="77777777" w:rsidR="007F4B5C" w:rsidRDefault="0085453F">
            <w:r>
              <w:rPr>
                <w:color w:val="000000"/>
                <w:sz w:val="16"/>
              </w:rPr>
              <w:t>35 min</w:t>
            </w:r>
          </w:p>
        </w:tc>
        <w:tc>
          <w:tcPr>
            <w:tcW w:w="3456" w:type="dxa"/>
            <w:vAlign w:val="center"/>
          </w:tcPr>
          <w:p w14:paraId="424A767B" w14:textId="77777777" w:rsidR="007F4B5C" w:rsidRPr="00285E05" w:rsidRDefault="0085453F">
            <w:pPr>
              <w:rPr>
                <w:lang w:val="es-PE"/>
              </w:rPr>
            </w:pPr>
            <w:r w:rsidRPr="00285E05">
              <w:rPr>
                <w:color w:val="000000"/>
                <w:sz w:val="16"/>
                <w:lang w:val="es-PE"/>
              </w:rPr>
              <w:t xml:space="preserve">Benchmarking de 3 a 5 referentes: registrar funciones, experiencia, </w:t>
            </w:r>
            <w:r w:rsidRPr="00285E05">
              <w:rPr>
                <w:color w:val="000000"/>
                <w:sz w:val="16"/>
                <w:lang w:val="es-PE"/>
              </w:rPr>
              <w:t>canales, confianza y diferenciación.</w:t>
            </w:r>
          </w:p>
        </w:tc>
        <w:tc>
          <w:tcPr>
            <w:tcW w:w="3456" w:type="dxa"/>
            <w:vAlign w:val="center"/>
          </w:tcPr>
          <w:p w14:paraId="3DB03728" w14:textId="77777777" w:rsidR="007F4B5C" w:rsidRDefault="0085453F">
            <w:proofErr w:type="spellStart"/>
            <w:r>
              <w:rPr>
                <w:color w:val="000000"/>
                <w:sz w:val="16"/>
              </w:rPr>
              <w:t>Matriz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comparativa</w:t>
            </w:r>
            <w:proofErr w:type="spellEnd"/>
          </w:p>
        </w:tc>
      </w:tr>
      <w:tr w:rsidR="007F4B5C" w14:paraId="537C0C4A" w14:textId="77777777">
        <w:trPr>
          <w:jc w:val="center"/>
        </w:trPr>
        <w:tc>
          <w:tcPr>
            <w:tcW w:w="3456" w:type="dxa"/>
            <w:vAlign w:val="center"/>
          </w:tcPr>
          <w:p w14:paraId="4E9D8DD0" w14:textId="77777777" w:rsidR="007F4B5C" w:rsidRDefault="0085453F">
            <w:r>
              <w:rPr>
                <w:color w:val="000000"/>
                <w:sz w:val="16"/>
              </w:rPr>
              <w:t>25 min</w:t>
            </w:r>
          </w:p>
        </w:tc>
        <w:tc>
          <w:tcPr>
            <w:tcW w:w="3456" w:type="dxa"/>
            <w:vAlign w:val="center"/>
          </w:tcPr>
          <w:p w14:paraId="0D56393C" w14:textId="77777777" w:rsidR="007F4B5C" w:rsidRPr="00285E05" w:rsidRDefault="0085453F">
            <w:pPr>
              <w:rPr>
                <w:lang w:val="es-PE"/>
              </w:rPr>
            </w:pPr>
            <w:r w:rsidRPr="00285E05">
              <w:rPr>
                <w:color w:val="000000"/>
                <w:sz w:val="16"/>
                <w:lang w:val="es-PE"/>
              </w:rPr>
              <w:t>Identificación de brechas y oportunidades de mejora.</w:t>
            </w:r>
          </w:p>
        </w:tc>
        <w:tc>
          <w:tcPr>
            <w:tcW w:w="3456" w:type="dxa"/>
            <w:vAlign w:val="center"/>
          </w:tcPr>
          <w:p w14:paraId="3FDE7003" w14:textId="77777777" w:rsidR="007F4B5C" w:rsidRDefault="0085453F">
            <w:proofErr w:type="spellStart"/>
            <w:r>
              <w:rPr>
                <w:color w:val="000000"/>
                <w:sz w:val="16"/>
              </w:rPr>
              <w:t>Hallazgos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priorizados</w:t>
            </w:r>
            <w:proofErr w:type="spellEnd"/>
          </w:p>
        </w:tc>
      </w:tr>
      <w:tr w:rsidR="007F4B5C" w14:paraId="5EDE05A5" w14:textId="77777777">
        <w:trPr>
          <w:jc w:val="center"/>
        </w:trPr>
        <w:tc>
          <w:tcPr>
            <w:tcW w:w="3456" w:type="dxa"/>
            <w:vAlign w:val="center"/>
          </w:tcPr>
          <w:p w14:paraId="58F04D9F" w14:textId="77777777" w:rsidR="007F4B5C" w:rsidRDefault="0085453F">
            <w:r>
              <w:rPr>
                <w:color w:val="000000"/>
                <w:sz w:val="16"/>
              </w:rPr>
              <w:t>25 min</w:t>
            </w:r>
          </w:p>
        </w:tc>
        <w:tc>
          <w:tcPr>
            <w:tcW w:w="3456" w:type="dxa"/>
            <w:vAlign w:val="center"/>
          </w:tcPr>
          <w:p w14:paraId="15DEA554" w14:textId="77777777" w:rsidR="007F4B5C" w:rsidRPr="00285E05" w:rsidRDefault="0085453F">
            <w:pPr>
              <w:rPr>
                <w:lang w:val="es-PE"/>
              </w:rPr>
            </w:pPr>
            <w:r w:rsidRPr="00285E05">
              <w:rPr>
                <w:color w:val="000000"/>
                <w:sz w:val="16"/>
                <w:lang w:val="es-PE"/>
              </w:rPr>
              <w:t>Redacción de historias de usuario y criterios de aceptación.</w:t>
            </w:r>
          </w:p>
        </w:tc>
        <w:tc>
          <w:tcPr>
            <w:tcW w:w="3456" w:type="dxa"/>
            <w:vAlign w:val="center"/>
          </w:tcPr>
          <w:p w14:paraId="197955D2" w14:textId="77777777" w:rsidR="007F4B5C" w:rsidRDefault="0085453F">
            <w:r>
              <w:rPr>
                <w:color w:val="000000"/>
                <w:sz w:val="16"/>
              </w:rPr>
              <w:t xml:space="preserve">Backlog </w:t>
            </w:r>
            <w:proofErr w:type="spellStart"/>
            <w:r>
              <w:rPr>
                <w:color w:val="000000"/>
                <w:sz w:val="16"/>
              </w:rPr>
              <w:t>inicial</w:t>
            </w:r>
            <w:proofErr w:type="spellEnd"/>
          </w:p>
        </w:tc>
      </w:tr>
      <w:tr w:rsidR="007F4B5C" w14:paraId="4F8FAAA9" w14:textId="77777777">
        <w:trPr>
          <w:jc w:val="center"/>
        </w:trPr>
        <w:tc>
          <w:tcPr>
            <w:tcW w:w="3456" w:type="dxa"/>
            <w:vAlign w:val="center"/>
          </w:tcPr>
          <w:p w14:paraId="068B792A" w14:textId="77777777" w:rsidR="007F4B5C" w:rsidRDefault="0085453F">
            <w:r>
              <w:rPr>
                <w:color w:val="000000"/>
                <w:sz w:val="16"/>
              </w:rPr>
              <w:t>20 min</w:t>
            </w:r>
          </w:p>
        </w:tc>
        <w:tc>
          <w:tcPr>
            <w:tcW w:w="3456" w:type="dxa"/>
            <w:vAlign w:val="center"/>
          </w:tcPr>
          <w:p w14:paraId="2FB3FB27" w14:textId="77777777" w:rsidR="007F4B5C" w:rsidRPr="00285E05" w:rsidRDefault="0085453F">
            <w:pPr>
              <w:rPr>
                <w:lang w:val="es-PE"/>
              </w:rPr>
            </w:pPr>
            <w:r w:rsidRPr="00285E05">
              <w:rPr>
                <w:color w:val="000000"/>
                <w:sz w:val="16"/>
                <w:lang w:val="es-PE"/>
              </w:rPr>
              <w:t xml:space="preserve">Sprint </w:t>
            </w:r>
            <w:proofErr w:type="spellStart"/>
            <w:r w:rsidRPr="00285E05">
              <w:rPr>
                <w:color w:val="000000"/>
                <w:sz w:val="16"/>
                <w:lang w:val="es-PE"/>
              </w:rPr>
              <w:t>Review</w:t>
            </w:r>
            <w:proofErr w:type="spellEnd"/>
            <w:r w:rsidRPr="00285E05">
              <w:rPr>
                <w:color w:val="000000"/>
                <w:sz w:val="16"/>
                <w:lang w:val="es-PE"/>
              </w:rPr>
              <w:t xml:space="preserve"> y </w:t>
            </w:r>
            <w:r w:rsidRPr="00285E05">
              <w:rPr>
                <w:color w:val="000000"/>
                <w:sz w:val="16"/>
                <w:lang w:val="es-PE"/>
              </w:rPr>
              <w:t>retrospectiva: presentación breve y acuerdos de mejora.</w:t>
            </w:r>
          </w:p>
        </w:tc>
        <w:tc>
          <w:tcPr>
            <w:tcW w:w="3456" w:type="dxa"/>
            <w:vAlign w:val="center"/>
          </w:tcPr>
          <w:p w14:paraId="26B6D82B" w14:textId="77777777" w:rsidR="007F4B5C" w:rsidRDefault="0085453F">
            <w:r>
              <w:rPr>
                <w:color w:val="000000"/>
                <w:sz w:val="16"/>
              </w:rPr>
              <w:t xml:space="preserve">Backlog </w:t>
            </w:r>
            <w:proofErr w:type="spellStart"/>
            <w:r>
              <w:rPr>
                <w:color w:val="000000"/>
                <w:sz w:val="16"/>
              </w:rPr>
              <w:t>priorizado</w:t>
            </w:r>
            <w:proofErr w:type="spellEnd"/>
            <w:r>
              <w:rPr>
                <w:color w:val="000000"/>
                <w:sz w:val="16"/>
              </w:rPr>
              <w:t xml:space="preserve"> + retro</w:t>
            </w:r>
          </w:p>
        </w:tc>
      </w:tr>
    </w:tbl>
    <w:p w14:paraId="5592E258" w14:textId="77777777" w:rsidR="007F4B5C" w:rsidRDefault="0085453F">
      <w:pPr>
        <w:spacing w:before="80" w:after="40"/>
      </w:pPr>
      <w:r>
        <w:rPr>
          <w:rFonts w:ascii="Arial" w:hAnsi="Arial"/>
          <w:b/>
          <w:color w:val="0B2A5B"/>
          <w:sz w:val="20"/>
        </w:rPr>
        <w:t>5. Desarrollo práctico</w:t>
      </w:r>
    </w:p>
    <w:p w14:paraId="7F0238B6" w14:textId="77777777" w:rsidR="007F4B5C" w:rsidRPr="00285E05" w:rsidRDefault="0085453F">
      <w:pPr>
        <w:pStyle w:val="Listaconnmeros"/>
        <w:spacing w:after="20"/>
        <w:rPr>
          <w:lang w:val="es-PE"/>
        </w:rPr>
      </w:pPr>
      <w:r w:rsidRPr="00285E05">
        <w:rPr>
          <w:rFonts w:ascii="Arial" w:hAnsi="Arial"/>
          <w:sz w:val="20"/>
          <w:lang w:val="es-PE"/>
        </w:rPr>
        <w:t>Seleccionen entre tres y cinco referentes comparables o sustitutos de su idea.</w:t>
      </w:r>
    </w:p>
    <w:p w14:paraId="134689CB" w14:textId="77777777" w:rsidR="007F4B5C" w:rsidRPr="00285E05" w:rsidRDefault="0085453F">
      <w:pPr>
        <w:pStyle w:val="Listaconnmeros"/>
        <w:spacing w:after="20"/>
        <w:rPr>
          <w:lang w:val="es-PE"/>
        </w:rPr>
      </w:pPr>
      <w:r w:rsidRPr="00285E05">
        <w:rPr>
          <w:rFonts w:ascii="Arial" w:hAnsi="Arial"/>
          <w:sz w:val="20"/>
          <w:lang w:val="es-PE"/>
        </w:rPr>
        <w:t>Definan mínimo cinco criterios observables: usuario, función principal</w:t>
      </w:r>
      <w:r w:rsidRPr="00285E05">
        <w:rPr>
          <w:rFonts w:ascii="Arial" w:hAnsi="Arial"/>
          <w:sz w:val="20"/>
          <w:lang w:val="es-PE"/>
        </w:rPr>
        <w:t>, facilidad de uso, precio, canales, soporte, confianza, tecnología, impacto o diferenciación.</w:t>
      </w:r>
    </w:p>
    <w:p w14:paraId="1420E4F9" w14:textId="77777777" w:rsidR="007F4B5C" w:rsidRPr="00285E05" w:rsidRDefault="0085453F">
      <w:pPr>
        <w:pStyle w:val="Listaconnmeros"/>
        <w:spacing w:after="20"/>
        <w:rPr>
          <w:lang w:val="es-PE"/>
        </w:rPr>
      </w:pPr>
      <w:r w:rsidRPr="00285E05">
        <w:rPr>
          <w:rFonts w:ascii="Arial" w:hAnsi="Arial"/>
          <w:sz w:val="20"/>
          <w:lang w:val="es-PE"/>
        </w:rPr>
        <w:t>Completen la matriz de benchmarking usando evidencias: capturas, enlaces, observaciones o descripciones breves.</w:t>
      </w:r>
    </w:p>
    <w:p w14:paraId="4CFCEF16" w14:textId="77777777" w:rsidR="007F4B5C" w:rsidRPr="00285E05" w:rsidRDefault="0085453F">
      <w:pPr>
        <w:pStyle w:val="Listaconnmeros"/>
        <w:spacing w:after="20"/>
        <w:rPr>
          <w:lang w:val="es-PE"/>
        </w:rPr>
      </w:pPr>
      <w:r w:rsidRPr="00285E05">
        <w:rPr>
          <w:rFonts w:ascii="Arial" w:hAnsi="Arial"/>
          <w:sz w:val="20"/>
          <w:lang w:val="es-PE"/>
        </w:rPr>
        <w:t xml:space="preserve">Identifiquen tres oportunidades de mejora que su </w:t>
      </w:r>
      <w:r w:rsidRPr="00285E05">
        <w:rPr>
          <w:rFonts w:ascii="Arial" w:hAnsi="Arial"/>
          <w:sz w:val="20"/>
          <w:lang w:val="es-PE"/>
        </w:rPr>
        <w:t>solución podría aprovechar.</w:t>
      </w:r>
    </w:p>
    <w:p w14:paraId="1E6CF589" w14:textId="77777777" w:rsidR="007F4B5C" w:rsidRPr="00285E05" w:rsidRDefault="0085453F">
      <w:pPr>
        <w:pStyle w:val="Listaconnmeros"/>
        <w:spacing w:after="20"/>
        <w:rPr>
          <w:lang w:val="es-PE"/>
        </w:rPr>
      </w:pPr>
      <w:r w:rsidRPr="00285E05">
        <w:rPr>
          <w:rFonts w:ascii="Arial" w:hAnsi="Arial"/>
          <w:sz w:val="20"/>
          <w:lang w:val="es-PE"/>
        </w:rPr>
        <w:t>Transformen las oportunidades en historias de usuario usando el formato: Como [usuario], quiero [necesidad], para [beneficio].</w:t>
      </w:r>
    </w:p>
    <w:p w14:paraId="55145ABD" w14:textId="77777777" w:rsidR="007F4B5C" w:rsidRPr="00285E05" w:rsidRDefault="0085453F">
      <w:pPr>
        <w:pStyle w:val="Listaconnmeros"/>
        <w:spacing w:after="20"/>
        <w:rPr>
          <w:lang w:val="es-PE"/>
        </w:rPr>
      </w:pPr>
      <w:r w:rsidRPr="00285E05">
        <w:rPr>
          <w:rFonts w:ascii="Arial" w:hAnsi="Arial"/>
          <w:sz w:val="20"/>
          <w:lang w:val="es-PE"/>
        </w:rPr>
        <w:t>Prioricen el backlog inicial usando valor para el usuario, facilidad de construcción y urgencia del p</w:t>
      </w:r>
      <w:r w:rsidRPr="00285E05">
        <w:rPr>
          <w:rFonts w:ascii="Arial" w:hAnsi="Arial"/>
          <w:sz w:val="20"/>
          <w:lang w:val="es-PE"/>
        </w:rPr>
        <w:t>roblema.</w:t>
      </w:r>
    </w:p>
    <w:p w14:paraId="08E9F9ED" w14:textId="77777777" w:rsidR="007F4B5C" w:rsidRPr="00285E05" w:rsidRDefault="0085453F">
      <w:pPr>
        <w:spacing w:before="80" w:after="40"/>
        <w:rPr>
          <w:lang w:val="es-PE"/>
        </w:rPr>
      </w:pPr>
      <w:r w:rsidRPr="00285E05">
        <w:rPr>
          <w:rFonts w:ascii="Arial" w:hAnsi="Arial"/>
          <w:b/>
          <w:color w:val="0B2A5B"/>
          <w:sz w:val="20"/>
          <w:lang w:val="es-PE"/>
        </w:rPr>
        <w:t>6. Plantillas de trabajo</w:t>
      </w:r>
    </w:p>
    <w:p w14:paraId="1325B6D7" w14:textId="77777777" w:rsidR="007F4B5C" w:rsidRPr="00285E05" w:rsidRDefault="0085453F">
      <w:pPr>
        <w:spacing w:before="80" w:after="40"/>
        <w:rPr>
          <w:lang w:val="es-PE"/>
        </w:rPr>
      </w:pPr>
      <w:r w:rsidRPr="00285E05">
        <w:rPr>
          <w:rFonts w:ascii="Arial" w:hAnsi="Arial"/>
          <w:b/>
          <w:color w:val="C00000"/>
          <w:sz w:val="20"/>
          <w:lang w:val="es-PE"/>
        </w:rPr>
        <w:lastRenderedPageBreak/>
        <w:t>6.1 Matriz de benchmarking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7F4B5C" w14:paraId="513227C3" w14:textId="77777777">
        <w:trPr>
          <w:jc w:val="center"/>
        </w:trPr>
        <w:tc>
          <w:tcPr>
            <w:tcW w:w="2074" w:type="dxa"/>
            <w:shd w:val="clear" w:color="auto" w:fill="C00000"/>
            <w:vAlign w:val="center"/>
          </w:tcPr>
          <w:p w14:paraId="28E4235C" w14:textId="77777777" w:rsidR="007F4B5C" w:rsidRDefault="0085453F">
            <w:proofErr w:type="spellStart"/>
            <w:r>
              <w:rPr>
                <w:b/>
                <w:color w:val="FFFFFF"/>
                <w:sz w:val="16"/>
              </w:rPr>
              <w:t>Criterio</w:t>
            </w:r>
            <w:proofErr w:type="spellEnd"/>
          </w:p>
        </w:tc>
        <w:tc>
          <w:tcPr>
            <w:tcW w:w="2074" w:type="dxa"/>
            <w:shd w:val="clear" w:color="auto" w:fill="C00000"/>
            <w:vAlign w:val="center"/>
          </w:tcPr>
          <w:p w14:paraId="532D3E50" w14:textId="77777777" w:rsidR="007F4B5C" w:rsidRDefault="0085453F">
            <w:r>
              <w:rPr>
                <w:b/>
                <w:color w:val="FFFFFF"/>
                <w:sz w:val="16"/>
              </w:rPr>
              <w:t>Referente 1</w:t>
            </w:r>
          </w:p>
        </w:tc>
        <w:tc>
          <w:tcPr>
            <w:tcW w:w="2074" w:type="dxa"/>
            <w:shd w:val="clear" w:color="auto" w:fill="C00000"/>
            <w:vAlign w:val="center"/>
          </w:tcPr>
          <w:p w14:paraId="09BC5E41" w14:textId="77777777" w:rsidR="007F4B5C" w:rsidRDefault="0085453F">
            <w:r>
              <w:rPr>
                <w:b/>
                <w:color w:val="FFFFFF"/>
                <w:sz w:val="16"/>
              </w:rPr>
              <w:t>Referente 2</w:t>
            </w:r>
          </w:p>
        </w:tc>
        <w:tc>
          <w:tcPr>
            <w:tcW w:w="2074" w:type="dxa"/>
            <w:shd w:val="clear" w:color="auto" w:fill="C00000"/>
            <w:vAlign w:val="center"/>
          </w:tcPr>
          <w:p w14:paraId="1A789944" w14:textId="77777777" w:rsidR="007F4B5C" w:rsidRDefault="0085453F">
            <w:r>
              <w:rPr>
                <w:b/>
                <w:color w:val="FFFFFF"/>
                <w:sz w:val="16"/>
              </w:rPr>
              <w:t>Referente 3</w:t>
            </w:r>
          </w:p>
        </w:tc>
        <w:tc>
          <w:tcPr>
            <w:tcW w:w="2074" w:type="dxa"/>
            <w:shd w:val="clear" w:color="auto" w:fill="C00000"/>
            <w:vAlign w:val="center"/>
          </w:tcPr>
          <w:p w14:paraId="1F9C7B47" w14:textId="77777777" w:rsidR="007F4B5C" w:rsidRDefault="0085453F">
            <w:r>
              <w:rPr>
                <w:b/>
                <w:color w:val="FFFFFF"/>
                <w:sz w:val="16"/>
              </w:rPr>
              <w:t>Aprendizaje / brecha</w:t>
            </w:r>
          </w:p>
        </w:tc>
      </w:tr>
      <w:tr w:rsidR="007F4B5C" w:rsidRPr="00285E05" w14:paraId="65E23A06" w14:textId="77777777">
        <w:trPr>
          <w:jc w:val="center"/>
        </w:trPr>
        <w:tc>
          <w:tcPr>
            <w:tcW w:w="2074" w:type="dxa"/>
            <w:vAlign w:val="center"/>
          </w:tcPr>
          <w:p w14:paraId="0C2C3CEF" w14:textId="77777777" w:rsidR="007F4B5C" w:rsidRPr="00285E05" w:rsidRDefault="0085453F">
            <w:pPr>
              <w:rPr>
                <w:sz w:val="20"/>
                <w:szCs w:val="20"/>
              </w:rPr>
            </w:pPr>
            <w:r w:rsidRPr="00285E05">
              <w:rPr>
                <w:sz w:val="20"/>
                <w:szCs w:val="20"/>
              </w:rPr>
              <w:t>Usuario objetivo</w:t>
            </w:r>
          </w:p>
        </w:tc>
        <w:tc>
          <w:tcPr>
            <w:tcW w:w="2074" w:type="dxa"/>
            <w:vAlign w:val="center"/>
          </w:tcPr>
          <w:p w14:paraId="182A4F2E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t>Usuarios generales que buscan ubicaciones y rutas.</w:t>
            </w:r>
          </w:p>
        </w:tc>
        <w:tc>
          <w:tcPr>
            <w:tcW w:w="2074" w:type="dxa"/>
            <w:vAlign w:val="center"/>
          </w:tcPr>
          <w:p w14:paraId="2A2C4D96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t>Usuarios de transporte público que planifican viajes.</w:t>
            </w:r>
          </w:p>
        </w:tc>
        <w:tc>
          <w:tcPr>
            <w:tcW w:w="2074" w:type="dxa"/>
            <w:vAlign w:val="center"/>
          </w:tcPr>
          <w:p w14:paraId="00A93DFA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t>Usuarios que solicitan transporte privado.</w:t>
            </w:r>
          </w:p>
        </w:tc>
        <w:tc>
          <w:tcPr>
            <w:tcW w:w="2074" w:type="dxa"/>
            <w:vAlign w:val="center"/>
          </w:tcPr>
          <w:p w14:paraId="77BB420F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t>Crear una solución enfocada en estudiantes UNT y sus necesidades.</w:t>
            </w:r>
          </w:p>
        </w:tc>
      </w:tr>
      <w:tr w:rsidR="007F4B5C" w:rsidRPr="00285E05" w14:paraId="6A7159EB" w14:textId="77777777">
        <w:trPr>
          <w:jc w:val="center"/>
        </w:trPr>
        <w:tc>
          <w:tcPr>
            <w:tcW w:w="2074" w:type="dxa"/>
            <w:vAlign w:val="center"/>
          </w:tcPr>
          <w:p w14:paraId="32D8F83C" w14:textId="77777777" w:rsidR="007F4B5C" w:rsidRPr="00285E05" w:rsidRDefault="0085453F">
            <w:pPr>
              <w:rPr>
                <w:sz w:val="20"/>
                <w:szCs w:val="20"/>
              </w:rPr>
            </w:pPr>
            <w:proofErr w:type="spellStart"/>
            <w:r w:rsidRPr="00285E05">
              <w:rPr>
                <w:sz w:val="20"/>
                <w:szCs w:val="20"/>
              </w:rPr>
              <w:t>Función</w:t>
            </w:r>
            <w:proofErr w:type="spellEnd"/>
            <w:r w:rsidRPr="00285E05">
              <w:rPr>
                <w:sz w:val="20"/>
                <w:szCs w:val="20"/>
              </w:rPr>
              <w:t xml:space="preserve"> principal</w:t>
            </w:r>
          </w:p>
        </w:tc>
        <w:tc>
          <w:tcPr>
            <w:tcW w:w="2074" w:type="dxa"/>
            <w:vAlign w:val="center"/>
          </w:tcPr>
          <w:p w14:paraId="48B7D988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t>Mapas, rutas, ubicación y estimación de tiempos.</w:t>
            </w:r>
          </w:p>
        </w:tc>
        <w:tc>
          <w:tcPr>
            <w:tcW w:w="2074" w:type="dxa"/>
            <w:vAlign w:val="center"/>
          </w:tcPr>
          <w:p w14:paraId="5021180A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t>Consulta de rutas y planificación de transporte público.</w:t>
            </w:r>
          </w:p>
        </w:tc>
        <w:tc>
          <w:tcPr>
            <w:tcW w:w="2074" w:type="dxa"/>
            <w:vAlign w:val="center"/>
          </w:tcPr>
          <w:p w14:paraId="20A4051C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t>Seguimiento de vehícul</w:t>
            </w:r>
            <w:r w:rsidRPr="00285E05">
              <w:rPr>
                <w:sz w:val="20"/>
                <w:szCs w:val="20"/>
                <w:lang w:val="es-PE"/>
              </w:rPr>
              <w:t>os en tiempo real.</w:t>
            </w:r>
          </w:p>
        </w:tc>
        <w:tc>
          <w:tcPr>
            <w:tcW w:w="2074" w:type="dxa"/>
            <w:vAlign w:val="center"/>
          </w:tcPr>
          <w:p w14:paraId="4F64D5F8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t>Integrar ubicación, rutas y alertas para micros universitarios.</w:t>
            </w:r>
          </w:p>
        </w:tc>
      </w:tr>
      <w:tr w:rsidR="007F4B5C" w:rsidRPr="00285E05" w14:paraId="6A28C858" w14:textId="77777777">
        <w:trPr>
          <w:jc w:val="center"/>
        </w:trPr>
        <w:tc>
          <w:tcPr>
            <w:tcW w:w="2074" w:type="dxa"/>
            <w:vAlign w:val="center"/>
          </w:tcPr>
          <w:p w14:paraId="19936982" w14:textId="77777777" w:rsidR="007F4B5C" w:rsidRPr="00285E05" w:rsidRDefault="0085453F">
            <w:pPr>
              <w:rPr>
                <w:sz w:val="20"/>
                <w:szCs w:val="20"/>
              </w:rPr>
            </w:pPr>
            <w:proofErr w:type="spellStart"/>
            <w:r w:rsidRPr="00285E05">
              <w:rPr>
                <w:sz w:val="20"/>
                <w:szCs w:val="20"/>
              </w:rPr>
              <w:t>Facilidad</w:t>
            </w:r>
            <w:proofErr w:type="spellEnd"/>
            <w:r w:rsidRPr="00285E05">
              <w:rPr>
                <w:sz w:val="20"/>
                <w:szCs w:val="20"/>
              </w:rPr>
              <w:t xml:space="preserve"> de </w:t>
            </w:r>
            <w:proofErr w:type="spellStart"/>
            <w:r w:rsidRPr="00285E05">
              <w:rPr>
                <w:sz w:val="20"/>
                <w:szCs w:val="20"/>
              </w:rPr>
              <w:t>uso</w:t>
            </w:r>
            <w:proofErr w:type="spellEnd"/>
          </w:p>
        </w:tc>
        <w:tc>
          <w:tcPr>
            <w:tcW w:w="2074" w:type="dxa"/>
            <w:vAlign w:val="center"/>
          </w:tcPr>
          <w:p w14:paraId="47437199" w14:textId="77777777" w:rsidR="007F4B5C" w:rsidRPr="00285E05" w:rsidRDefault="0085453F">
            <w:pPr>
              <w:rPr>
                <w:sz w:val="20"/>
                <w:szCs w:val="20"/>
              </w:rPr>
            </w:pPr>
            <w:r w:rsidRPr="00285E05">
              <w:rPr>
                <w:sz w:val="20"/>
                <w:szCs w:val="20"/>
              </w:rPr>
              <w:t>Interfaz conocida y sencilla.</w:t>
            </w:r>
          </w:p>
        </w:tc>
        <w:tc>
          <w:tcPr>
            <w:tcW w:w="2074" w:type="dxa"/>
            <w:vAlign w:val="center"/>
          </w:tcPr>
          <w:p w14:paraId="0169DE77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t>Información especializada en transporte público.</w:t>
            </w:r>
          </w:p>
        </w:tc>
        <w:tc>
          <w:tcPr>
            <w:tcW w:w="2074" w:type="dxa"/>
            <w:vAlign w:val="center"/>
          </w:tcPr>
          <w:p w14:paraId="55883393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t>Diseño intuitivo para seguimiento de viajes.</w:t>
            </w:r>
          </w:p>
        </w:tc>
        <w:tc>
          <w:tcPr>
            <w:tcW w:w="2074" w:type="dxa"/>
            <w:vAlign w:val="center"/>
          </w:tcPr>
          <w:p w14:paraId="652F7F05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t xml:space="preserve">Crear una interfaz simple </w:t>
            </w:r>
            <w:r w:rsidRPr="00285E05">
              <w:rPr>
                <w:sz w:val="20"/>
                <w:szCs w:val="20"/>
                <w:lang w:val="es-PE"/>
              </w:rPr>
              <w:t>para saber dónde está el micro y cuánto falta.</w:t>
            </w:r>
          </w:p>
        </w:tc>
      </w:tr>
      <w:tr w:rsidR="007F4B5C" w:rsidRPr="00285E05" w14:paraId="07030CC0" w14:textId="77777777">
        <w:trPr>
          <w:jc w:val="center"/>
        </w:trPr>
        <w:tc>
          <w:tcPr>
            <w:tcW w:w="2074" w:type="dxa"/>
            <w:vAlign w:val="center"/>
          </w:tcPr>
          <w:p w14:paraId="399AB687" w14:textId="77777777" w:rsidR="007F4B5C" w:rsidRPr="00285E05" w:rsidRDefault="0085453F">
            <w:pPr>
              <w:rPr>
                <w:sz w:val="20"/>
                <w:szCs w:val="20"/>
              </w:rPr>
            </w:pPr>
            <w:proofErr w:type="spellStart"/>
            <w:r w:rsidRPr="00285E05">
              <w:rPr>
                <w:sz w:val="20"/>
                <w:szCs w:val="20"/>
              </w:rPr>
              <w:t>Tecnología</w:t>
            </w:r>
            <w:proofErr w:type="spellEnd"/>
            <w:r w:rsidRPr="00285E05">
              <w:rPr>
                <w:sz w:val="20"/>
                <w:szCs w:val="20"/>
              </w:rPr>
              <w:t xml:space="preserve"> </w:t>
            </w:r>
            <w:proofErr w:type="spellStart"/>
            <w:r w:rsidRPr="00285E05">
              <w:rPr>
                <w:sz w:val="20"/>
                <w:szCs w:val="20"/>
              </w:rPr>
              <w:t>utilizada</w:t>
            </w:r>
            <w:proofErr w:type="spellEnd"/>
          </w:p>
        </w:tc>
        <w:tc>
          <w:tcPr>
            <w:tcW w:w="2074" w:type="dxa"/>
            <w:vAlign w:val="center"/>
          </w:tcPr>
          <w:p w14:paraId="7F593BB8" w14:textId="77777777" w:rsidR="007F4B5C" w:rsidRPr="00285E05" w:rsidRDefault="0085453F">
            <w:pPr>
              <w:rPr>
                <w:sz w:val="20"/>
                <w:szCs w:val="20"/>
              </w:rPr>
            </w:pPr>
            <w:r w:rsidRPr="00285E05">
              <w:rPr>
                <w:sz w:val="20"/>
                <w:szCs w:val="20"/>
              </w:rPr>
              <w:t>Mapas digitales y geolocalización.</w:t>
            </w:r>
          </w:p>
        </w:tc>
        <w:tc>
          <w:tcPr>
            <w:tcW w:w="2074" w:type="dxa"/>
            <w:vAlign w:val="center"/>
          </w:tcPr>
          <w:p w14:paraId="1D550A84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t>Datos de transporte y planificación.</w:t>
            </w:r>
          </w:p>
        </w:tc>
        <w:tc>
          <w:tcPr>
            <w:tcW w:w="2074" w:type="dxa"/>
            <w:vAlign w:val="center"/>
          </w:tcPr>
          <w:p w14:paraId="6281296A" w14:textId="77777777" w:rsidR="007F4B5C" w:rsidRPr="00285E05" w:rsidRDefault="0085453F">
            <w:pPr>
              <w:rPr>
                <w:sz w:val="20"/>
                <w:szCs w:val="20"/>
              </w:rPr>
            </w:pPr>
            <w:r w:rsidRPr="00285E05">
              <w:rPr>
                <w:sz w:val="20"/>
                <w:szCs w:val="20"/>
              </w:rPr>
              <w:t xml:space="preserve">GPS, </w:t>
            </w:r>
            <w:proofErr w:type="spellStart"/>
            <w:r w:rsidRPr="00285E05">
              <w:rPr>
                <w:sz w:val="20"/>
                <w:szCs w:val="20"/>
              </w:rPr>
              <w:t>seguimiento</w:t>
            </w:r>
            <w:proofErr w:type="spellEnd"/>
            <w:r w:rsidRPr="00285E05">
              <w:rPr>
                <w:sz w:val="20"/>
                <w:szCs w:val="20"/>
              </w:rPr>
              <w:t xml:space="preserve"> y </w:t>
            </w:r>
            <w:proofErr w:type="spellStart"/>
            <w:r w:rsidRPr="00285E05">
              <w:rPr>
                <w:sz w:val="20"/>
                <w:szCs w:val="20"/>
              </w:rPr>
              <w:t>notificaciones</w:t>
            </w:r>
            <w:proofErr w:type="spellEnd"/>
            <w:r w:rsidRPr="00285E05">
              <w:rPr>
                <w:sz w:val="20"/>
                <w:szCs w:val="20"/>
              </w:rPr>
              <w:t>.</w:t>
            </w:r>
          </w:p>
        </w:tc>
        <w:tc>
          <w:tcPr>
            <w:tcW w:w="2074" w:type="dxa"/>
            <w:vAlign w:val="center"/>
          </w:tcPr>
          <w:p w14:paraId="101EC1F2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t>Aplicar geolocalización y alertas personalizadas.</w:t>
            </w:r>
          </w:p>
        </w:tc>
      </w:tr>
      <w:tr w:rsidR="007F4B5C" w:rsidRPr="00285E05" w14:paraId="1960B642" w14:textId="77777777">
        <w:trPr>
          <w:jc w:val="center"/>
        </w:trPr>
        <w:tc>
          <w:tcPr>
            <w:tcW w:w="2074" w:type="dxa"/>
            <w:vAlign w:val="center"/>
          </w:tcPr>
          <w:p w14:paraId="1B0CDF32" w14:textId="77777777" w:rsidR="007F4B5C" w:rsidRPr="00285E05" w:rsidRDefault="0085453F">
            <w:pPr>
              <w:rPr>
                <w:sz w:val="20"/>
                <w:szCs w:val="20"/>
              </w:rPr>
            </w:pPr>
            <w:proofErr w:type="spellStart"/>
            <w:r w:rsidRPr="00285E05">
              <w:rPr>
                <w:sz w:val="20"/>
                <w:szCs w:val="20"/>
              </w:rPr>
              <w:t>Diferenciación</w:t>
            </w:r>
            <w:proofErr w:type="spellEnd"/>
          </w:p>
        </w:tc>
        <w:tc>
          <w:tcPr>
            <w:tcW w:w="2074" w:type="dxa"/>
            <w:vAlign w:val="center"/>
          </w:tcPr>
          <w:p w14:paraId="57DB328A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t>Solución general para cualquier usuario.</w:t>
            </w:r>
          </w:p>
        </w:tc>
        <w:tc>
          <w:tcPr>
            <w:tcW w:w="2074" w:type="dxa"/>
            <w:vAlign w:val="center"/>
          </w:tcPr>
          <w:p w14:paraId="0F2ECCE0" w14:textId="77777777" w:rsidR="007F4B5C" w:rsidRPr="00285E05" w:rsidRDefault="0085453F">
            <w:pPr>
              <w:rPr>
                <w:sz w:val="20"/>
                <w:szCs w:val="20"/>
              </w:rPr>
            </w:pPr>
            <w:proofErr w:type="spellStart"/>
            <w:r w:rsidRPr="00285E05">
              <w:rPr>
                <w:sz w:val="20"/>
                <w:szCs w:val="20"/>
              </w:rPr>
              <w:t>Transporte</w:t>
            </w:r>
            <w:proofErr w:type="spellEnd"/>
            <w:r w:rsidRPr="00285E05">
              <w:rPr>
                <w:sz w:val="20"/>
                <w:szCs w:val="20"/>
              </w:rPr>
              <w:t xml:space="preserve"> </w:t>
            </w:r>
            <w:proofErr w:type="spellStart"/>
            <w:r w:rsidRPr="00285E05">
              <w:rPr>
                <w:sz w:val="20"/>
                <w:szCs w:val="20"/>
              </w:rPr>
              <w:t>público</w:t>
            </w:r>
            <w:proofErr w:type="spellEnd"/>
            <w:r w:rsidRPr="00285E05">
              <w:rPr>
                <w:sz w:val="20"/>
                <w:szCs w:val="20"/>
              </w:rPr>
              <w:t xml:space="preserve"> general.</w:t>
            </w:r>
          </w:p>
        </w:tc>
        <w:tc>
          <w:tcPr>
            <w:tcW w:w="2074" w:type="dxa"/>
            <w:vAlign w:val="center"/>
          </w:tcPr>
          <w:p w14:paraId="117660B4" w14:textId="77777777" w:rsidR="007F4B5C" w:rsidRPr="00285E05" w:rsidRDefault="0085453F">
            <w:pPr>
              <w:rPr>
                <w:sz w:val="20"/>
                <w:szCs w:val="20"/>
              </w:rPr>
            </w:pPr>
            <w:r w:rsidRPr="00285E05">
              <w:rPr>
                <w:sz w:val="20"/>
                <w:szCs w:val="20"/>
              </w:rPr>
              <w:t>Transporte privado personalizado.</w:t>
            </w:r>
          </w:p>
        </w:tc>
        <w:tc>
          <w:tcPr>
            <w:tcW w:w="2074" w:type="dxa"/>
            <w:vAlign w:val="center"/>
          </w:tcPr>
          <w:p w14:paraId="05689D21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t>Enfocarse en estudiantes universitarios y rutas hacia la UNT.</w:t>
            </w:r>
          </w:p>
        </w:tc>
      </w:tr>
      <w:tr w:rsidR="007F4B5C" w:rsidRPr="00285E05" w14:paraId="2C45D1EF" w14:textId="77777777">
        <w:trPr>
          <w:jc w:val="center"/>
        </w:trPr>
        <w:tc>
          <w:tcPr>
            <w:tcW w:w="2074" w:type="dxa"/>
            <w:vAlign w:val="center"/>
          </w:tcPr>
          <w:p w14:paraId="2E3CCF74" w14:textId="77777777" w:rsidR="007F4B5C" w:rsidRPr="00285E05" w:rsidRDefault="007F4B5C">
            <w:pPr>
              <w:rPr>
                <w:lang w:val="es-PE"/>
              </w:rPr>
            </w:pPr>
          </w:p>
        </w:tc>
        <w:tc>
          <w:tcPr>
            <w:tcW w:w="2074" w:type="dxa"/>
            <w:vAlign w:val="center"/>
          </w:tcPr>
          <w:p w14:paraId="6DEF67EF" w14:textId="77777777" w:rsidR="007F4B5C" w:rsidRPr="00285E05" w:rsidRDefault="007F4B5C">
            <w:pPr>
              <w:rPr>
                <w:lang w:val="es-PE"/>
              </w:rPr>
            </w:pPr>
          </w:p>
        </w:tc>
        <w:tc>
          <w:tcPr>
            <w:tcW w:w="2074" w:type="dxa"/>
            <w:vAlign w:val="center"/>
          </w:tcPr>
          <w:p w14:paraId="14733104" w14:textId="77777777" w:rsidR="007F4B5C" w:rsidRPr="00285E05" w:rsidRDefault="007F4B5C">
            <w:pPr>
              <w:rPr>
                <w:lang w:val="es-PE"/>
              </w:rPr>
            </w:pPr>
          </w:p>
        </w:tc>
        <w:tc>
          <w:tcPr>
            <w:tcW w:w="2074" w:type="dxa"/>
            <w:vAlign w:val="center"/>
          </w:tcPr>
          <w:p w14:paraId="222C1D3A" w14:textId="77777777" w:rsidR="007F4B5C" w:rsidRPr="00285E05" w:rsidRDefault="007F4B5C">
            <w:pPr>
              <w:rPr>
                <w:lang w:val="es-PE"/>
              </w:rPr>
            </w:pPr>
          </w:p>
        </w:tc>
        <w:tc>
          <w:tcPr>
            <w:tcW w:w="2074" w:type="dxa"/>
            <w:vAlign w:val="center"/>
          </w:tcPr>
          <w:p w14:paraId="116A0B72" w14:textId="77777777" w:rsidR="007F4B5C" w:rsidRPr="00285E05" w:rsidRDefault="007F4B5C">
            <w:pPr>
              <w:rPr>
                <w:lang w:val="es-PE"/>
              </w:rPr>
            </w:pPr>
          </w:p>
        </w:tc>
      </w:tr>
    </w:tbl>
    <w:p w14:paraId="0D93762C" w14:textId="77777777" w:rsidR="007F4B5C" w:rsidRDefault="0085453F">
      <w:pPr>
        <w:spacing w:before="80" w:after="40"/>
      </w:pPr>
      <w:r>
        <w:rPr>
          <w:rFonts w:ascii="Arial" w:hAnsi="Arial"/>
          <w:b/>
          <w:color w:val="C00000"/>
          <w:sz w:val="20"/>
        </w:rPr>
        <w:t xml:space="preserve">6.2 Backlog </w:t>
      </w:r>
      <w:proofErr w:type="spellStart"/>
      <w:r>
        <w:rPr>
          <w:rFonts w:ascii="Arial" w:hAnsi="Arial"/>
          <w:b/>
          <w:color w:val="C00000"/>
          <w:sz w:val="20"/>
        </w:rPr>
        <w:t>inicial</w:t>
      </w:r>
      <w:proofErr w:type="spellEnd"/>
      <w:r>
        <w:rPr>
          <w:rFonts w:ascii="Arial" w:hAnsi="Arial"/>
          <w:b/>
          <w:color w:val="C00000"/>
          <w:sz w:val="20"/>
        </w:rPr>
        <w:t xml:space="preserve"> del proyecto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7F4B5C" w14:paraId="4B261336" w14:textId="77777777">
        <w:trPr>
          <w:jc w:val="center"/>
        </w:trPr>
        <w:tc>
          <w:tcPr>
            <w:tcW w:w="2074" w:type="dxa"/>
            <w:shd w:val="clear" w:color="auto" w:fill="C00000"/>
            <w:vAlign w:val="center"/>
          </w:tcPr>
          <w:p w14:paraId="6D29403C" w14:textId="77777777" w:rsidR="007F4B5C" w:rsidRDefault="0085453F">
            <w:r>
              <w:rPr>
                <w:b/>
                <w:color w:val="FFFFFF"/>
                <w:sz w:val="16"/>
              </w:rPr>
              <w:t>Historia de usuario</w:t>
            </w:r>
          </w:p>
        </w:tc>
        <w:tc>
          <w:tcPr>
            <w:tcW w:w="2074" w:type="dxa"/>
            <w:shd w:val="clear" w:color="auto" w:fill="C00000"/>
            <w:vAlign w:val="center"/>
          </w:tcPr>
          <w:p w14:paraId="62923E39" w14:textId="77777777" w:rsidR="007F4B5C" w:rsidRDefault="0085453F">
            <w:r>
              <w:rPr>
                <w:b/>
                <w:color w:val="FFFFFF"/>
                <w:sz w:val="16"/>
              </w:rPr>
              <w:t xml:space="preserve">Criterio de </w:t>
            </w:r>
            <w:r>
              <w:rPr>
                <w:b/>
                <w:color w:val="FFFFFF"/>
                <w:sz w:val="16"/>
              </w:rPr>
              <w:t>aceptación</w:t>
            </w:r>
          </w:p>
        </w:tc>
        <w:tc>
          <w:tcPr>
            <w:tcW w:w="2074" w:type="dxa"/>
            <w:shd w:val="clear" w:color="auto" w:fill="C00000"/>
            <w:vAlign w:val="center"/>
          </w:tcPr>
          <w:p w14:paraId="1F69F770" w14:textId="77777777" w:rsidR="007F4B5C" w:rsidRDefault="0085453F">
            <w:r>
              <w:rPr>
                <w:b/>
                <w:color w:val="FFFFFF"/>
                <w:sz w:val="16"/>
              </w:rPr>
              <w:t>Valor</w:t>
            </w:r>
          </w:p>
        </w:tc>
        <w:tc>
          <w:tcPr>
            <w:tcW w:w="2074" w:type="dxa"/>
            <w:shd w:val="clear" w:color="auto" w:fill="C00000"/>
            <w:vAlign w:val="center"/>
          </w:tcPr>
          <w:p w14:paraId="3F46384A" w14:textId="77777777" w:rsidR="007F4B5C" w:rsidRDefault="0085453F">
            <w:r>
              <w:rPr>
                <w:b/>
                <w:color w:val="FFFFFF"/>
                <w:sz w:val="16"/>
              </w:rPr>
              <w:t>Esfuerzo</w:t>
            </w:r>
          </w:p>
        </w:tc>
        <w:tc>
          <w:tcPr>
            <w:tcW w:w="2074" w:type="dxa"/>
            <w:shd w:val="clear" w:color="auto" w:fill="C00000"/>
            <w:vAlign w:val="center"/>
          </w:tcPr>
          <w:p w14:paraId="03EA35FE" w14:textId="77777777" w:rsidR="007F4B5C" w:rsidRDefault="0085453F">
            <w:r>
              <w:rPr>
                <w:b/>
                <w:color w:val="FFFFFF"/>
                <w:sz w:val="16"/>
              </w:rPr>
              <w:t>Prioridad</w:t>
            </w:r>
          </w:p>
        </w:tc>
      </w:tr>
      <w:tr w:rsidR="007F4B5C" w14:paraId="28CA5CCF" w14:textId="77777777">
        <w:trPr>
          <w:jc w:val="center"/>
        </w:trPr>
        <w:tc>
          <w:tcPr>
            <w:tcW w:w="2074" w:type="dxa"/>
            <w:vAlign w:val="center"/>
          </w:tcPr>
          <w:p w14:paraId="0EBBD277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t>Como estudiante de la UNT y pasajero recurrente de micros, quiero visualizar en un mapa la ubicación actual del micro que utilizo, para saber dónde se encuentra y decidir cuándo dirigirme al punto de subida.</w:t>
            </w:r>
          </w:p>
        </w:tc>
        <w:tc>
          <w:tcPr>
            <w:tcW w:w="2074" w:type="dxa"/>
            <w:vAlign w:val="center"/>
          </w:tcPr>
          <w:p w14:paraId="5685DC85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t xml:space="preserve">El sistema </w:t>
            </w:r>
            <w:r w:rsidRPr="00285E05">
              <w:rPr>
                <w:sz w:val="20"/>
                <w:szCs w:val="20"/>
                <w:lang w:val="es-PE"/>
              </w:rPr>
              <w:t>debe mostrar la ubicación actual del micro en un mapa actualizado e identificar la ruta.</w:t>
            </w:r>
          </w:p>
        </w:tc>
        <w:tc>
          <w:tcPr>
            <w:tcW w:w="2074" w:type="dxa"/>
            <w:vAlign w:val="center"/>
          </w:tcPr>
          <w:p w14:paraId="6869CA7B" w14:textId="77777777" w:rsidR="007F4B5C" w:rsidRPr="00285E05" w:rsidRDefault="0085453F">
            <w:pPr>
              <w:rPr>
                <w:sz w:val="20"/>
                <w:szCs w:val="20"/>
              </w:rPr>
            </w:pPr>
            <w:r w:rsidRPr="00285E05">
              <w:rPr>
                <w:sz w:val="20"/>
                <w:szCs w:val="20"/>
              </w:rPr>
              <w:t>Alto</w:t>
            </w:r>
          </w:p>
        </w:tc>
        <w:tc>
          <w:tcPr>
            <w:tcW w:w="2074" w:type="dxa"/>
            <w:vAlign w:val="center"/>
          </w:tcPr>
          <w:p w14:paraId="3D89CDAA" w14:textId="77777777" w:rsidR="007F4B5C" w:rsidRPr="00285E05" w:rsidRDefault="0085453F">
            <w:pPr>
              <w:rPr>
                <w:sz w:val="20"/>
                <w:szCs w:val="20"/>
              </w:rPr>
            </w:pPr>
            <w:r w:rsidRPr="00285E05">
              <w:rPr>
                <w:sz w:val="20"/>
                <w:szCs w:val="20"/>
              </w:rPr>
              <w:t>Medio</w:t>
            </w:r>
          </w:p>
        </w:tc>
        <w:tc>
          <w:tcPr>
            <w:tcW w:w="2074" w:type="dxa"/>
            <w:vAlign w:val="center"/>
          </w:tcPr>
          <w:p w14:paraId="6AA3CBB2" w14:textId="77777777" w:rsidR="007F4B5C" w:rsidRPr="00285E05" w:rsidRDefault="0085453F">
            <w:pPr>
              <w:rPr>
                <w:sz w:val="20"/>
                <w:szCs w:val="20"/>
              </w:rPr>
            </w:pPr>
            <w:r w:rsidRPr="00285E05">
              <w:rPr>
                <w:sz w:val="20"/>
                <w:szCs w:val="20"/>
              </w:rPr>
              <w:t>Alta</w:t>
            </w:r>
          </w:p>
        </w:tc>
      </w:tr>
      <w:tr w:rsidR="007F4B5C" w14:paraId="6E4CD19E" w14:textId="77777777">
        <w:trPr>
          <w:jc w:val="center"/>
        </w:trPr>
        <w:tc>
          <w:tcPr>
            <w:tcW w:w="2074" w:type="dxa"/>
            <w:vAlign w:val="center"/>
          </w:tcPr>
          <w:p w14:paraId="76572F50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t>Como estudiante de la UNT y usuario frecuente del transporte público, quiero conocer el tiempo aproximado de llegada del micro a mi punto de subida, p</w:t>
            </w:r>
            <w:r w:rsidRPr="00285E05">
              <w:rPr>
                <w:sz w:val="20"/>
                <w:szCs w:val="20"/>
                <w:lang w:val="es-PE"/>
              </w:rPr>
              <w:t>ara organizar mejor mi tiempo y evitar esperas innecesarias.</w:t>
            </w:r>
          </w:p>
        </w:tc>
        <w:tc>
          <w:tcPr>
            <w:tcW w:w="2074" w:type="dxa"/>
            <w:vAlign w:val="center"/>
          </w:tcPr>
          <w:p w14:paraId="09BF0029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t>El sistema debe mostrar una estimación del tiempo restante de llegada.</w:t>
            </w:r>
          </w:p>
        </w:tc>
        <w:tc>
          <w:tcPr>
            <w:tcW w:w="2074" w:type="dxa"/>
            <w:vAlign w:val="center"/>
          </w:tcPr>
          <w:p w14:paraId="7F75CE2D" w14:textId="77777777" w:rsidR="007F4B5C" w:rsidRPr="00285E05" w:rsidRDefault="0085453F">
            <w:pPr>
              <w:rPr>
                <w:sz w:val="20"/>
                <w:szCs w:val="20"/>
              </w:rPr>
            </w:pPr>
            <w:r w:rsidRPr="00285E05">
              <w:rPr>
                <w:sz w:val="20"/>
                <w:szCs w:val="20"/>
              </w:rPr>
              <w:t>Alto</w:t>
            </w:r>
          </w:p>
        </w:tc>
        <w:tc>
          <w:tcPr>
            <w:tcW w:w="2074" w:type="dxa"/>
            <w:vAlign w:val="center"/>
          </w:tcPr>
          <w:p w14:paraId="657397C5" w14:textId="77777777" w:rsidR="007F4B5C" w:rsidRPr="00285E05" w:rsidRDefault="0085453F">
            <w:pPr>
              <w:rPr>
                <w:sz w:val="20"/>
                <w:szCs w:val="20"/>
              </w:rPr>
            </w:pPr>
            <w:r w:rsidRPr="00285E05">
              <w:rPr>
                <w:sz w:val="20"/>
                <w:szCs w:val="20"/>
              </w:rPr>
              <w:t>Medio</w:t>
            </w:r>
          </w:p>
        </w:tc>
        <w:tc>
          <w:tcPr>
            <w:tcW w:w="2074" w:type="dxa"/>
            <w:vAlign w:val="center"/>
          </w:tcPr>
          <w:p w14:paraId="1E92517C" w14:textId="77777777" w:rsidR="007F4B5C" w:rsidRPr="00285E05" w:rsidRDefault="0085453F">
            <w:pPr>
              <w:rPr>
                <w:sz w:val="20"/>
                <w:szCs w:val="20"/>
              </w:rPr>
            </w:pPr>
            <w:r w:rsidRPr="00285E05">
              <w:rPr>
                <w:sz w:val="20"/>
                <w:szCs w:val="20"/>
              </w:rPr>
              <w:t>Alta</w:t>
            </w:r>
          </w:p>
        </w:tc>
      </w:tr>
      <w:tr w:rsidR="007F4B5C" w14:paraId="2D71F3A0" w14:textId="77777777">
        <w:trPr>
          <w:jc w:val="center"/>
        </w:trPr>
        <w:tc>
          <w:tcPr>
            <w:tcW w:w="2074" w:type="dxa"/>
            <w:vAlign w:val="center"/>
          </w:tcPr>
          <w:p w14:paraId="141296DB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t xml:space="preserve">Como estudiante de la UNT y pasajero recurrente de micros, quiero recibir una alerta cuando el micro que </w:t>
            </w:r>
            <w:r w:rsidRPr="00285E05">
              <w:rPr>
                <w:sz w:val="20"/>
                <w:szCs w:val="20"/>
                <w:lang w:val="es-PE"/>
              </w:rPr>
              <w:t>tomo esté próximo al punto donde subiré, para poder dirigirme a tiempo y evitar perderlo.</w:t>
            </w:r>
          </w:p>
        </w:tc>
        <w:tc>
          <w:tcPr>
            <w:tcW w:w="2074" w:type="dxa"/>
            <w:vAlign w:val="center"/>
          </w:tcPr>
          <w:p w14:paraId="28321E29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t>El sistema debe enviar una notificación cuando el micro esté cerca del punto seleccionado.</w:t>
            </w:r>
          </w:p>
        </w:tc>
        <w:tc>
          <w:tcPr>
            <w:tcW w:w="2074" w:type="dxa"/>
            <w:vAlign w:val="center"/>
          </w:tcPr>
          <w:p w14:paraId="25BBD321" w14:textId="77777777" w:rsidR="007F4B5C" w:rsidRPr="00285E05" w:rsidRDefault="0085453F">
            <w:pPr>
              <w:rPr>
                <w:sz w:val="20"/>
                <w:szCs w:val="20"/>
              </w:rPr>
            </w:pPr>
            <w:r w:rsidRPr="00285E05">
              <w:rPr>
                <w:sz w:val="20"/>
                <w:szCs w:val="20"/>
              </w:rPr>
              <w:t>Alto</w:t>
            </w:r>
          </w:p>
        </w:tc>
        <w:tc>
          <w:tcPr>
            <w:tcW w:w="2074" w:type="dxa"/>
            <w:vAlign w:val="center"/>
          </w:tcPr>
          <w:p w14:paraId="319F505D" w14:textId="77777777" w:rsidR="007F4B5C" w:rsidRPr="00285E05" w:rsidRDefault="0085453F">
            <w:pPr>
              <w:rPr>
                <w:sz w:val="20"/>
                <w:szCs w:val="20"/>
              </w:rPr>
            </w:pPr>
            <w:r w:rsidRPr="00285E05">
              <w:rPr>
                <w:sz w:val="20"/>
                <w:szCs w:val="20"/>
              </w:rPr>
              <w:t>Medio</w:t>
            </w:r>
          </w:p>
        </w:tc>
        <w:tc>
          <w:tcPr>
            <w:tcW w:w="2074" w:type="dxa"/>
            <w:vAlign w:val="center"/>
          </w:tcPr>
          <w:p w14:paraId="47DABC2D" w14:textId="77777777" w:rsidR="007F4B5C" w:rsidRPr="00285E05" w:rsidRDefault="0085453F">
            <w:pPr>
              <w:rPr>
                <w:sz w:val="20"/>
                <w:szCs w:val="20"/>
              </w:rPr>
            </w:pPr>
            <w:r w:rsidRPr="00285E05">
              <w:rPr>
                <w:sz w:val="20"/>
                <w:szCs w:val="20"/>
              </w:rPr>
              <w:t>Alta</w:t>
            </w:r>
          </w:p>
        </w:tc>
      </w:tr>
      <w:tr w:rsidR="007F4B5C" w14:paraId="7CFBF0C0" w14:textId="77777777">
        <w:trPr>
          <w:jc w:val="center"/>
        </w:trPr>
        <w:tc>
          <w:tcPr>
            <w:tcW w:w="2074" w:type="dxa"/>
            <w:vAlign w:val="center"/>
          </w:tcPr>
          <w:p w14:paraId="079BFC79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t xml:space="preserve">Como estudiante de </w:t>
            </w:r>
            <w:r w:rsidRPr="00285E05">
              <w:rPr>
                <w:sz w:val="20"/>
                <w:szCs w:val="20"/>
                <w:lang w:val="es-PE"/>
              </w:rPr>
              <w:lastRenderedPageBreak/>
              <w:t>la UNT y usuario de diferentes rutas, q</w:t>
            </w:r>
            <w:r w:rsidRPr="00285E05">
              <w:rPr>
                <w:sz w:val="20"/>
                <w:szCs w:val="20"/>
                <w:lang w:val="es-PE"/>
              </w:rPr>
              <w:t>uiero consultar el recorrido completo de los micros disponibles, para identificar cuál ruta se adapta mejor a mi destino.</w:t>
            </w:r>
          </w:p>
        </w:tc>
        <w:tc>
          <w:tcPr>
            <w:tcW w:w="2074" w:type="dxa"/>
            <w:vAlign w:val="center"/>
          </w:tcPr>
          <w:p w14:paraId="06315C0B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lastRenderedPageBreak/>
              <w:t xml:space="preserve">La plataforma debe </w:t>
            </w:r>
            <w:r w:rsidRPr="00285E05">
              <w:rPr>
                <w:sz w:val="20"/>
                <w:szCs w:val="20"/>
                <w:lang w:val="es-PE"/>
              </w:rPr>
              <w:lastRenderedPageBreak/>
              <w:t>mostrar el recorrido y puntos principales de cada ruta.</w:t>
            </w:r>
          </w:p>
        </w:tc>
        <w:tc>
          <w:tcPr>
            <w:tcW w:w="2074" w:type="dxa"/>
            <w:vAlign w:val="center"/>
          </w:tcPr>
          <w:p w14:paraId="2EA4BA4F" w14:textId="77777777" w:rsidR="007F4B5C" w:rsidRPr="00285E05" w:rsidRDefault="0085453F">
            <w:pPr>
              <w:rPr>
                <w:sz w:val="20"/>
                <w:szCs w:val="20"/>
              </w:rPr>
            </w:pPr>
            <w:r w:rsidRPr="00285E05">
              <w:rPr>
                <w:sz w:val="20"/>
                <w:szCs w:val="20"/>
              </w:rPr>
              <w:lastRenderedPageBreak/>
              <w:t>Medio</w:t>
            </w:r>
          </w:p>
        </w:tc>
        <w:tc>
          <w:tcPr>
            <w:tcW w:w="2074" w:type="dxa"/>
            <w:vAlign w:val="center"/>
          </w:tcPr>
          <w:p w14:paraId="008C37E7" w14:textId="77777777" w:rsidR="007F4B5C" w:rsidRPr="00285E05" w:rsidRDefault="0085453F">
            <w:pPr>
              <w:rPr>
                <w:sz w:val="20"/>
                <w:szCs w:val="20"/>
              </w:rPr>
            </w:pPr>
            <w:r w:rsidRPr="00285E05">
              <w:rPr>
                <w:sz w:val="20"/>
                <w:szCs w:val="20"/>
              </w:rPr>
              <w:t>Bajo</w:t>
            </w:r>
          </w:p>
        </w:tc>
        <w:tc>
          <w:tcPr>
            <w:tcW w:w="2074" w:type="dxa"/>
            <w:vAlign w:val="center"/>
          </w:tcPr>
          <w:p w14:paraId="1E494C2C" w14:textId="77777777" w:rsidR="007F4B5C" w:rsidRPr="00285E05" w:rsidRDefault="0085453F">
            <w:pPr>
              <w:rPr>
                <w:sz w:val="20"/>
                <w:szCs w:val="20"/>
              </w:rPr>
            </w:pPr>
            <w:r w:rsidRPr="00285E05">
              <w:rPr>
                <w:sz w:val="20"/>
                <w:szCs w:val="20"/>
              </w:rPr>
              <w:t>Media</w:t>
            </w:r>
          </w:p>
        </w:tc>
      </w:tr>
      <w:tr w:rsidR="007F4B5C" w14:paraId="5F791FBE" w14:textId="77777777">
        <w:trPr>
          <w:jc w:val="center"/>
        </w:trPr>
        <w:tc>
          <w:tcPr>
            <w:tcW w:w="2074" w:type="dxa"/>
            <w:vAlign w:val="center"/>
          </w:tcPr>
          <w:p w14:paraId="684FE701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t>Como estudiante de la UNT y pasajero frec</w:t>
            </w:r>
            <w:r w:rsidRPr="00285E05">
              <w:rPr>
                <w:sz w:val="20"/>
                <w:szCs w:val="20"/>
                <w:lang w:val="es-PE"/>
              </w:rPr>
              <w:t>uente, quiero guardar mi punto habitual de subida, para recibir información más precisa sobre la llegada del micro.</w:t>
            </w:r>
          </w:p>
        </w:tc>
        <w:tc>
          <w:tcPr>
            <w:tcW w:w="2074" w:type="dxa"/>
            <w:vAlign w:val="center"/>
          </w:tcPr>
          <w:p w14:paraId="5C5DED26" w14:textId="77777777" w:rsidR="007F4B5C" w:rsidRPr="00285E05" w:rsidRDefault="0085453F">
            <w:pPr>
              <w:rPr>
                <w:sz w:val="20"/>
                <w:szCs w:val="20"/>
                <w:lang w:val="es-PE"/>
              </w:rPr>
            </w:pPr>
            <w:r w:rsidRPr="00285E05">
              <w:rPr>
                <w:sz w:val="20"/>
                <w:szCs w:val="20"/>
                <w:lang w:val="es-PE"/>
              </w:rPr>
              <w:t>El usuario debe poder seleccionar y guardar un punto frecuente.</w:t>
            </w:r>
          </w:p>
        </w:tc>
        <w:tc>
          <w:tcPr>
            <w:tcW w:w="2074" w:type="dxa"/>
            <w:vAlign w:val="center"/>
          </w:tcPr>
          <w:p w14:paraId="1A5FB834" w14:textId="77777777" w:rsidR="007F4B5C" w:rsidRPr="00285E05" w:rsidRDefault="0085453F">
            <w:pPr>
              <w:rPr>
                <w:sz w:val="20"/>
                <w:szCs w:val="20"/>
              </w:rPr>
            </w:pPr>
            <w:r w:rsidRPr="00285E05">
              <w:rPr>
                <w:sz w:val="20"/>
                <w:szCs w:val="20"/>
              </w:rPr>
              <w:t>Medio</w:t>
            </w:r>
          </w:p>
        </w:tc>
        <w:tc>
          <w:tcPr>
            <w:tcW w:w="2074" w:type="dxa"/>
            <w:vAlign w:val="center"/>
          </w:tcPr>
          <w:p w14:paraId="652A5DDB" w14:textId="77777777" w:rsidR="007F4B5C" w:rsidRPr="00285E05" w:rsidRDefault="0085453F">
            <w:pPr>
              <w:rPr>
                <w:sz w:val="20"/>
                <w:szCs w:val="20"/>
              </w:rPr>
            </w:pPr>
            <w:r w:rsidRPr="00285E05">
              <w:rPr>
                <w:sz w:val="20"/>
                <w:szCs w:val="20"/>
              </w:rPr>
              <w:t>Bajo</w:t>
            </w:r>
          </w:p>
        </w:tc>
        <w:tc>
          <w:tcPr>
            <w:tcW w:w="2074" w:type="dxa"/>
            <w:vAlign w:val="center"/>
          </w:tcPr>
          <w:p w14:paraId="255F98E4" w14:textId="77777777" w:rsidR="007F4B5C" w:rsidRPr="00285E05" w:rsidRDefault="0085453F">
            <w:pPr>
              <w:rPr>
                <w:sz w:val="20"/>
                <w:szCs w:val="20"/>
              </w:rPr>
            </w:pPr>
            <w:r w:rsidRPr="00285E05">
              <w:rPr>
                <w:sz w:val="20"/>
                <w:szCs w:val="20"/>
              </w:rPr>
              <w:t>Media</w:t>
            </w:r>
          </w:p>
        </w:tc>
      </w:tr>
    </w:tbl>
    <w:p w14:paraId="44C3AFB6" w14:textId="77777777" w:rsidR="007F4B5C" w:rsidRDefault="0085453F">
      <w:pPr>
        <w:spacing w:before="80" w:after="40"/>
      </w:pPr>
      <w:r>
        <w:rPr>
          <w:rFonts w:ascii="Arial" w:hAnsi="Arial"/>
          <w:b/>
          <w:color w:val="C00000"/>
          <w:sz w:val="20"/>
        </w:rPr>
        <w:t>6.3 Rúbrica breve de evaluación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7F4B5C" w14:paraId="11BE9A02" w14:textId="77777777">
        <w:trPr>
          <w:jc w:val="center"/>
        </w:trPr>
        <w:tc>
          <w:tcPr>
            <w:tcW w:w="2074" w:type="dxa"/>
            <w:shd w:val="clear" w:color="auto" w:fill="0B2A5B"/>
            <w:vAlign w:val="center"/>
          </w:tcPr>
          <w:p w14:paraId="2238C457" w14:textId="77777777" w:rsidR="007F4B5C" w:rsidRDefault="0085453F">
            <w:r>
              <w:rPr>
                <w:b/>
                <w:color w:val="FFFFFF"/>
                <w:sz w:val="15"/>
              </w:rPr>
              <w:t>Criterio</w:t>
            </w:r>
          </w:p>
        </w:tc>
        <w:tc>
          <w:tcPr>
            <w:tcW w:w="2074" w:type="dxa"/>
            <w:shd w:val="clear" w:color="auto" w:fill="0B2A5B"/>
            <w:vAlign w:val="center"/>
          </w:tcPr>
          <w:p w14:paraId="76D114AB" w14:textId="77777777" w:rsidR="007F4B5C" w:rsidRDefault="0085453F">
            <w:r>
              <w:rPr>
                <w:b/>
                <w:color w:val="FFFFFF"/>
                <w:sz w:val="15"/>
              </w:rPr>
              <w:t>Logro destacado</w:t>
            </w:r>
          </w:p>
        </w:tc>
        <w:tc>
          <w:tcPr>
            <w:tcW w:w="2074" w:type="dxa"/>
            <w:shd w:val="clear" w:color="auto" w:fill="0B2A5B"/>
            <w:vAlign w:val="center"/>
          </w:tcPr>
          <w:p w14:paraId="4E12E6DF" w14:textId="77777777" w:rsidR="007F4B5C" w:rsidRDefault="0085453F">
            <w:r>
              <w:rPr>
                <w:b/>
                <w:color w:val="FFFFFF"/>
                <w:sz w:val="15"/>
              </w:rPr>
              <w:t>L</w:t>
            </w:r>
            <w:r>
              <w:rPr>
                <w:b/>
                <w:color w:val="FFFFFF"/>
                <w:sz w:val="15"/>
              </w:rPr>
              <w:t>ogro esperado</w:t>
            </w:r>
          </w:p>
        </w:tc>
        <w:tc>
          <w:tcPr>
            <w:tcW w:w="2074" w:type="dxa"/>
            <w:shd w:val="clear" w:color="auto" w:fill="0B2A5B"/>
            <w:vAlign w:val="center"/>
          </w:tcPr>
          <w:p w14:paraId="462FD181" w14:textId="77777777" w:rsidR="007F4B5C" w:rsidRDefault="0085453F">
            <w:r>
              <w:rPr>
                <w:b/>
                <w:color w:val="FFFFFF"/>
                <w:sz w:val="15"/>
              </w:rPr>
              <w:t>En proceso</w:t>
            </w:r>
          </w:p>
        </w:tc>
        <w:tc>
          <w:tcPr>
            <w:tcW w:w="2074" w:type="dxa"/>
            <w:shd w:val="clear" w:color="auto" w:fill="0B2A5B"/>
            <w:vAlign w:val="center"/>
          </w:tcPr>
          <w:p w14:paraId="33850932" w14:textId="77777777" w:rsidR="007F4B5C" w:rsidRDefault="0085453F">
            <w:r>
              <w:rPr>
                <w:b/>
                <w:color w:val="FFFFFF"/>
                <w:sz w:val="15"/>
              </w:rPr>
              <w:t>Puntaje</w:t>
            </w:r>
          </w:p>
        </w:tc>
      </w:tr>
      <w:tr w:rsidR="007F4B5C" w:rsidRPr="00285E05" w14:paraId="69482750" w14:textId="77777777">
        <w:trPr>
          <w:jc w:val="center"/>
        </w:trPr>
        <w:tc>
          <w:tcPr>
            <w:tcW w:w="2074" w:type="dxa"/>
            <w:vAlign w:val="center"/>
          </w:tcPr>
          <w:p w14:paraId="58270635" w14:textId="77777777" w:rsidR="007F4B5C" w:rsidRDefault="0085453F">
            <w:r>
              <w:rPr>
                <w:color w:val="000000"/>
                <w:sz w:val="14"/>
              </w:rPr>
              <w:t>Benchmarking</w:t>
            </w:r>
          </w:p>
        </w:tc>
        <w:tc>
          <w:tcPr>
            <w:tcW w:w="2074" w:type="dxa"/>
            <w:vAlign w:val="center"/>
          </w:tcPr>
          <w:p w14:paraId="6C260408" w14:textId="77777777" w:rsidR="007F4B5C" w:rsidRPr="00285E05" w:rsidRDefault="0085453F">
            <w:pPr>
              <w:rPr>
                <w:lang w:val="es-PE"/>
              </w:rPr>
            </w:pPr>
            <w:r w:rsidRPr="00285E05">
              <w:rPr>
                <w:color w:val="000000"/>
                <w:sz w:val="14"/>
                <w:lang w:val="es-PE"/>
              </w:rPr>
              <w:t>Compara referentes con criterios claros y evidencia verificable.</w:t>
            </w:r>
          </w:p>
        </w:tc>
        <w:tc>
          <w:tcPr>
            <w:tcW w:w="2074" w:type="dxa"/>
            <w:vAlign w:val="center"/>
          </w:tcPr>
          <w:p w14:paraId="09758C83" w14:textId="77777777" w:rsidR="007F4B5C" w:rsidRPr="00285E05" w:rsidRDefault="0085453F">
            <w:pPr>
              <w:rPr>
                <w:lang w:val="es-PE"/>
              </w:rPr>
            </w:pPr>
            <w:r w:rsidRPr="00285E05">
              <w:rPr>
                <w:color w:val="000000"/>
                <w:sz w:val="14"/>
                <w:lang w:val="es-PE"/>
              </w:rPr>
              <w:t>Compara referentes con criterios suficientes.</w:t>
            </w:r>
          </w:p>
        </w:tc>
        <w:tc>
          <w:tcPr>
            <w:tcW w:w="2074" w:type="dxa"/>
            <w:vAlign w:val="center"/>
          </w:tcPr>
          <w:p w14:paraId="7D9C3CC0" w14:textId="77777777" w:rsidR="007F4B5C" w:rsidRPr="00285E05" w:rsidRDefault="0085453F">
            <w:pPr>
              <w:rPr>
                <w:lang w:val="es-PE"/>
              </w:rPr>
            </w:pPr>
            <w:r w:rsidRPr="00285E05">
              <w:rPr>
                <w:color w:val="000000"/>
                <w:sz w:val="14"/>
                <w:lang w:val="es-PE"/>
              </w:rPr>
              <w:t>Comparación superficial o sin evidencia.</w:t>
            </w:r>
          </w:p>
        </w:tc>
        <w:tc>
          <w:tcPr>
            <w:tcW w:w="2074" w:type="dxa"/>
            <w:vAlign w:val="center"/>
          </w:tcPr>
          <w:p w14:paraId="6DD396AC" w14:textId="77777777" w:rsidR="007F4B5C" w:rsidRPr="00285E05" w:rsidRDefault="007F4B5C">
            <w:pPr>
              <w:rPr>
                <w:lang w:val="es-PE"/>
              </w:rPr>
            </w:pPr>
          </w:p>
        </w:tc>
      </w:tr>
      <w:tr w:rsidR="007F4B5C" w:rsidRPr="00285E05" w14:paraId="6BC0C3DD" w14:textId="77777777">
        <w:trPr>
          <w:jc w:val="center"/>
        </w:trPr>
        <w:tc>
          <w:tcPr>
            <w:tcW w:w="2074" w:type="dxa"/>
            <w:vAlign w:val="center"/>
          </w:tcPr>
          <w:p w14:paraId="10191862" w14:textId="77777777" w:rsidR="007F4B5C" w:rsidRDefault="0085453F">
            <w:proofErr w:type="spellStart"/>
            <w:r>
              <w:rPr>
                <w:color w:val="000000"/>
                <w:sz w:val="14"/>
              </w:rPr>
              <w:t>Análisis</w:t>
            </w:r>
            <w:proofErr w:type="spellEnd"/>
            <w:r>
              <w:rPr>
                <w:color w:val="000000"/>
                <w:sz w:val="14"/>
              </w:rPr>
              <w:t xml:space="preserve"> de </w:t>
            </w:r>
            <w:proofErr w:type="spellStart"/>
            <w:r>
              <w:rPr>
                <w:color w:val="000000"/>
                <w:sz w:val="14"/>
              </w:rPr>
              <w:t>brechas</w:t>
            </w:r>
            <w:proofErr w:type="spellEnd"/>
          </w:p>
        </w:tc>
        <w:tc>
          <w:tcPr>
            <w:tcW w:w="2074" w:type="dxa"/>
            <w:vAlign w:val="center"/>
          </w:tcPr>
          <w:p w14:paraId="2DC925CB" w14:textId="77777777" w:rsidR="007F4B5C" w:rsidRPr="00285E05" w:rsidRDefault="0085453F">
            <w:pPr>
              <w:rPr>
                <w:lang w:val="es-PE"/>
              </w:rPr>
            </w:pPr>
            <w:r w:rsidRPr="00285E05">
              <w:rPr>
                <w:color w:val="000000"/>
                <w:sz w:val="14"/>
                <w:lang w:val="es-PE"/>
              </w:rPr>
              <w:t xml:space="preserve">Identifica </w:t>
            </w:r>
            <w:r w:rsidRPr="00285E05">
              <w:rPr>
                <w:color w:val="000000"/>
                <w:sz w:val="14"/>
                <w:lang w:val="es-PE"/>
              </w:rPr>
              <w:t>oportunidades relevantes y aplicables.</w:t>
            </w:r>
          </w:p>
        </w:tc>
        <w:tc>
          <w:tcPr>
            <w:tcW w:w="2074" w:type="dxa"/>
            <w:vAlign w:val="center"/>
          </w:tcPr>
          <w:p w14:paraId="18BBAD72" w14:textId="77777777" w:rsidR="007F4B5C" w:rsidRDefault="0085453F">
            <w:proofErr w:type="spellStart"/>
            <w:r>
              <w:rPr>
                <w:color w:val="000000"/>
                <w:sz w:val="14"/>
              </w:rPr>
              <w:t>Reconoce</w:t>
            </w:r>
            <w:proofErr w:type="spellEnd"/>
            <w:r>
              <w:rPr>
                <w:color w:val="000000"/>
                <w:sz w:val="14"/>
              </w:rPr>
              <w:t xml:space="preserve"> </w:t>
            </w:r>
            <w:proofErr w:type="spellStart"/>
            <w:r>
              <w:rPr>
                <w:color w:val="000000"/>
                <w:sz w:val="14"/>
              </w:rPr>
              <w:t>mejoras</w:t>
            </w:r>
            <w:proofErr w:type="spellEnd"/>
            <w:r>
              <w:rPr>
                <w:color w:val="000000"/>
                <w:sz w:val="14"/>
              </w:rPr>
              <w:t xml:space="preserve"> </w:t>
            </w:r>
            <w:proofErr w:type="spellStart"/>
            <w:r>
              <w:rPr>
                <w:color w:val="000000"/>
                <w:sz w:val="14"/>
              </w:rPr>
              <w:t>razonables</w:t>
            </w:r>
            <w:proofErr w:type="spellEnd"/>
            <w:r>
              <w:rPr>
                <w:color w:val="000000"/>
                <w:sz w:val="14"/>
              </w:rPr>
              <w:t>.</w:t>
            </w:r>
          </w:p>
        </w:tc>
        <w:tc>
          <w:tcPr>
            <w:tcW w:w="2074" w:type="dxa"/>
            <w:vAlign w:val="center"/>
          </w:tcPr>
          <w:p w14:paraId="72F9B9F0" w14:textId="77777777" w:rsidR="007F4B5C" w:rsidRPr="00285E05" w:rsidRDefault="0085453F">
            <w:pPr>
              <w:rPr>
                <w:lang w:val="es-PE"/>
              </w:rPr>
            </w:pPr>
            <w:r w:rsidRPr="00285E05">
              <w:rPr>
                <w:color w:val="000000"/>
                <w:sz w:val="14"/>
                <w:lang w:val="es-PE"/>
              </w:rPr>
              <w:t>Brechas poco claras o no conectadas con la idea.</w:t>
            </w:r>
          </w:p>
        </w:tc>
        <w:tc>
          <w:tcPr>
            <w:tcW w:w="2074" w:type="dxa"/>
            <w:vAlign w:val="center"/>
          </w:tcPr>
          <w:p w14:paraId="715F2FFC" w14:textId="77777777" w:rsidR="007F4B5C" w:rsidRPr="00285E05" w:rsidRDefault="007F4B5C">
            <w:pPr>
              <w:rPr>
                <w:lang w:val="es-PE"/>
              </w:rPr>
            </w:pPr>
          </w:p>
        </w:tc>
      </w:tr>
      <w:tr w:rsidR="007F4B5C" w:rsidRPr="00285E05" w14:paraId="187DF45A" w14:textId="77777777">
        <w:trPr>
          <w:jc w:val="center"/>
        </w:trPr>
        <w:tc>
          <w:tcPr>
            <w:tcW w:w="2074" w:type="dxa"/>
            <w:vAlign w:val="center"/>
          </w:tcPr>
          <w:p w14:paraId="5D26F616" w14:textId="77777777" w:rsidR="007F4B5C" w:rsidRDefault="0085453F">
            <w:r>
              <w:rPr>
                <w:color w:val="000000"/>
                <w:sz w:val="14"/>
              </w:rPr>
              <w:t xml:space="preserve">Backlog </w:t>
            </w:r>
            <w:proofErr w:type="spellStart"/>
            <w:r>
              <w:rPr>
                <w:color w:val="000000"/>
                <w:sz w:val="14"/>
              </w:rPr>
              <w:t>ágil</w:t>
            </w:r>
            <w:proofErr w:type="spellEnd"/>
          </w:p>
        </w:tc>
        <w:tc>
          <w:tcPr>
            <w:tcW w:w="2074" w:type="dxa"/>
            <w:vAlign w:val="center"/>
          </w:tcPr>
          <w:p w14:paraId="3ABB8D1F" w14:textId="77777777" w:rsidR="007F4B5C" w:rsidRPr="00285E05" w:rsidRDefault="0085453F">
            <w:pPr>
              <w:rPr>
                <w:lang w:val="es-PE"/>
              </w:rPr>
            </w:pPr>
            <w:r w:rsidRPr="00285E05">
              <w:rPr>
                <w:color w:val="000000"/>
                <w:sz w:val="14"/>
                <w:lang w:val="es-PE"/>
              </w:rPr>
              <w:t>Historias de usuario bien redactadas y priorizadas.</w:t>
            </w:r>
          </w:p>
        </w:tc>
        <w:tc>
          <w:tcPr>
            <w:tcW w:w="2074" w:type="dxa"/>
            <w:vAlign w:val="center"/>
          </w:tcPr>
          <w:p w14:paraId="4821C404" w14:textId="77777777" w:rsidR="007F4B5C" w:rsidRPr="00285E05" w:rsidRDefault="0085453F">
            <w:pPr>
              <w:rPr>
                <w:lang w:val="es-PE"/>
              </w:rPr>
            </w:pPr>
            <w:r w:rsidRPr="00285E05">
              <w:rPr>
                <w:color w:val="000000"/>
                <w:sz w:val="14"/>
                <w:lang w:val="es-PE"/>
              </w:rPr>
              <w:t>Historias comprensibles con prioridad básica.</w:t>
            </w:r>
          </w:p>
        </w:tc>
        <w:tc>
          <w:tcPr>
            <w:tcW w:w="2074" w:type="dxa"/>
            <w:vAlign w:val="center"/>
          </w:tcPr>
          <w:p w14:paraId="52699A8E" w14:textId="77777777" w:rsidR="007F4B5C" w:rsidRPr="00285E05" w:rsidRDefault="0085453F">
            <w:pPr>
              <w:rPr>
                <w:lang w:val="es-PE"/>
              </w:rPr>
            </w:pPr>
            <w:r w:rsidRPr="00285E05">
              <w:rPr>
                <w:color w:val="000000"/>
                <w:sz w:val="14"/>
                <w:lang w:val="es-PE"/>
              </w:rPr>
              <w:t xml:space="preserve">Historias </w:t>
            </w:r>
            <w:r w:rsidRPr="00285E05">
              <w:rPr>
                <w:color w:val="000000"/>
                <w:sz w:val="14"/>
                <w:lang w:val="es-PE"/>
              </w:rPr>
              <w:t>incompletas o sin prioridad.</w:t>
            </w:r>
          </w:p>
        </w:tc>
        <w:tc>
          <w:tcPr>
            <w:tcW w:w="2074" w:type="dxa"/>
            <w:vAlign w:val="center"/>
          </w:tcPr>
          <w:p w14:paraId="385B0FE7" w14:textId="77777777" w:rsidR="007F4B5C" w:rsidRPr="00285E05" w:rsidRDefault="007F4B5C">
            <w:pPr>
              <w:rPr>
                <w:lang w:val="es-PE"/>
              </w:rPr>
            </w:pPr>
          </w:p>
        </w:tc>
      </w:tr>
      <w:tr w:rsidR="007F4B5C" w14:paraId="780988D5" w14:textId="77777777">
        <w:trPr>
          <w:jc w:val="center"/>
        </w:trPr>
        <w:tc>
          <w:tcPr>
            <w:tcW w:w="2074" w:type="dxa"/>
            <w:vAlign w:val="center"/>
          </w:tcPr>
          <w:p w14:paraId="3313D599" w14:textId="77777777" w:rsidR="007F4B5C" w:rsidRDefault="0085453F">
            <w:proofErr w:type="spellStart"/>
            <w:r>
              <w:rPr>
                <w:color w:val="000000"/>
                <w:sz w:val="14"/>
              </w:rPr>
              <w:t>Trabajo</w:t>
            </w:r>
            <w:proofErr w:type="spellEnd"/>
            <w:r>
              <w:rPr>
                <w:color w:val="000000"/>
                <w:sz w:val="14"/>
              </w:rPr>
              <w:t xml:space="preserve"> </w:t>
            </w:r>
            <w:proofErr w:type="spellStart"/>
            <w:r>
              <w:rPr>
                <w:color w:val="000000"/>
                <w:sz w:val="14"/>
              </w:rPr>
              <w:t>colaborativo</w:t>
            </w:r>
            <w:proofErr w:type="spellEnd"/>
          </w:p>
        </w:tc>
        <w:tc>
          <w:tcPr>
            <w:tcW w:w="2074" w:type="dxa"/>
            <w:vAlign w:val="center"/>
          </w:tcPr>
          <w:p w14:paraId="1AF60B34" w14:textId="77777777" w:rsidR="007F4B5C" w:rsidRPr="00285E05" w:rsidRDefault="0085453F">
            <w:pPr>
              <w:rPr>
                <w:lang w:val="es-PE"/>
              </w:rPr>
            </w:pPr>
            <w:r w:rsidRPr="00285E05">
              <w:rPr>
                <w:color w:val="000000"/>
                <w:sz w:val="14"/>
                <w:lang w:val="es-PE"/>
              </w:rPr>
              <w:t>Roles claros, participación equilibrada y buena comunicación.</w:t>
            </w:r>
          </w:p>
        </w:tc>
        <w:tc>
          <w:tcPr>
            <w:tcW w:w="2074" w:type="dxa"/>
            <w:vAlign w:val="center"/>
          </w:tcPr>
          <w:p w14:paraId="6C187B57" w14:textId="77777777" w:rsidR="007F4B5C" w:rsidRPr="00285E05" w:rsidRDefault="0085453F">
            <w:pPr>
              <w:rPr>
                <w:lang w:val="es-PE"/>
              </w:rPr>
            </w:pPr>
            <w:r w:rsidRPr="00285E05">
              <w:rPr>
                <w:color w:val="000000"/>
                <w:sz w:val="14"/>
                <w:lang w:val="es-PE"/>
              </w:rPr>
              <w:t>Equipo organizado con participación aceptable.</w:t>
            </w:r>
          </w:p>
        </w:tc>
        <w:tc>
          <w:tcPr>
            <w:tcW w:w="2074" w:type="dxa"/>
            <w:vAlign w:val="center"/>
          </w:tcPr>
          <w:p w14:paraId="0240B451" w14:textId="77777777" w:rsidR="007F4B5C" w:rsidRDefault="0085453F">
            <w:proofErr w:type="spellStart"/>
            <w:r>
              <w:rPr>
                <w:color w:val="000000"/>
                <w:sz w:val="14"/>
              </w:rPr>
              <w:t>Desorganización</w:t>
            </w:r>
            <w:proofErr w:type="spellEnd"/>
            <w:r>
              <w:rPr>
                <w:color w:val="000000"/>
                <w:sz w:val="14"/>
              </w:rPr>
              <w:t xml:space="preserve"> o </w:t>
            </w:r>
            <w:proofErr w:type="spellStart"/>
            <w:r>
              <w:rPr>
                <w:color w:val="000000"/>
                <w:sz w:val="14"/>
              </w:rPr>
              <w:t>baja</w:t>
            </w:r>
            <w:proofErr w:type="spellEnd"/>
            <w:r>
              <w:rPr>
                <w:color w:val="000000"/>
                <w:sz w:val="14"/>
              </w:rPr>
              <w:t xml:space="preserve"> </w:t>
            </w:r>
            <w:proofErr w:type="spellStart"/>
            <w:r>
              <w:rPr>
                <w:color w:val="000000"/>
                <w:sz w:val="14"/>
              </w:rPr>
              <w:t>participación</w:t>
            </w:r>
            <w:proofErr w:type="spellEnd"/>
            <w:r>
              <w:rPr>
                <w:color w:val="000000"/>
                <w:sz w:val="14"/>
              </w:rPr>
              <w:t>.</w:t>
            </w:r>
          </w:p>
        </w:tc>
        <w:tc>
          <w:tcPr>
            <w:tcW w:w="2074" w:type="dxa"/>
            <w:vAlign w:val="center"/>
          </w:tcPr>
          <w:p w14:paraId="075236B6" w14:textId="77777777" w:rsidR="007F4B5C" w:rsidRDefault="007F4B5C"/>
        </w:tc>
      </w:tr>
    </w:tbl>
    <w:p w14:paraId="20D3445D" w14:textId="77777777" w:rsidR="007F4B5C" w:rsidRDefault="0085453F">
      <w:pPr>
        <w:spacing w:before="80" w:after="40"/>
      </w:pPr>
      <w:r>
        <w:rPr>
          <w:rFonts w:ascii="Arial" w:hAnsi="Arial"/>
          <w:b/>
          <w:color w:val="0B2A5B"/>
          <w:sz w:val="20"/>
        </w:rPr>
        <w:t>7. Referencias y recursos de apoyo</w:t>
      </w:r>
    </w:p>
    <w:p w14:paraId="63F26B31" w14:textId="77777777" w:rsidR="007F4B5C" w:rsidRDefault="0085453F">
      <w:pPr>
        <w:pStyle w:val="Listaconvietas"/>
        <w:spacing w:after="20"/>
      </w:pPr>
      <w:r>
        <w:rPr>
          <w:rFonts w:ascii="Arial" w:hAnsi="Arial"/>
          <w:sz w:val="20"/>
        </w:rPr>
        <w:t>Ries, E. (2011). The</w:t>
      </w:r>
      <w:r>
        <w:rPr>
          <w:rFonts w:ascii="Arial" w:hAnsi="Arial"/>
          <w:sz w:val="20"/>
        </w:rPr>
        <w:t xml:space="preserve"> Lean Startup. Crown Business.</w:t>
      </w:r>
    </w:p>
    <w:p w14:paraId="6607149C" w14:textId="77777777" w:rsidR="007F4B5C" w:rsidRDefault="0085453F">
      <w:pPr>
        <w:pStyle w:val="Listaconvietas"/>
        <w:spacing w:after="20"/>
      </w:pPr>
      <w:r>
        <w:rPr>
          <w:rFonts w:ascii="Arial" w:hAnsi="Arial"/>
          <w:sz w:val="20"/>
        </w:rPr>
        <w:t>Blank, S. &amp; Dorf, B. (2012). The Startup Owner’s Manual. K&amp;S Ranch.</w:t>
      </w:r>
    </w:p>
    <w:p w14:paraId="38AE8E65" w14:textId="77777777" w:rsidR="007F4B5C" w:rsidRDefault="0085453F">
      <w:pPr>
        <w:pStyle w:val="Listaconvietas"/>
        <w:spacing w:after="20"/>
      </w:pPr>
      <w:r>
        <w:rPr>
          <w:rFonts w:ascii="Arial" w:hAnsi="Arial"/>
          <w:sz w:val="20"/>
        </w:rPr>
        <w:t>Osterwalder, A. &amp; Pigneur, Y. (2010). Business Model Generation. Wiley.</w:t>
      </w:r>
    </w:p>
    <w:p w14:paraId="1B999DD9" w14:textId="77777777" w:rsidR="007F4B5C" w:rsidRPr="00285E05" w:rsidRDefault="0085453F">
      <w:pPr>
        <w:pStyle w:val="Listaconvietas"/>
        <w:spacing w:after="20"/>
        <w:rPr>
          <w:lang w:val="es-PE"/>
        </w:rPr>
      </w:pPr>
      <w:r w:rsidRPr="00285E05">
        <w:rPr>
          <w:rFonts w:ascii="Arial" w:hAnsi="Arial"/>
          <w:sz w:val="20"/>
          <w:lang w:val="es-PE"/>
        </w:rPr>
        <w:t xml:space="preserve">Agile </w:t>
      </w:r>
      <w:proofErr w:type="spellStart"/>
      <w:r w:rsidRPr="00285E05">
        <w:rPr>
          <w:rFonts w:ascii="Arial" w:hAnsi="Arial"/>
          <w:sz w:val="20"/>
          <w:lang w:val="es-PE"/>
        </w:rPr>
        <w:t>Manifesto</w:t>
      </w:r>
      <w:proofErr w:type="spellEnd"/>
      <w:r w:rsidRPr="00285E05">
        <w:rPr>
          <w:rFonts w:ascii="Arial" w:hAnsi="Arial"/>
          <w:sz w:val="20"/>
          <w:lang w:val="es-PE"/>
        </w:rPr>
        <w:t xml:space="preserve"> (2001). https://agilemanifesto.org/</w:t>
      </w:r>
    </w:p>
    <w:p w14:paraId="6F49498C" w14:textId="77777777" w:rsidR="007F4B5C" w:rsidRDefault="0085453F">
      <w:pPr>
        <w:pStyle w:val="Listaconvietas"/>
        <w:spacing w:after="20"/>
      </w:pPr>
      <w:proofErr w:type="spellStart"/>
      <w:r>
        <w:rPr>
          <w:rFonts w:ascii="Arial" w:hAnsi="Arial"/>
          <w:sz w:val="20"/>
        </w:rPr>
        <w:t>Schwaber</w:t>
      </w:r>
      <w:proofErr w:type="spellEnd"/>
      <w:r>
        <w:rPr>
          <w:rFonts w:ascii="Arial" w:hAnsi="Arial"/>
          <w:sz w:val="20"/>
        </w:rPr>
        <w:t>, K. &amp; Sutherland, J. (20</w:t>
      </w:r>
      <w:r>
        <w:rPr>
          <w:rFonts w:ascii="Arial" w:hAnsi="Arial"/>
          <w:sz w:val="20"/>
        </w:rPr>
        <w:t>20). The Scrum Guide. https://scrumguides.org/scrum-guide.html</w:t>
      </w:r>
    </w:p>
    <w:p w14:paraId="69977725" w14:textId="77777777" w:rsidR="007F4B5C" w:rsidRDefault="0085453F">
      <w:pPr>
        <w:pStyle w:val="Listaconvietas"/>
        <w:spacing w:after="20"/>
      </w:pPr>
      <w:r>
        <w:rPr>
          <w:rFonts w:ascii="Arial" w:hAnsi="Arial"/>
          <w:sz w:val="20"/>
        </w:rPr>
        <w:t>Video sugerido: Bill Gross, TED Talk: The single biggest reason why startups succeed.</w:t>
      </w:r>
    </w:p>
    <w:p w14:paraId="72C2A6DF" w14:textId="77777777" w:rsidR="007F4B5C" w:rsidRDefault="0085453F">
      <w:pPr>
        <w:jc w:val="right"/>
      </w:pPr>
      <w:r>
        <w:rPr>
          <w:rFonts w:ascii="Arial" w:hAnsi="Arial"/>
          <w:i/>
          <w:color w:val="666666"/>
          <w:sz w:val="20"/>
        </w:rPr>
        <w:t>Elaborado para uso académico.</w:t>
      </w:r>
    </w:p>
    <w:sectPr w:rsidR="007F4B5C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B56F0" w14:textId="77777777" w:rsidR="0085453F" w:rsidRDefault="0085453F">
      <w:pPr>
        <w:spacing w:after="0" w:line="240" w:lineRule="auto"/>
      </w:pPr>
      <w:r>
        <w:separator/>
      </w:r>
    </w:p>
  </w:endnote>
  <w:endnote w:type="continuationSeparator" w:id="0">
    <w:p w14:paraId="082084E5" w14:textId="77777777" w:rsidR="0085453F" w:rsidRDefault="00854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6FB83" w14:textId="77777777" w:rsidR="007F4B5C" w:rsidRPr="00285E05" w:rsidRDefault="0085453F">
    <w:pPr>
      <w:pStyle w:val="Piedepgina"/>
      <w:jc w:val="center"/>
      <w:rPr>
        <w:lang w:val="es-PE"/>
      </w:rPr>
    </w:pPr>
    <w:r w:rsidRPr="00285E05">
      <w:rPr>
        <w:color w:val="666666"/>
        <w:sz w:val="16"/>
        <w:lang w:val="es-PE"/>
      </w:rPr>
      <w:t xml:space="preserve">Innovación y Emprendimiento | Universidad Nacional de </w:t>
    </w:r>
    <w:r w:rsidRPr="00285E05">
      <w:rPr>
        <w:color w:val="666666"/>
        <w:sz w:val="16"/>
        <w:lang w:val="es-PE"/>
      </w:rPr>
      <w:t>Trujillo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2C187" w14:textId="77777777" w:rsidR="0085453F" w:rsidRDefault="0085453F">
      <w:pPr>
        <w:spacing w:after="0" w:line="240" w:lineRule="auto"/>
      </w:pPr>
      <w:r>
        <w:separator/>
      </w:r>
    </w:p>
  </w:footnote>
  <w:footnote w:type="continuationSeparator" w:id="0">
    <w:p w14:paraId="757E7164" w14:textId="77777777" w:rsidR="0085453F" w:rsidRDefault="008545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E05"/>
    <w:rsid w:val="0029639D"/>
    <w:rsid w:val="00326F90"/>
    <w:rsid w:val="007F4B5C"/>
    <w:rsid w:val="008545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06A460D"/>
  <w14:defaultImageDpi w14:val="300"/>
  <w15:docId w15:val="{B809D390-6AE4-49C4-A502-C3EEB95C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1031</Words>
  <Characters>5674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HOGAR</cp:lastModifiedBy>
  <cp:revision>2</cp:revision>
  <dcterms:created xsi:type="dcterms:W3CDTF">2013-12-23T23:15:00Z</dcterms:created>
  <dcterms:modified xsi:type="dcterms:W3CDTF">2026-09-25T14:33:00Z</dcterms:modified>
  <cp:category/>
</cp:coreProperties>
</file>