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黑体" w:hAnsi="宋体" w:eastAsia="黑体"/>
          <w:sz w:val="32"/>
          <w:szCs w:val="32"/>
        </w:rPr>
      </w:pPr>
    </w:p>
    <w:p>
      <w:pPr>
        <w:ind w:right="522"/>
        <w:jc w:val="right"/>
        <w:rPr>
          <w:rFonts w:ascii="华文行楷" w:eastAsia="华文行楷"/>
          <w:bCs/>
          <w:sz w:val="84"/>
        </w:rPr>
      </w:pPr>
      <w:r>
        <w:rPr>
          <w:rFonts w:hint="eastAsia" w:ascii="宋体"/>
          <w:b/>
          <w:bCs/>
          <w:sz w:val="52"/>
          <w:szCs w:val="48"/>
        </w:rPr>
        <w:drawing>
          <wp:inline distT="0" distB="0" distL="114300" distR="114300">
            <wp:extent cx="1062355" cy="1062355"/>
            <wp:effectExtent l="0" t="0" r="4445" b="4445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62355" cy="10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华文行楷" w:eastAsia="华文行楷"/>
          <w:bCs/>
          <w:sz w:val="84"/>
        </w:rPr>
        <w:drawing>
          <wp:inline distT="0" distB="0" distL="114300" distR="114300">
            <wp:extent cx="4090035" cy="1077595"/>
            <wp:effectExtent l="0" t="0" r="5715" b="8255"/>
            <wp:docPr id="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800" w:lineRule="exact"/>
        <w:jc w:val="center"/>
        <w:rPr>
          <w:rFonts w:ascii="宋体"/>
          <w:b/>
          <w:bCs/>
          <w:sz w:val="52"/>
          <w:szCs w:val="48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80010</wp:posOffset>
            </wp:positionH>
            <wp:positionV relativeFrom="paragraph">
              <wp:posOffset>437515</wp:posOffset>
            </wp:positionV>
            <wp:extent cx="1155065" cy="1130935"/>
            <wp:effectExtent l="0" t="0" r="6985" b="12065"/>
            <wp:wrapNone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55065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56" w:beforeLines="50" w:line="800" w:lineRule="exact"/>
        <w:jc w:val="center"/>
        <w:rPr>
          <w:rFonts w:ascii="宋体"/>
          <w:b/>
          <w:bCs/>
          <w:sz w:val="52"/>
          <w:szCs w:val="48"/>
        </w:rPr>
      </w:pPr>
      <w:r>
        <w:rPr>
          <w:rFonts w:hint="eastAsia" w:ascii="宋体" w:hAnsi="宋体"/>
          <w:b/>
          <w:bCs/>
          <w:sz w:val="52"/>
          <w:szCs w:val="48"/>
        </w:rPr>
        <w:t xml:space="preserve"> 网络空间安全学院</w:t>
      </w:r>
    </w:p>
    <w:p>
      <w:pPr>
        <w:rPr>
          <w:rFonts w:hint="eastAsia" w:ascii="黑体" w:hAnsi="宋体" w:eastAsia="黑体"/>
          <w:sz w:val="32"/>
          <w:szCs w:val="32"/>
        </w:rPr>
      </w:pPr>
    </w:p>
    <w:p>
      <w:pPr>
        <w:rPr>
          <w:rFonts w:hint="eastAsia" w:ascii="黑体" w:hAnsi="宋体" w:eastAsia="黑体"/>
          <w:sz w:val="32"/>
          <w:szCs w:val="32"/>
        </w:rPr>
      </w:pPr>
    </w:p>
    <w:p>
      <w:pPr>
        <w:jc w:val="center"/>
        <w:rPr>
          <w:rFonts w:hint="eastAsia" w:ascii="黑体" w:hAnsi="宋体" w:eastAsia="黑体"/>
          <w:b/>
          <w:sz w:val="52"/>
          <w:szCs w:val="52"/>
        </w:rPr>
      </w:pPr>
      <w:r>
        <w:rPr>
          <w:rFonts w:hint="eastAsia" w:ascii="华文隶书" w:hAnsi="宋体" w:eastAsia="华文隶书"/>
          <w:b/>
          <w:sz w:val="52"/>
          <w:szCs w:val="52"/>
        </w:rPr>
        <w:t>《程序设计基础》</w:t>
      </w:r>
    </w:p>
    <w:p>
      <w:pPr>
        <w:jc w:val="center"/>
        <w:rPr>
          <w:b/>
          <w:sz w:val="52"/>
          <w:szCs w:val="52"/>
        </w:rPr>
      </w:pPr>
      <w:r>
        <w:rPr>
          <w:rFonts w:hint="eastAsia" w:ascii="黑体" w:hAnsi="宋体" w:eastAsia="黑体"/>
          <w:b/>
          <w:sz w:val="52"/>
          <w:szCs w:val="52"/>
        </w:rPr>
        <w:t>课程项目报告</w:t>
      </w:r>
      <w:r>
        <w:rPr>
          <w:rFonts w:hint="eastAsia" w:ascii="黑体" w:hAnsi="宋体" w:eastAsia="黑体"/>
          <w:b/>
          <w:sz w:val="30"/>
          <w:szCs w:val="30"/>
        </w:rPr>
        <w:t>(2020秋)</w:t>
      </w:r>
    </w:p>
    <w:p>
      <w:pPr>
        <w:spacing w:line="360" w:lineRule="auto"/>
        <w:rPr>
          <w:rFonts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黑体" w:hAnsi="宋体" w:eastAsia="黑体"/>
          <w:b/>
          <w:sz w:val="32"/>
          <w:szCs w:val="32"/>
          <w:u w:val="single"/>
        </w:rPr>
      </w:pPr>
      <w:r>
        <w:rPr>
          <w:rFonts w:hint="eastAsia" w:ascii="黑体" w:hAnsi="宋体" w:eastAsia="黑体"/>
          <w:b/>
          <w:sz w:val="32"/>
          <w:szCs w:val="32"/>
        </w:rPr>
        <w:t>项目名称：</w:t>
      </w:r>
      <w:r>
        <w:rPr>
          <w:rFonts w:hint="eastAsia" w:ascii="黑体" w:hAnsi="宋体" w:eastAsia="黑体"/>
          <w:b/>
          <w:sz w:val="32"/>
          <w:szCs w:val="32"/>
          <w:u w:val="single"/>
        </w:rPr>
        <w:t xml:space="preserve">         </w:t>
      </w:r>
      <w:r>
        <w:rPr>
          <w:rFonts w:hint="eastAsia" w:ascii="黑体" w:hAnsi="宋体" w:eastAsia="黑体"/>
          <w:b/>
          <w:sz w:val="32"/>
          <w:szCs w:val="32"/>
          <w:u w:val="single"/>
          <w:lang w:val="en-US" w:eastAsia="zh-CN"/>
        </w:rPr>
        <w:t>魔塔</w:t>
      </w:r>
      <w:r>
        <w:rPr>
          <w:rFonts w:hint="eastAsia" w:ascii="黑体" w:hAnsi="宋体" w:eastAsia="黑体"/>
          <w:b/>
          <w:sz w:val="32"/>
          <w:szCs w:val="32"/>
          <w:u w:val="single"/>
        </w:rPr>
        <w:t xml:space="preserve">游戏                       </w:t>
      </w:r>
    </w:p>
    <w:p>
      <w:pPr>
        <w:spacing w:line="360" w:lineRule="auto"/>
        <w:rPr>
          <w:rFonts w:hint="eastAsia" w:ascii="黑体" w:hAnsi="宋体" w:eastAsia="黑体"/>
          <w:b/>
          <w:sz w:val="32"/>
          <w:szCs w:val="32"/>
        </w:rPr>
      </w:pPr>
      <w:r>
        <w:rPr>
          <w:rFonts w:hint="eastAsia" w:ascii="黑体" w:hAnsi="宋体" w:eastAsia="黑体"/>
          <w:b/>
          <w:sz w:val="32"/>
          <w:szCs w:val="32"/>
        </w:rPr>
        <w:t>组    长：</w:t>
      </w:r>
      <w:r>
        <w:rPr>
          <w:rFonts w:hint="eastAsia" w:ascii="黑体" w:hAnsi="宋体" w:eastAsia="黑体"/>
          <w:b/>
          <w:sz w:val="32"/>
          <w:szCs w:val="32"/>
          <w:u w:val="single"/>
        </w:rPr>
        <w:t xml:space="preserve">                                          </w:t>
      </w:r>
    </w:p>
    <w:p>
      <w:pPr>
        <w:spacing w:line="360" w:lineRule="auto"/>
        <w:rPr>
          <w:rFonts w:hint="eastAsia" w:ascii="黑体" w:hAnsi="宋体" w:eastAsia="黑体"/>
          <w:b/>
          <w:sz w:val="32"/>
          <w:szCs w:val="32"/>
          <w:u w:val="single"/>
        </w:rPr>
      </w:pPr>
      <w:r>
        <w:rPr>
          <w:rFonts w:hint="eastAsia" w:ascii="黑体" w:hAnsi="宋体" w:eastAsia="黑体"/>
          <w:b/>
          <w:sz w:val="32"/>
          <w:szCs w:val="32"/>
        </w:rPr>
        <w:t>组    员：</w:t>
      </w:r>
      <w:r>
        <w:rPr>
          <w:rFonts w:hint="eastAsia" w:ascii="黑体" w:hAnsi="宋体" w:eastAsia="黑体"/>
          <w:b/>
          <w:sz w:val="32"/>
          <w:szCs w:val="32"/>
          <w:u w:val="single"/>
        </w:rPr>
        <w:t xml:space="preserve">                                          </w:t>
      </w:r>
    </w:p>
    <w:p>
      <w:pPr>
        <w:spacing w:line="360" w:lineRule="auto"/>
        <w:rPr>
          <w:rFonts w:hint="eastAsia" w:ascii="宋体" w:hAnsi="宋体"/>
          <w:b/>
          <w:sz w:val="24"/>
        </w:rPr>
      </w:pPr>
      <w:r>
        <w:rPr>
          <w:rFonts w:hint="eastAsia" w:ascii="黑体" w:hAnsi="宋体" w:eastAsia="黑体"/>
          <w:b/>
          <w:sz w:val="32"/>
          <w:szCs w:val="32"/>
        </w:rPr>
        <w:t>提交日期：</w:t>
      </w:r>
      <w:r>
        <w:rPr>
          <w:rFonts w:hint="eastAsia" w:ascii="黑体" w:hAnsi="宋体" w:eastAsia="黑体"/>
          <w:b/>
          <w:sz w:val="32"/>
          <w:szCs w:val="32"/>
          <w:u w:val="single"/>
        </w:rPr>
        <w:t xml:space="preserve">         </w:t>
      </w:r>
      <w:r>
        <w:rPr>
          <w:rFonts w:ascii="黑体" w:hAnsi="宋体" w:eastAsia="黑体"/>
          <w:b/>
          <w:sz w:val="32"/>
          <w:szCs w:val="32"/>
          <w:u w:val="single"/>
        </w:rPr>
        <w:t>2020</w:t>
      </w:r>
      <w:r>
        <w:rPr>
          <w:rFonts w:hint="eastAsia" w:ascii="黑体" w:hAnsi="宋体" w:eastAsia="黑体"/>
          <w:b/>
          <w:sz w:val="32"/>
          <w:szCs w:val="32"/>
          <w:u w:val="single"/>
        </w:rPr>
        <w:t xml:space="preserve">年12月31日                 </w:t>
      </w:r>
    </w:p>
    <w:p>
      <w:pPr>
        <w:autoSpaceDE w:val="0"/>
        <w:autoSpaceDN w:val="0"/>
        <w:adjustRightInd w:val="0"/>
        <w:spacing w:line="360" w:lineRule="auto"/>
        <w:rPr>
          <w:rFonts w:ascii="宋体" w:hAnsi="宋体" w:cs="DFKai-SB"/>
          <w:b/>
          <w:bCs/>
          <w:sz w:val="24"/>
        </w:rPr>
        <w:sectPr>
          <w:footerReference r:id="rId3" w:type="even"/>
          <w:pgSz w:w="11906" w:h="16838"/>
          <w:pgMar w:top="1440" w:right="1466" w:bottom="1440" w:left="1620" w:header="851" w:footer="992" w:gutter="0"/>
          <w:pgNumType w:fmt="decimalEnclosedCircle"/>
          <w:cols w:space="425" w:num="1"/>
          <w:docGrid w:type="lines" w:linePitch="312" w:charSpace="0"/>
        </w:sectPr>
      </w:pPr>
    </w:p>
    <w:tbl>
      <w:tblPr>
        <w:tblStyle w:val="4"/>
        <w:tblW w:w="0" w:type="auto"/>
        <w:jc w:val="center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7393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6" w:hRule="atLeast"/>
          <w:jc w:val="center"/>
        </w:trPr>
        <w:tc>
          <w:tcPr>
            <w:tcW w:w="1101" w:type="dxa"/>
            <w:tcBorders>
              <w:top w:val="single" w:color="auto" w:sz="4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项目名称</w:t>
            </w:r>
          </w:p>
        </w:tc>
        <w:tc>
          <w:tcPr>
            <w:tcW w:w="7393" w:type="dxa"/>
            <w:tcBorders>
              <w:top w:val="single" w:color="auto" w:sz="4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魔塔</w:t>
            </w:r>
            <w:r>
              <w:rPr>
                <w:rFonts w:hint="eastAsia"/>
                <w:sz w:val="21"/>
              </w:rPr>
              <w:t xml:space="preserve">（Version </w:t>
            </w:r>
            <w:r>
              <w:rPr>
                <w:rFonts w:hint="eastAsia"/>
                <w:sz w:val="21"/>
                <w:lang w:val="en-US" w:eastAsia="zh-CN"/>
              </w:rPr>
              <w:t>1</w:t>
            </w:r>
            <w:r>
              <w:rPr>
                <w:rFonts w:hint="eastAsia"/>
                <w:sz w:val="21"/>
              </w:rPr>
              <w:t>）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1" w:hRule="atLeast"/>
          <w:jc w:val="center"/>
        </w:trPr>
        <w:tc>
          <w:tcPr>
            <w:tcW w:w="1101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3"/>
              <w:spacing w:before="0" w:beforeAutospacing="0" w:after="0" w:afterAutospacing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项目简介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3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3"/>
              <w:spacing w:before="0" w:beforeAutospacing="0" w:after="0" w:afterAutospacing="0"/>
              <w:ind w:firstLine="420" w:firstLineChars="200"/>
              <w:jc w:val="both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</w:rPr>
              <w:t>该项目“</w:t>
            </w:r>
            <w:r>
              <w:rPr>
                <w:rFonts w:hint="eastAsia"/>
                <w:sz w:val="21"/>
                <w:lang w:val="en-US" w:eastAsia="zh-CN"/>
              </w:rPr>
              <w:t>魔塔</w:t>
            </w:r>
            <w:r>
              <w:rPr>
                <w:rFonts w:hint="eastAsia"/>
                <w:sz w:val="21"/>
              </w:rPr>
              <w:t>”</w:t>
            </w:r>
            <w:r>
              <w:rPr>
                <w:rFonts w:hint="eastAsia"/>
                <w:sz w:val="21"/>
                <w:lang w:val="en-US" w:eastAsia="zh-CN"/>
              </w:rPr>
              <w:t>主要的功能实现</w:t>
            </w:r>
            <w:r>
              <w:rPr>
                <w:rFonts w:hint="eastAsia"/>
                <w:sz w:val="21"/>
              </w:rPr>
              <w:t>采用了</w:t>
            </w:r>
            <w:r>
              <w:rPr>
                <w:sz w:val="21"/>
              </w:rPr>
              <w:t>EGE</w:t>
            </w:r>
            <w:r>
              <w:rPr>
                <w:rFonts w:hint="eastAsia"/>
                <w:sz w:val="21"/>
              </w:rPr>
              <w:t>图形库，</w:t>
            </w:r>
            <w:r>
              <w:rPr>
                <w:rFonts w:hint="eastAsia"/>
                <w:sz w:val="21"/>
                <w:lang w:val="en-US" w:eastAsia="zh-CN"/>
              </w:rPr>
              <w:t>利用了initgraph（）生成游戏窗口，利用了其中的newimage(),getimage(),putimage()等函数进行图像的显示。 对于</w:t>
            </w:r>
          </w:p>
          <w:p>
            <w:pPr>
              <w:pStyle w:val="3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人物上下移动</w:t>
            </w:r>
          </w:p>
          <w:p>
            <w:pPr>
              <w:pStyle w:val="3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人物左右移动</w:t>
            </w:r>
          </w:p>
          <w:p>
            <w:pPr>
              <w:pStyle w:val="3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人物行走动作</w:t>
            </w:r>
          </w:p>
          <w:p>
            <w:pPr>
              <w:pStyle w:val="3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地图刷新/切换</w:t>
            </w:r>
          </w:p>
          <w:p>
            <w:pPr>
              <w:pStyle w:val="3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RPG战斗界面</w:t>
            </w:r>
          </w:p>
          <w:p>
            <w:pPr>
              <w:pStyle w:val="3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对话系统</w:t>
            </w:r>
          </w:p>
          <w:p>
            <w:pPr>
              <w:pStyle w:val="3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商店系统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6" w:hRule="atLeast"/>
          <w:jc w:val="center"/>
        </w:trPr>
        <w:tc>
          <w:tcPr>
            <w:tcW w:w="1101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3"/>
              <w:jc w:val="center"/>
            </w:pPr>
            <w:r>
              <w:rPr>
                <w:rFonts w:hint="eastAsia"/>
                <w:sz w:val="21"/>
              </w:rPr>
              <w:t>实验环境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3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3"/>
              <w:numPr>
                <w:ilvl w:val="0"/>
                <w:numId w:val="2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硬件环境：</w:t>
            </w:r>
          </w:p>
          <w:p>
            <w:pPr>
              <w:pStyle w:val="3"/>
              <w:spacing w:before="0" w:beforeAutospacing="0" w:after="0" w:afterAutospacing="0"/>
              <w:ind w:left="420"/>
              <w:jc w:val="both"/>
              <w:rPr>
                <w:rFonts w:hint="eastAsia"/>
                <w:sz w:val="21"/>
              </w:rPr>
            </w:pPr>
            <w:r>
              <w:drawing>
                <wp:inline distT="0" distB="0" distL="114300" distR="114300">
                  <wp:extent cx="3914775" cy="676275"/>
                  <wp:effectExtent l="0" t="0" r="9525" b="9525"/>
                  <wp:docPr id="12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numPr>
                <w:ilvl w:val="0"/>
                <w:numId w:val="2"/>
              </w:numPr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</w:rPr>
              <w:t>操作</w:t>
            </w:r>
            <w:r>
              <w:rPr>
                <w:sz w:val="21"/>
              </w:rPr>
              <w:t>系统</w:t>
            </w:r>
            <w:r>
              <w:rPr>
                <w:rFonts w:hint="eastAsia"/>
                <w:sz w:val="21"/>
              </w:rPr>
              <w:t>：</w:t>
            </w:r>
          </w:p>
          <w:p>
            <w:pPr>
              <w:pStyle w:val="3"/>
              <w:spacing w:before="0" w:beforeAutospacing="0" w:after="0" w:afterAutospacing="0"/>
              <w:ind w:firstLine="360" w:firstLineChars="150"/>
              <w:jc w:val="both"/>
              <w:rPr>
                <w:rFonts w:hint="eastAsia"/>
                <w:sz w:val="21"/>
              </w:rPr>
            </w:pPr>
            <w:r>
              <w:drawing>
                <wp:inline distT="0" distB="0" distL="114300" distR="114300">
                  <wp:extent cx="3476625" cy="723900"/>
                  <wp:effectExtent l="0" t="0" r="9525" b="0"/>
                  <wp:docPr id="13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numPr>
                <w:ilvl w:val="0"/>
                <w:numId w:val="2"/>
              </w:numPr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 xml:space="preserve">代码编辑器：Visual Studio Code </w:t>
            </w:r>
            <w:r>
              <w:rPr>
                <w:rFonts w:hint="default"/>
                <w:sz w:val="21"/>
                <w:lang w:val="en-US" w:eastAsia="zh-CN"/>
              </w:rPr>
              <w:t>V</w:t>
            </w:r>
            <w:r>
              <w:rPr>
                <w:rFonts w:hint="eastAsia"/>
                <w:sz w:val="21"/>
                <w:lang w:val="en-US" w:eastAsia="zh-CN"/>
              </w:rPr>
              <w:t>ersion 1.52</w:t>
            </w:r>
          </w:p>
          <w:p>
            <w:pPr>
              <w:pStyle w:val="3"/>
              <w:numPr>
                <w:ilvl w:val="0"/>
                <w:numId w:val="2"/>
              </w:numPr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IDE</w:t>
            </w:r>
            <w:r>
              <w:rPr>
                <w:sz w:val="21"/>
              </w:rPr>
              <w:t>：</w:t>
            </w:r>
            <w:r>
              <w:rPr>
                <w:rFonts w:hint="eastAsia"/>
                <w:sz w:val="21"/>
                <w:lang w:val="en-US" w:eastAsia="zh-CN"/>
              </w:rPr>
              <w:t xml:space="preserve">Visual Studio Community 2019 </w:t>
            </w:r>
          </w:p>
          <w:p>
            <w:pPr>
              <w:pStyle w:val="3"/>
              <w:numPr>
                <w:ilvl w:val="0"/>
                <w:numId w:val="2"/>
              </w:numPr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版本控制：GitHub Desktop Version</w:t>
            </w:r>
            <w:r>
              <w:rPr>
                <w:rFonts w:hint="default"/>
                <w:sz w:val="21"/>
                <w:lang w:val="en-US" w:eastAsia="zh-CN"/>
              </w:rPr>
              <w:t xml:space="preserve"> 2.6.0</w:t>
            </w:r>
          </w:p>
          <w:p>
            <w:pPr>
              <w:pStyle w:val="3"/>
              <w:spacing w:before="0" w:beforeAutospacing="0" w:after="0" w:afterAutospacing="0"/>
              <w:ind w:left="420"/>
              <w:jc w:val="both"/>
            </w:pPr>
            <w:r>
              <w:drawing>
                <wp:inline distT="0" distB="0" distL="114300" distR="114300">
                  <wp:extent cx="2676525" cy="942975"/>
                  <wp:effectExtent l="0" t="0" r="9525" b="9525"/>
                  <wp:docPr id="14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spacing w:before="0" w:beforeAutospacing="0" w:after="0" w:afterAutospacing="0"/>
              <w:ind w:left="420"/>
              <w:jc w:val="both"/>
            </w:pPr>
            <w:r>
              <w:drawing>
                <wp:inline distT="0" distB="0" distL="114300" distR="114300">
                  <wp:extent cx="1666875" cy="704850"/>
                  <wp:effectExtent l="0" t="0" r="9525" b="0"/>
                  <wp:docPr id="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spacing w:before="0" w:beforeAutospacing="0" w:after="0" w:afterAutospacing="0"/>
              <w:ind w:left="420"/>
              <w:jc w:val="both"/>
            </w:pPr>
          </w:p>
          <w:p>
            <w:pPr>
              <w:pStyle w:val="3"/>
              <w:spacing w:before="0" w:beforeAutospacing="0" w:after="0" w:afterAutospacing="0"/>
              <w:ind w:left="420"/>
              <w:jc w:val="both"/>
              <w:rPr>
                <w:rFonts w:hint="eastAsia"/>
              </w:rPr>
            </w:pPr>
            <w:r>
              <w:drawing>
                <wp:inline distT="0" distB="0" distL="114300" distR="114300">
                  <wp:extent cx="2124075" cy="1609725"/>
                  <wp:effectExtent l="0" t="0" r="9525" b="9525"/>
                  <wp:docPr id="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spacing w:before="0" w:beforeAutospacing="0" w:after="0" w:afterAutospacing="0"/>
              <w:ind w:left="420"/>
              <w:jc w:val="both"/>
              <w:rPr>
                <w:rFonts w:hint="eastAsia"/>
              </w:rPr>
            </w:pPr>
          </w:p>
          <w:p>
            <w:pPr>
              <w:pStyle w:val="3"/>
              <w:spacing w:before="0" w:beforeAutospacing="0" w:after="0" w:afterAutospacing="0"/>
              <w:ind w:firstLine="420" w:firstLineChars="200"/>
              <w:jc w:val="both"/>
              <w:rPr>
                <w:rFonts w:hint="eastAsia"/>
                <w:sz w:val="21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6" w:hRule="atLeast"/>
          <w:jc w:val="center"/>
        </w:trPr>
        <w:tc>
          <w:tcPr>
            <w:tcW w:w="1101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3"/>
              <w:jc w:val="center"/>
              <w:rPr>
                <w:rFonts w:hint="eastAsia" w:eastAsia="宋体"/>
                <w:sz w:val="21"/>
                <w:lang w:eastAsia="zh-CN"/>
              </w:rPr>
            </w:pPr>
          </w:p>
        </w:tc>
        <w:tc>
          <w:tcPr>
            <w:tcW w:w="73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3"/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</w:rPr>
              <w:t>【步骤描述】</w:t>
            </w:r>
          </w:p>
          <w:p>
            <w:pPr>
              <w:pStyle w:val="3"/>
              <w:numPr>
                <w:ilvl w:val="0"/>
                <w:numId w:val="3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前往Visual Studio官方网站，下载安装最新Community版本</w:t>
            </w:r>
          </w:p>
          <w:p>
            <w:pPr>
              <w:pStyle w:val="3"/>
              <w:numPr>
                <w:numId w:val="0"/>
              </w:numPr>
              <w:spacing w:before="0" w:beforeAutospacing="0" w:after="0" w:afterAutospacing="0"/>
              <w:ind w:leftChars="0"/>
              <w:jc w:val="both"/>
              <w:rPr>
                <w:rFonts w:hint="eastAsia"/>
                <w:sz w:val="21"/>
              </w:rPr>
            </w:pPr>
            <w:r>
              <w:drawing>
                <wp:inline distT="0" distB="0" distL="114300" distR="114300">
                  <wp:extent cx="3648075" cy="3933825"/>
                  <wp:effectExtent l="0" t="0" r="9525" b="9525"/>
                  <wp:docPr id="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393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numPr>
                <w:ilvl w:val="0"/>
                <w:numId w:val="3"/>
              </w:numPr>
              <w:spacing w:before="0" w:beforeAutospacing="0" w:after="0" w:afterAutospacing="0"/>
              <w:jc w:val="both"/>
              <w:rPr>
                <w:rFonts w:hint="eastAsia"/>
                <w:b/>
                <w:bCs/>
                <w:sz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在</w:t>
            </w:r>
            <w:r>
              <w:rPr>
                <w:sz w:val="21"/>
              </w:rPr>
              <w:t>EGE</w:t>
            </w:r>
            <w:r>
              <w:rPr>
                <w:rFonts w:hint="eastAsia"/>
                <w:sz w:val="21"/>
              </w:rPr>
              <w:t>官方网址下载库文件（e</w:t>
            </w:r>
            <w:r>
              <w:rPr>
                <w:sz w:val="21"/>
              </w:rPr>
              <w:t>ge</w:t>
            </w:r>
            <w:r>
              <w:rPr>
                <w:rFonts w:hint="eastAsia"/>
                <w:sz w:val="21"/>
                <w:lang w:val="en-US" w:eastAsia="zh-CN"/>
              </w:rPr>
              <w:t>20</w:t>
            </w:r>
            <w:r>
              <w:rPr>
                <w:sz w:val="21"/>
              </w:rPr>
              <w:t>.0</w:t>
            </w:r>
            <w:r>
              <w:rPr>
                <w:rFonts w:hint="eastAsia"/>
                <w:sz w:val="21"/>
                <w:lang w:val="en-US" w:eastAsia="zh-CN"/>
              </w:rPr>
              <w:t>8</w:t>
            </w:r>
            <w:r>
              <w:rPr>
                <w:rFonts w:hint="eastAsia"/>
                <w:sz w:val="21"/>
              </w:rPr>
              <w:t>_all版本）</w:t>
            </w:r>
          </w:p>
          <w:p>
            <w:pPr>
              <w:pStyle w:val="3"/>
              <w:numPr>
                <w:numId w:val="0"/>
              </w:numPr>
              <w:spacing w:before="0" w:beforeAutospacing="0" w:after="0" w:afterAutospacing="0"/>
              <w:ind w:leftChars="0"/>
              <w:jc w:val="both"/>
              <w:rPr>
                <w:rFonts w:hint="eastAsia"/>
                <w:b w:val="0"/>
                <w:bCs w:val="0"/>
                <w:sz w:val="21"/>
              </w:rPr>
            </w:pPr>
            <w:r>
              <w:drawing>
                <wp:inline distT="0" distB="0" distL="114300" distR="114300">
                  <wp:extent cx="4295775" cy="190500"/>
                  <wp:effectExtent l="0" t="0" r="9525" b="0"/>
                  <wp:docPr id="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77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numPr>
                <w:ilvl w:val="0"/>
                <w:numId w:val="3"/>
              </w:numPr>
              <w:spacing w:before="0" w:beforeAutospacing="0" w:after="0" w:afterAutospacing="0"/>
              <w:jc w:val="both"/>
              <w:rPr>
                <w:rFonts w:hint="eastAsia"/>
                <w:b/>
                <w:bCs/>
                <w:sz w:val="21"/>
              </w:rPr>
            </w:pPr>
            <w:r>
              <w:rPr>
                <w:rFonts w:hint="eastAsia"/>
                <w:b w:val="0"/>
                <w:bCs w:val="0"/>
                <w:sz w:val="21"/>
                <w:lang w:val="en-US" w:eastAsia="zh-CN"/>
              </w:rPr>
              <w:t>解压该文件得到如下图所示的目录：</w:t>
            </w:r>
          </w:p>
          <w:p>
            <w:pPr>
              <w:pStyle w:val="3"/>
              <w:numPr>
                <w:numId w:val="0"/>
              </w:numPr>
              <w:spacing w:before="0" w:beforeAutospacing="0" w:after="0" w:afterAutospacing="0"/>
              <w:ind w:leftChars="0"/>
              <w:jc w:val="both"/>
              <w:rPr>
                <w:rFonts w:hint="eastAsia"/>
                <w:b/>
                <w:bCs/>
                <w:sz w:val="21"/>
              </w:rPr>
            </w:pPr>
            <w:r>
              <w:drawing>
                <wp:inline distT="0" distB="0" distL="114300" distR="114300">
                  <wp:extent cx="2533650" cy="1609725"/>
                  <wp:effectExtent l="0" t="0" r="0" b="9525"/>
                  <wp:docPr id="1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spacing w:before="0" w:beforeAutospacing="0" w:after="0" w:afterAutospacing="0"/>
              <w:ind w:left="360"/>
              <w:jc w:val="both"/>
              <w:rPr>
                <w:rFonts w:hint="eastAsia"/>
                <w:sz w:val="21"/>
              </w:rPr>
            </w:pPr>
          </w:p>
          <w:p>
            <w:pPr>
              <w:pStyle w:val="3"/>
              <w:spacing w:before="0" w:beforeAutospacing="0" w:after="0" w:afterAutospacing="0"/>
              <w:ind w:left="360"/>
              <w:jc w:val="both"/>
              <w:rPr>
                <w:rFonts w:hint="eastAsia"/>
                <w:b/>
                <w:bCs/>
                <w:sz w:val="21"/>
              </w:rPr>
            </w:pPr>
          </w:p>
          <w:p>
            <w:pPr>
              <w:pStyle w:val="3"/>
              <w:numPr>
                <w:ilvl w:val="0"/>
                <w:numId w:val="3"/>
              </w:numPr>
              <w:spacing w:before="0" w:beforeAutospacing="0" w:after="0" w:afterAutospacing="0"/>
              <w:jc w:val="both"/>
              <w:rPr>
                <w:rFonts w:hint="eastAsia"/>
                <w:b/>
                <w:bCs/>
                <w:sz w:val="21"/>
              </w:rPr>
            </w:pPr>
            <w:r>
              <w:rPr>
                <w:rFonts w:hint="eastAsia"/>
                <w:sz w:val="21"/>
              </w:rPr>
              <w:t>把以上解压缩后的目录中</w:t>
            </w:r>
            <w:r>
              <w:rPr>
                <w:rFonts w:hint="eastAsia"/>
                <w:sz w:val="21"/>
                <w:lang w:val="en-US" w:eastAsia="zh-CN"/>
              </w:rPr>
              <w:t>的include文件夹复制到VS2019安装目录下的路径</w:t>
            </w:r>
            <w:r>
              <w:rPr>
                <w:rFonts w:hint="eastAsia"/>
                <w:b/>
                <w:bCs/>
                <w:sz w:val="21"/>
                <w:lang w:val="en-US" w:eastAsia="zh-CN"/>
              </w:rPr>
              <w:t>VC\Tools\MSVC\14.25.28610中</w:t>
            </w:r>
          </w:p>
          <w:p>
            <w:pPr>
              <w:pStyle w:val="3"/>
              <w:numPr>
                <w:numId w:val="0"/>
              </w:numPr>
              <w:spacing w:before="0" w:beforeAutospacing="0" w:after="0" w:afterAutospacing="0"/>
              <w:ind w:leftChars="0" w:firstLine="422" w:firstLineChars="200"/>
              <w:jc w:val="both"/>
              <w:rPr>
                <w:rFonts w:hint="eastAsia"/>
                <w:b/>
                <w:bCs/>
                <w:sz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lang w:val="en-US" w:eastAsia="zh-CN"/>
              </w:rPr>
              <w:t>(在本计算机上目录为D:\vside\VC\Tools\MSVC\14.25.28610)</w:t>
            </w:r>
          </w:p>
          <w:p>
            <w:pPr>
              <w:pStyle w:val="3"/>
              <w:numPr>
                <w:numId w:val="0"/>
              </w:numPr>
              <w:spacing w:before="0" w:beforeAutospacing="0" w:after="0" w:afterAutospacing="0"/>
              <w:ind w:leftChars="0"/>
              <w:jc w:val="both"/>
              <w:rPr>
                <w:rFonts w:hint="eastAsia"/>
              </w:rPr>
            </w:pPr>
            <w:r>
              <w:drawing>
                <wp:inline distT="0" distB="0" distL="114300" distR="114300">
                  <wp:extent cx="4552950" cy="948690"/>
                  <wp:effectExtent l="0" t="0" r="0" b="3810"/>
                  <wp:docPr id="1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948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spacing w:before="0" w:beforeAutospacing="0" w:after="0" w:afterAutospacing="0"/>
              <w:ind w:left="360"/>
              <w:jc w:val="both"/>
              <w:rPr>
                <w:b/>
                <w:bCs/>
                <w:sz w:val="21"/>
              </w:rPr>
            </w:pPr>
          </w:p>
          <w:p>
            <w:pPr>
              <w:pStyle w:val="3"/>
              <w:numPr>
                <w:ilvl w:val="0"/>
                <w:numId w:val="3"/>
              </w:numPr>
              <w:spacing w:before="0" w:beforeAutospacing="0" w:after="0" w:afterAutospacing="0"/>
              <w:jc w:val="both"/>
              <w:rPr>
                <w:rFonts w:hint="eastAsia"/>
                <w:b/>
                <w:bCs/>
                <w:sz w:val="21"/>
              </w:rPr>
            </w:pPr>
            <w:r>
              <w:rPr>
                <w:rFonts w:hint="eastAsia"/>
                <w:sz w:val="21"/>
              </w:rPr>
              <w:t>把以上解压缩后的目录中</w:t>
            </w:r>
            <w:r>
              <w:rPr>
                <w:rFonts w:hint="eastAsia"/>
                <w:sz w:val="21"/>
                <w:lang w:val="en-US" w:eastAsia="zh-CN"/>
              </w:rPr>
              <w:t>lib文件夹中的VS2019目录下的x86,x64两个文件夹复制VS2019安装目录下的路径</w:t>
            </w:r>
            <w:r>
              <w:rPr>
                <w:rFonts w:hint="eastAsia"/>
                <w:b/>
                <w:bCs/>
                <w:sz w:val="21"/>
                <w:lang w:val="en-US" w:eastAsia="zh-CN"/>
              </w:rPr>
              <w:t>VC\Tools\MSVC\14.25.28610\lib中</w:t>
            </w:r>
          </w:p>
          <w:p>
            <w:pPr>
              <w:pStyle w:val="3"/>
              <w:numPr>
                <w:ilvl w:val="0"/>
                <w:numId w:val="0"/>
              </w:numPr>
              <w:spacing w:before="0" w:beforeAutospacing="0" w:after="0" w:afterAutospacing="0"/>
              <w:ind w:leftChars="0" w:firstLine="422" w:firstLineChars="200"/>
              <w:jc w:val="both"/>
              <w:rPr>
                <w:rFonts w:hint="eastAsia"/>
                <w:b/>
                <w:bCs/>
                <w:sz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lang w:val="en-US" w:eastAsia="zh-CN"/>
              </w:rPr>
              <w:t>(在本计算机上目录为D:\vside\VC\Tools\MSVC\14.25.28610\lib)</w:t>
            </w:r>
          </w:p>
          <w:p>
            <w:pPr>
              <w:pStyle w:val="3"/>
              <w:spacing w:before="0" w:beforeAutospacing="0" w:after="0" w:afterAutospacing="0"/>
              <w:ind w:left="360"/>
              <w:jc w:val="both"/>
              <w:rPr>
                <w:rFonts w:hint="eastAsia"/>
              </w:rPr>
            </w:pPr>
            <w:r>
              <w:drawing>
                <wp:inline distT="0" distB="0" distL="114300" distR="114300">
                  <wp:extent cx="4556760" cy="629285"/>
                  <wp:effectExtent l="0" t="0" r="15240" b="18415"/>
                  <wp:docPr id="19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6760" cy="629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spacing w:before="0" w:beforeAutospacing="0" w:after="0" w:afterAutospacing="0"/>
              <w:ind w:left="360"/>
              <w:jc w:val="both"/>
              <w:rPr>
                <w:b/>
                <w:bCs/>
                <w:sz w:val="21"/>
              </w:rPr>
            </w:pPr>
            <w:r>
              <w:drawing>
                <wp:inline distT="0" distB="0" distL="114300" distR="114300">
                  <wp:extent cx="4554855" cy="1158875"/>
                  <wp:effectExtent l="0" t="0" r="17145" b="3175"/>
                  <wp:docPr id="1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4855" cy="1158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numPr>
                <w:ilvl w:val="0"/>
                <w:numId w:val="3"/>
              </w:numPr>
              <w:spacing w:before="0" w:beforeAutospacing="0" w:after="0" w:afterAutospacing="0"/>
              <w:jc w:val="both"/>
              <w:rPr>
                <w:rFonts w:hint="eastAsia"/>
                <w:b/>
                <w:bCs/>
              </w:rPr>
            </w:pPr>
            <w:r>
              <w:rPr>
                <w:rFonts w:hint="eastAsia"/>
                <w:sz w:val="21"/>
              </w:rPr>
              <w:t>启动</w:t>
            </w:r>
            <w:r>
              <w:rPr>
                <w:rFonts w:hint="eastAsia"/>
                <w:sz w:val="21"/>
                <w:lang w:val="en-US" w:eastAsia="zh-CN"/>
              </w:rPr>
              <w:t>VS2019</w:t>
            </w:r>
            <w:r>
              <w:rPr>
                <w:rFonts w:hint="eastAsia"/>
                <w:sz w:val="21"/>
              </w:rPr>
              <w:t>，建立</w:t>
            </w:r>
            <w:r>
              <w:rPr>
                <w:rFonts w:hint="eastAsia"/>
                <w:sz w:val="21"/>
                <w:lang w:val="en-US" w:eastAsia="zh-CN"/>
              </w:rPr>
              <w:t>新项目</w:t>
            </w:r>
            <w:r>
              <w:rPr>
                <w:rFonts w:hint="eastAsia"/>
                <w:sz w:val="21"/>
              </w:rPr>
              <w:t>，</w:t>
            </w:r>
          </w:p>
          <w:p>
            <w:pPr>
              <w:pStyle w:val="3"/>
              <w:widowControl/>
              <w:numPr>
                <w:numId w:val="0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</w:p>
          <w:p>
            <w:pPr>
              <w:pStyle w:val="3"/>
              <w:widowControl/>
              <w:numPr>
                <w:numId w:val="0"/>
              </w:numPr>
              <w:tabs>
                <w:tab w:val="left" w:pos="2868"/>
              </w:tabs>
              <w:spacing w:before="0" w:beforeAutospacing="0" w:after="0" w:afterAutospacing="0"/>
              <w:jc w:val="both"/>
              <w:rPr>
                <w:rFonts w:hint="eastAsia" w:eastAsia="宋体"/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ab/>
            </w:r>
            <w:bookmarkStart w:id="0" w:name="_GoBack"/>
            <w:bookmarkEnd w:id="0"/>
          </w:p>
          <w:p>
            <w:pPr>
              <w:pStyle w:val="3"/>
              <w:widowControl/>
              <w:numPr>
                <w:numId w:val="0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</w:p>
          <w:p>
            <w:pPr>
              <w:pStyle w:val="3"/>
              <w:widowControl/>
              <w:numPr>
                <w:numId w:val="0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</w:p>
          <w:p>
            <w:pPr>
              <w:pStyle w:val="3"/>
              <w:widowControl/>
              <w:numPr>
                <w:numId w:val="0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</w:p>
          <w:p>
            <w:pPr>
              <w:pStyle w:val="3"/>
              <w:widowControl/>
              <w:numPr>
                <w:numId w:val="0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</w:p>
          <w:p>
            <w:pPr>
              <w:pStyle w:val="3"/>
              <w:widowControl/>
              <w:numPr>
                <w:numId w:val="0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</w:p>
          <w:p>
            <w:pPr>
              <w:pStyle w:val="3"/>
              <w:widowControl/>
              <w:numPr>
                <w:numId w:val="0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</w:p>
          <w:p>
            <w:pPr>
              <w:pStyle w:val="3"/>
              <w:numPr>
                <w:ilvl w:val="0"/>
                <w:numId w:val="3"/>
              </w:numPr>
              <w:spacing w:before="0" w:beforeAutospacing="0" w:after="0" w:afterAutospacing="0"/>
              <w:jc w:val="both"/>
              <w:rPr>
                <w:rFonts w:hint="eastAsia"/>
                <w:b/>
                <w:bCs/>
              </w:rPr>
            </w:pPr>
            <w:r>
              <w:rPr>
                <w:rFonts w:hint="eastAsia"/>
                <w:sz w:val="21"/>
              </w:rPr>
              <w:t>把和源代码一起提供的素材（包括了一些飞机图片等：在文件夹“小飞机v4的图片音乐素材“中）文件，复制到的D盘根目录下（也可以是其他地方，但是要相应的修改一下代码中的对应路径[蓝色的字符串中的路径。]）</w:t>
            </w:r>
          </w:p>
          <w:p>
            <w:pPr>
              <w:pStyle w:val="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  <w:r>
              <w:drawing>
                <wp:inline distT="0" distB="0" distL="114300" distR="114300">
                  <wp:extent cx="3820160" cy="2894965"/>
                  <wp:effectExtent l="0" t="0" r="8890" b="635"/>
                  <wp:docPr id="7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160" cy="2894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spacing w:before="0" w:beforeAutospacing="0" w:after="0" w:afterAutospacing="0"/>
              <w:jc w:val="both"/>
              <w:rPr>
                <w:rFonts w:hint="eastAsia"/>
                <w:b/>
                <w:bCs/>
              </w:rPr>
            </w:pPr>
          </w:p>
          <w:p>
            <w:pPr>
              <w:pStyle w:val="3"/>
              <w:spacing w:before="0" w:beforeAutospacing="0" w:after="0" w:afterAutospacing="0"/>
              <w:ind w:left="360"/>
              <w:jc w:val="both"/>
              <w:rPr>
                <w:rFonts w:hint="eastAsia"/>
              </w:rPr>
            </w:pPr>
            <w:r>
              <w:object>
                <v:shape id="_x0000_i1028" o:spt="75" type="#_x0000_t75" style="height:323.4pt;width:323.8pt;" o:ole="t" filled="f" stroked="f" coordsize="21600,21600">
                  <v:path/>
                  <v:fill on="f" focussize="0,0"/>
                  <v:stroke on="f"/>
                  <v:imagedata r:id="rId21" o:title=""/>
                  <o:lock v:ext="edit" aspectratio="t"/>
                  <w10:wrap type="none"/>
                  <w10:anchorlock/>
                </v:shape>
                <o:OLEObject Type="Embed" ProgID="PBrush" ShapeID="_x0000_i1028" DrawAspect="Content" ObjectID="_1468075725" r:id="rId20">
                  <o:LockedField>false</o:LockedField>
                </o:OLEObject>
              </w:object>
            </w:r>
          </w:p>
          <w:p>
            <w:pPr>
              <w:pStyle w:val="3"/>
              <w:spacing w:before="0" w:beforeAutospacing="0" w:after="0" w:afterAutospacing="0"/>
              <w:ind w:left="360"/>
              <w:jc w:val="both"/>
              <w:rPr>
                <w:rFonts w:hint="eastAsia"/>
              </w:rPr>
            </w:pPr>
          </w:p>
          <w:p>
            <w:pPr>
              <w:pStyle w:val="3"/>
              <w:spacing w:before="0" w:beforeAutospacing="0" w:after="0" w:afterAutospacing="0"/>
              <w:ind w:left="360"/>
              <w:jc w:val="both"/>
              <w:rPr>
                <w:rFonts w:hint="eastAsia"/>
              </w:rPr>
            </w:pPr>
            <w:r>
              <w:drawing>
                <wp:inline distT="0" distB="0" distL="114300" distR="114300">
                  <wp:extent cx="4278630" cy="3324860"/>
                  <wp:effectExtent l="0" t="0" r="7620" b="8890"/>
                  <wp:docPr id="9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8630" cy="332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spacing w:before="0" w:beforeAutospacing="0" w:after="0" w:afterAutospacing="0"/>
              <w:ind w:left="360"/>
              <w:jc w:val="both"/>
              <w:rPr>
                <w:rFonts w:hint="eastAsia"/>
                <w:b/>
                <w:bCs/>
              </w:rPr>
            </w:pPr>
          </w:p>
          <w:p>
            <w:pPr>
              <w:pStyle w:val="3"/>
              <w:numPr>
                <w:ilvl w:val="0"/>
                <w:numId w:val="3"/>
              </w:numPr>
              <w:spacing w:before="0" w:beforeAutospacing="0" w:after="0" w:afterAutospacing="0"/>
              <w:jc w:val="both"/>
              <w:rPr>
                <w:b/>
                <w:bCs/>
              </w:rPr>
            </w:pPr>
            <w:r>
              <w:rPr>
                <w:rFonts w:hint="eastAsia"/>
                <w:sz w:val="21"/>
              </w:rPr>
              <w:t>在进行编译运行之前，DEV进行配置：</w:t>
            </w:r>
            <w:r>
              <w:rPr>
                <w:sz w:val="21"/>
              </w:rPr>
              <w:t>在上方菜单栏选择 </w:t>
            </w:r>
            <w:r>
              <w:rPr>
                <w:b/>
                <w:bCs/>
                <w:sz w:val="21"/>
              </w:rPr>
              <w:t>Tools-&gt;Compiler Options (工具-&gt;编译选项) 填入</w:t>
            </w:r>
          </w:p>
          <w:p>
            <w:pPr>
              <w:pStyle w:val="3"/>
              <w:spacing w:before="0" w:beforeAutospacing="0" w:after="0" w:afterAutospacing="0"/>
              <w:ind w:left="360"/>
              <w:jc w:val="both"/>
              <w:rPr>
                <w:rFonts w:hint="eastAsia" w:ascii="Arial" w:hAnsi="Arial" w:cs="Arial"/>
                <w:color w:val="555666"/>
                <w:shd w:val="clear" w:color="auto" w:fill="EEF0F4"/>
              </w:rPr>
            </w:pPr>
            <w:r>
              <w:rPr>
                <w:rFonts w:ascii="Arial" w:hAnsi="Arial" w:cs="Arial"/>
                <w:color w:val="555666"/>
                <w:shd w:val="clear" w:color="auto" w:fill="EEF0F4"/>
              </w:rPr>
              <w:t>-lgraphics64 -luuid -lmsimg32 -lgdi32 -limm32 -lole32 -loleaut32</w:t>
            </w:r>
          </w:p>
          <w:p>
            <w:pPr>
              <w:pStyle w:val="3"/>
              <w:spacing w:before="0" w:beforeAutospacing="0" w:after="0" w:afterAutospacing="0"/>
              <w:ind w:left="360"/>
              <w:jc w:val="both"/>
              <w:rPr>
                <w:rFonts w:ascii="Arial" w:hAnsi="Arial" w:cs="Arial"/>
                <w:color w:val="555666"/>
                <w:shd w:val="clear" w:color="auto" w:fill="EEF0F4"/>
              </w:rPr>
            </w:pPr>
          </w:p>
          <w:p>
            <w:pPr>
              <w:pStyle w:val="3"/>
              <w:spacing w:before="0" w:beforeAutospacing="0" w:after="0" w:afterAutospacing="0"/>
              <w:ind w:left="360"/>
              <w:jc w:val="both"/>
              <w:rPr>
                <w:rFonts w:hint="eastAsia"/>
                <w:b/>
                <w:bCs/>
                <w:sz w:val="21"/>
              </w:rPr>
            </w:pPr>
            <w:r>
              <w:fldChar w:fldCharType="begin"/>
            </w:r>
            <w:r>
              <w:instrText xml:space="preserve"> INCLUDEPICTURE "https://imgconvert.csdnimg.cn/aHR0cHM6Ly94ZWdlLm9yZy93cC1jb250ZW50L3VwbG9hZHMvMjAxNS8wNC9idXVoby5wbmc?x-oss-process=image/format,png" \* MERGEFORMATINET </w:instrText>
            </w:r>
            <w:r>
              <w:fldChar w:fldCharType="separate"/>
            </w:r>
            <w:r>
              <w:drawing>
                <wp:inline distT="0" distB="0" distL="114300" distR="114300">
                  <wp:extent cx="3609975" cy="3892550"/>
                  <wp:effectExtent l="0" t="0" r="9525" b="12700"/>
                  <wp:docPr id="6" name="图片 24" descr="format,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24" descr="format,png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389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>
            <w:pPr>
              <w:pStyle w:val="3"/>
              <w:numPr>
                <w:ilvl w:val="0"/>
                <w:numId w:val="3"/>
              </w:numPr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</w:rPr>
              <w:t>编译</w:t>
            </w:r>
          </w:p>
          <w:p>
            <w:pPr>
              <w:pStyle w:val="3"/>
              <w:numPr>
                <w:ilvl w:val="0"/>
                <w:numId w:val="3"/>
              </w:numPr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运行</w:t>
            </w:r>
            <w:r>
              <w:rPr>
                <w:sz w:val="21"/>
              </w:rPr>
              <w:t>：</w:t>
            </w:r>
            <w:r>
              <w:rPr>
                <w:rFonts w:hint="eastAsia"/>
                <w:sz w:val="21"/>
              </w:rPr>
              <w:t>（会先晃过一下</w:t>
            </w:r>
            <w:r>
              <w:rPr>
                <w:sz w:val="21"/>
              </w:rPr>
              <w:t>EGE</w:t>
            </w:r>
            <w:r>
              <w:rPr>
                <w:rFonts w:hint="eastAsia"/>
                <w:sz w:val="21"/>
              </w:rPr>
              <w:t>的窗口）就可以Enjoy你的第一个GUI的游戏了！[具体的操作请参加下面的说明。]</w:t>
            </w:r>
          </w:p>
          <w:p>
            <w:pPr>
              <w:pStyle w:val="3"/>
              <w:spacing w:before="0" w:beforeAutospacing="0" w:after="0" w:afterAutospacing="0"/>
              <w:ind w:left="360"/>
              <w:jc w:val="both"/>
              <w:rPr>
                <w:rFonts w:hint="eastAsia"/>
                <w:sz w:val="21"/>
              </w:rPr>
            </w:pPr>
            <w:r>
              <w:object>
                <v:shape id="_x0000_i1029" o:spt="75" type="#_x0000_t75" style="height:188.05pt;width:291.95pt;" o:ole="t" filled="f" stroked="f" coordsize="21600,21600">
                  <v:path/>
                  <v:fill on="f" focussize="0,0"/>
                  <v:stroke on="f"/>
                  <v:imagedata r:id="rId25" o:title=""/>
                  <o:lock v:ext="edit" aspectratio="t"/>
                  <w10:wrap type="none"/>
                  <w10:anchorlock/>
                </v:shape>
                <o:OLEObject Type="Embed" ProgID="PBrush" ShapeID="_x0000_i1029" DrawAspect="Content" ObjectID="_1468075726" r:id="rId24">
                  <o:LockedField>false</o:LockedField>
                </o:OLEObject>
              </w:object>
            </w:r>
            <w:r>
              <w:rPr>
                <w:rFonts w:hint="eastAsia"/>
                <w:sz w:val="21"/>
              </w:rPr>
              <w:t xml:space="preserve"> 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6" w:hRule="atLeast"/>
          <w:jc w:val="center"/>
        </w:trPr>
        <w:tc>
          <w:tcPr>
            <w:tcW w:w="1101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3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代码分析</w:t>
            </w:r>
          </w:p>
        </w:tc>
        <w:tc>
          <w:tcPr>
            <w:tcW w:w="73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3"/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</w:rPr>
              <w:t>【流程图】 （</w:t>
            </w:r>
            <w:r>
              <w:rPr>
                <w:rFonts w:hint="eastAsia"/>
                <w:sz w:val="21"/>
                <w:shd w:val="pct10" w:color="auto" w:fill="FFFFFF"/>
              </w:rPr>
              <w:t>备注</w:t>
            </w:r>
            <w:r>
              <w:rPr>
                <w:sz w:val="21"/>
                <w:shd w:val="pct10" w:color="auto" w:fill="FFFFFF"/>
              </w:rPr>
              <w:t>：</w:t>
            </w:r>
            <w:r>
              <w:rPr>
                <w:rFonts w:hint="eastAsia"/>
                <w:sz w:val="21"/>
                <w:shd w:val="pct10" w:color="auto" w:fill="FFFFFF"/>
              </w:rPr>
              <w:t>增加主要</w:t>
            </w:r>
            <w:r>
              <w:rPr>
                <w:sz w:val="21"/>
                <w:shd w:val="pct10" w:color="auto" w:fill="FFFFFF"/>
              </w:rPr>
              <w:t>函数的关键</w:t>
            </w:r>
            <w:r>
              <w:rPr>
                <w:rFonts w:hint="eastAsia"/>
                <w:sz w:val="21"/>
                <w:shd w:val="pct10" w:color="auto" w:fill="FFFFFF"/>
              </w:rPr>
              <w:t>代码</w:t>
            </w:r>
            <w:r>
              <w:rPr>
                <w:sz w:val="21"/>
                <w:shd w:val="pct10" w:color="auto" w:fill="FFFFFF"/>
              </w:rPr>
              <w:t>的流程图</w:t>
            </w:r>
            <w:r>
              <w:rPr>
                <w:rFonts w:hint="eastAsia"/>
                <w:sz w:val="21"/>
              </w:rPr>
              <w:t>）</w:t>
            </w:r>
          </w:p>
          <w:p>
            <w:pPr>
              <w:pStyle w:val="3"/>
              <w:spacing w:before="0" w:beforeAutospacing="0" w:after="0" w:afterAutospacing="0"/>
              <w:jc w:val="both"/>
              <w:rPr>
                <w:sz w:val="21"/>
              </w:rPr>
            </w:pPr>
          </w:p>
          <w:p>
            <w:pPr>
              <w:pStyle w:val="3"/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  <w:highlight w:val="yellow"/>
              </w:rPr>
              <w:t>[暂缺，待补充]</w:t>
            </w:r>
          </w:p>
          <w:p>
            <w:pPr>
              <w:pStyle w:val="3"/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6" w:hRule="atLeast"/>
          <w:jc w:val="center"/>
        </w:trPr>
        <w:tc>
          <w:tcPr>
            <w:tcW w:w="1101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3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实验代码</w:t>
            </w:r>
          </w:p>
        </w:tc>
        <w:tc>
          <w:tcPr>
            <w:tcW w:w="73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3"/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见附的源文件</w:t>
            </w:r>
            <w:r>
              <w:rPr>
                <w:rFonts w:hint="eastAsia"/>
                <w:sz w:val="21"/>
                <w:lang w:val="en-US" w:eastAsia="zh-CN"/>
              </w:rPr>
              <w:t>main</w:t>
            </w:r>
            <w:r>
              <w:rPr>
                <w:rFonts w:hint="eastAsia"/>
                <w:sz w:val="21"/>
              </w:rPr>
              <w:t>.cpp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6" w:hRule="atLeast"/>
          <w:jc w:val="center"/>
        </w:trPr>
        <w:tc>
          <w:tcPr>
            <w:tcW w:w="1101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3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实验效果</w:t>
            </w:r>
          </w:p>
        </w:tc>
        <w:tc>
          <w:tcPr>
            <w:tcW w:w="73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3"/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</w:rPr>
              <w:t>（</w:t>
            </w:r>
            <w:r>
              <w:rPr>
                <w:rFonts w:hint="eastAsia"/>
                <w:sz w:val="21"/>
                <w:shd w:val="pct10" w:color="auto" w:fill="FFFFFF"/>
              </w:rPr>
              <w:t>备注</w:t>
            </w:r>
            <w:r>
              <w:rPr>
                <w:sz w:val="21"/>
                <w:shd w:val="pct10" w:color="auto" w:fill="FFFFFF"/>
              </w:rPr>
              <w:t>：</w:t>
            </w:r>
            <w:r>
              <w:rPr>
                <w:rFonts w:hint="eastAsia"/>
                <w:sz w:val="21"/>
                <w:shd w:val="pct10" w:color="auto" w:fill="FFFFFF"/>
              </w:rPr>
              <w:t>运行的关键界面的截图，</w:t>
            </w:r>
            <w:r>
              <w:rPr>
                <w:sz w:val="21"/>
                <w:shd w:val="pct10" w:color="auto" w:fill="FFFFFF"/>
              </w:rPr>
              <w:t>以及操作的相关</w:t>
            </w:r>
            <w:r>
              <w:rPr>
                <w:rFonts w:hint="eastAsia"/>
                <w:sz w:val="21"/>
                <w:shd w:val="pct10" w:color="auto" w:fill="FFFFFF"/>
              </w:rPr>
              <w:t>说明</w:t>
            </w:r>
            <w:r>
              <w:rPr>
                <w:rFonts w:hint="eastAsia"/>
                <w:sz w:val="21"/>
              </w:rPr>
              <w:t>）</w:t>
            </w:r>
          </w:p>
          <w:p>
            <w:pPr>
              <w:pStyle w:val="3"/>
              <w:spacing w:before="0" w:beforeAutospacing="0" w:after="0" w:afterAutospacing="0"/>
              <w:jc w:val="center"/>
            </w:pPr>
          </w:p>
          <w:p>
            <w:pPr>
              <w:pStyle w:val="3"/>
              <w:spacing w:before="0" w:beforeAutospacing="0" w:after="0" w:afterAutospacing="0"/>
              <w:jc w:val="center"/>
            </w:pPr>
            <w:r>
              <w:drawing>
                <wp:inline distT="0" distB="0" distL="114300" distR="114300">
                  <wp:extent cx="2893695" cy="4136390"/>
                  <wp:effectExtent l="0" t="0" r="1905" b="16510"/>
                  <wp:docPr id="11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3695" cy="413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spacing w:before="0" w:beforeAutospacing="0" w:after="0" w:afterAutospacing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图1 运行</w:t>
            </w:r>
            <w:r>
              <w:rPr>
                <w:b/>
                <w:sz w:val="21"/>
                <w:szCs w:val="21"/>
              </w:rPr>
              <w:t>结果</w:t>
            </w:r>
          </w:p>
          <w:p>
            <w:pPr>
              <w:pStyle w:val="3"/>
              <w:spacing w:before="0" w:beforeAutospacing="0" w:after="0" w:afterAutospacing="0"/>
              <w:jc w:val="center"/>
              <w:rPr>
                <w:b/>
                <w:sz w:val="21"/>
                <w:szCs w:val="21"/>
              </w:rPr>
            </w:pPr>
          </w:p>
          <w:p>
            <w:pPr>
              <w:pStyle w:val="3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</w:t>
            </w:r>
            <w:r>
              <w:rPr>
                <w:sz w:val="21"/>
                <w:szCs w:val="21"/>
              </w:rPr>
              <w:t>说明：</w:t>
            </w:r>
          </w:p>
          <w:p>
            <w:pPr>
              <w:pStyle w:val="3"/>
              <w:numPr>
                <w:ilvl w:val="0"/>
                <w:numId w:val="2"/>
              </w:numPr>
              <w:spacing w:before="0" w:beforeAutospacing="0" w:after="0" w:afterAutospacing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</w:t>
            </w:r>
            <w:r>
              <w:rPr>
                <w:sz w:val="21"/>
                <w:szCs w:val="21"/>
              </w:rPr>
              <w:t>利用</w:t>
            </w:r>
            <w:r>
              <w:rPr>
                <w:rFonts w:hint="eastAsia"/>
                <w:sz w:val="21"/>
                <w:szCs w:val="21"/>
              </w:rPr>
              <w:t>鼠标来控制小飞机的位置</w:t>
            </w:r>
          </w:p>
          <w:p>
            <w:pPr>
              <w:pStyle w:val="3"/>
              <w:numPr>
                <w:ilvl w:val="0"/>
                <w:numId w:val="2"/>
              </w:numPr>
              <w:spacing w:before="0" w:beforeAutospacing="0" w:after="0" w:afterAutospacing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可以利用鼠标左键发射子弹来打击敌机</w:t>
            </w:r>
          </w:p>
          <w:p>
            <w:pPr>
              <w:pStyle w:val="3"/>
              <w:numPr>
                <w:ilvl w:val="0"/>
                <w:numId w:val="2"/>
              </w:numPr>
              <w:spacing w:before="0" w:beforeAutospacing="0" w:after="0" w:afterAutospacing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下面的得分会记录你击毁的敌机数目</w:t>
            </w:r>
          </w:p>
          <w:p>
            <w:pPr>
              <w:pStyle w:val="3"/>
              <w:numPr>
                <w:ilvl w:val="0"/>
                <w:numId w:val="2"/>
              </w:numPr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如果你的飞机撞上了敌机，则Game Over</w:t>
            </w:r>
          </w:p>
          <w:p>
            <w:pPr>
              <w:pStyle w:val="3"/>
              <w:spacing w:before="0" w:beforeAutospacing="0" w:after="0" w:afterAutospacing="0"/>
              <w:ind w:left="420"/>
              <w:rPr>
                <w:rFonts w:hint="eastAsia"/>
                <w:b/>
                <w:sz w:val="21"/>
                <w:szCs w:val="21"/>
              </w:rPr>
            </w:pPr>
          </w:p>
        </w:tc>
      </w:tr>
    </w:tbl>
    <w:p>
      <w:r>
        <w:br w:type="page"/>
      </w:r>
    </w:p>
    <w:tbl>
      <w:tblPr>
        <w:tblStyle w:val="4"/>
        <w:tblW w:w="0" w:type="auto"/>
        <w:jc w:val="center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9"/>
        <w:gridCol w:w="7165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6" w:hRule="atLeast"/>
          <w:jc w:val="center"/>
        </w:trPr>
        <w:tc>
          <w:tcPr>
            <w:tcW w:w="1329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3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参考资料和相关网站</w:t>
            </w:r>
          </w:p>
        </w:tc>
        <w:tc>
          <w:tcPr>
            <w:tcW w:w="71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3"/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1.DevCpp的官方下载网址：（本项目所用的版本是5.11）</w:t>
            </w:r>
          </w:p>
          <w:p>
            <w:pPr>
              <w:pStyle w:val="3"/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sz w:val="21"/>
              </w:rPr>
              <w:fldChar w:fldCharType="begin"/>
            </w:r>
            <w:r>
              <w:rPr>
                <w:sz w:val="21"/>
              </w:rPr>
              <w:instrText xml:space="preserve"> HYPERLINK "</w:instrText>
            </w:r>
            <w:r>
              <w:rPr>
                <w:rFonts w:hint="eastAsia"/>
                <w:sz w:val="21"/>
              </w:rPr>
              <w:instrText xml:space="preserve">https://sourceforge.net/projects/orwelldevcpp/</w:instrText>
            </w:r>
            <w:r>
              <w:rPr>
                <w:sz w:val="21"/>
              </w:rPr>
              <w:instrText xml:space="preserve">" </w:instrText>
            </w:r>
            <w:r>
              <w:rPr>
                <w:sz w:val="21"/>
              </w:rPr>
              <w:fldChar w:fldCharType="separate"/>
            </w:r>
            <w:r>
              <w:rPr>
                <w:rStyle w:val="7"/>
                <w:rFonts w:hint="eastAsia"/>
                <w:sz w:val="21"/>
              </w:rPr>
              <w:t>https://sourceforge.net/projects/orwelldevcpp/</w:t>
            </w:r>
            <w:r>
              <w:rPr>
                <w:sz w:val="21"/>
              </w:rPr>
              <w:fldChar w:fldCharType="end"/>
            </w:r>
            <w:r>
              <w:rPr>
                <w:rFonts w:hint="eastAsia"/>
                <w:sz w:val="21"/>
              </w:rPr>
              <w:t xml:space="preserve"> </w:t>
            </w:r>
          </w:p>
          <w:p>
            <w:pPr>
              <w:pStyle w:val="3"/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2.EGE的官方下载网址：（本项目采用的是</w:t>
            </w:r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ege19.01_all</w:t>
            </w:r>
            <w:r>
              <w:rPr>
                <w:rFonts w:hint="eastAsia"/>
                <w:sz w:val="21"/>
              </w:rPr>
              <w:t>版本）</w:t>
            </w:r>
          </w:p>
          <w:p>
            <w:pPr>
              <w:pStyle w:val="3"/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sz w:val="21"/>
              </w:rPr>
              <w:fldChar w:fldCharType="begin"/>
            </w:r>
            <w:r>
              <w:rPr>
                <w:sz w:val="21"/>
              </w:rPr>
              <w:instrText xml:space="preserve"> HYPERLINK "https://xege.org/install_and_config#xege_dl" </w:instrText>
            </w:r>
            <w:r>
              <w:rPr>
                <w:sz w:val="21"/>
              </w:rPr>
              <w:fldChar w:fldCharType="separate"/>
            </w:r>
            <w:r>
              <w:rPr>
                <w:rStyle w:val="7"/>
                <w:sz w:val="21"/>
              </w:rPr>
              <w:t>https://xege.org/install_and_config#xege_dl</w:t>
            </w:r>
            <w:r>
              <w:rPr>
                <w:sz w:val="21"/>
              </w:rPr>
              <w:fldChar w:fldCharType="end"/>
            </w:r>
            <w:r>
              <w:rPr>
                <w:rFonts w:hint="eastAsia"/>
                <w:sz w:val="21"/>
              </w:rPr>
              <w:t xml:space="preserve"> </w:t>
            </w:r>
          </w:p>
          <w:p>
            <w:pPr>
              <w:pStyle w:val="3"/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3.</w:t>
            </w:r>
            <w:r>
              <w:rPr>
                <w:sz w:val="21"/>
              </w:rPr>
              <w:fldChar w:fldCharType="begin"/>
            </w:r>
            <w:r>
              <w:rPr>
                <w:sz w:val="21"/>
              </w:rPr>
              <w:instrText xml:space="preserve"> HYPERLINK "https://blog.csdn.net/weixin_43751983/article/details/104803797" </w:instrText>
            </w:r>
            <w:r>
              <w:rPr>
                <w:sz w:val="21"/>
              </w:rPr>
              <w:fldChar w:fldCharType="separate"/>
            </w:r>
            <w:r>
              <w:rPr>
                <w:rStyle w:val="7"/>
                <w:sz w:val="21"/>
              </w:rPr>
              <w:t>https://blog.csdn.net/weixin_43751983/article/details/104803797</w:t>
            </w:r>
            <w:r>
              <w:rPr>
                <w:sz w:val="21"/>
              </w:rPr>
              <w:fldChar w:fldCharType="end"/>
            </w:r>
          </w:p>
          <w:p>
            <w:pPr>
              <w:pStyle w:val="3"/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</w:rPr>
              <w:t>Dev-C++ 5.11安装EGE图形库详细步骤</w:t>
            </w:r>
          </w:p>
          <w:p>
            <w:pPr>
              <w:pStyle w:val="3"/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4.《</w:t>
            </w:r>
            <w:r>
              <w:rPr>
                <w:sz w:val="21"/>
              </w:rPr>
              <w:t>C</w:t>
            </w:r>
            <w:r>
              <w:rPr>
                <w:rFonts w:hint="eastAsia"/>
                <w:sz w:val="21"/>
              </w:rPr>
              <w:t xml:space="preserve">语言课程设计与游戏开发实践教程》 童晶 </w:t>
            </w:r>
            <w:r>
              <w:rPr>
                <w:sz w:val="21"/>
              </w:rPr>
              <w:t>清华大学出版社</w:t>
            </w:r>
            <w:r>
              <w:rPr>
                <w:rFonts w:hint="eastAsia"/>
                <w:sz w:val="21"/>
              </w:rPr>
              <w:t xml:space="preserve"> </w:t>
            </w:r>
          </w:p>
          <w:p>
            <w:pPr>
              <w:pStyle w:val="3"/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2017年8月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4" w:hRule="atLeast"/>
          <w:jc w:val="center"/>
        </w:trPr>
        <w:tc>
          <w:tcPr>
            <w:tcW w:w="1329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3"/>
            </w:pPr>
            <w:r>
              <w:rPr>
                <w:rFonts w:hint="eastAsia"/>
                <w:sz w:val="21"/>
              </w:rPr>
              <w:t xml:space="preserve"> 项目总结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1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3"/>
              <w:spacing w:before="0" w:beforeAutospacing="0" w:after="0" w:afterAutospacing="0"/>
              <w:jc w:val="both"/>
              <w:rPr>
                <w:sz w:val="21"/>
              </w:rPr>
            </w:pPr>
            <w:r>
              <w:rPr>
                <w:rFonts w:hint="eastAsia"/>
                <w:sz w:val="21"/>
              </w:rPr>
              <w:t>（</w:t>
            </w:r>
            <w:r>
              <w:rPr>
                <w:rFonts w:hint="eastAsia"/>
                <w:sz w:val="21"/>
                <w:shd w:val="pct10" w:color="auto" w:fill="FFFFFF"/>
              </w:rPr>
              <w:t>备注</w:t>
            </w:r>
            <w:r>
              <w:rPr>
                <w:sz w:val="21"/>
                <w:shd w:val="pct10" w:color="auto" w:fill="FFFFFF"/>
              </w:rPr>
              <w:t>：</w:t>
            </w:r>
            <w:r>
              <w:rPr>
                <w:rFonts w:hint="eastAsia"/>
                <w:sz w:val="21"/>
                <w:shd w:val="pct10" w:color="auto" w:fill="FFFFFF"/>
              </w:rPr>
              <w:t>分享项目历程中的酸甜苦辣，总结得失</w:t>
            </w:r>
            <w:r>
              <w:rPr>
                <w:rFonts w:hint="eastAsia"/>
                <w:sz w:val="21"/>
              </w:rPr>
              <w:t>）</w:t>
            </w:r>
          </w:p>
          <w:p>
            <w:pPr>
              <w:pStyle w:val="3"/>
              <w:spacing w:before="0" w:beforeAutospacing="0" w:after="0" w:afterAutospacing="0"/>
              <w:jc w:val="both"/>
              <w:rPr>
                <w:rFonts w:hint="eastAsia"/>
                <w:sz w:val="21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2" w:hRule="atLeast"/>
          <w:jc w:val="center"/>
        </w:trPr>
        <w:tc>
          <w:tcPr>
            <w:tcW w:w="1329" w:type="dxa"/>
            <w:tcBorders>
              <w:top w:val="single" w:color="000000" w:sz="6" w:space="0"/>
              <w:left w:val="single" w:color="000000" w:sz="12" w:space="0"/>
              <w:bottom w:val="single" w:color="000000" w:sz="12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3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指导老师</w:t>
            </w:r>
          </w:p>
          <w:p>
            <w:pPr>
              <w:pStyle w:val="3"/>
              <w:jc w:val="center"/>
            </w:pPr>
            <w:r>
              <w:rPr>
                <w:rFonts w:hint="eastAsia"/>
                <w:sz w:val="21"/>
              </w:rPr>
              <w:t>评议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165" w:type="dxa"/>
            <w:tcBorders>
              <w:top w:val="single" w:color="000000" w:sz="6" w:space="0"/>
              <w:left w:val="single" w:color="000000" w:sz="6" w:space="0"/>
              <w:bottom w:val="single" w:color="000000" w:sz="12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  <w:r>
              <w:t> </w:t>
            </w:r>
            <w:r>
              <w:rPr>
                <w:sz w:val="21"/>
              </w:rPr>
              <w:t xml:space="preserve"> </w:t>
            </w:r>
          </w:p>
          <w:p>
            <w:pPr>
              <w:pStyle w:val="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</w:p>
          <w:p>
            <w:pPr>
              <w:pStyle w:val="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 xml:space="preserve">                            </w:t>
            </w:r>
          </w:p>
          <w:p>
            <w:pPr>
              <w:pStyle w:val="3"/>
              <w:spacing w:before="0" w:beforeAutospacing="0" w:after="156" w:afterLines="50" w:afterAutospacing="0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 xml:space="preserve">   成绩评定：                        指导教师签名：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/>
    <w:sectPr>
      <w:pgSz w:w="10433" w:h="14742"/>
      <w:pgMar w:top="1440" w:right="1021" w:bottom="567" w:left="1134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FKai-SB">
    <w:altName w:val="Microsoft JhengHei Light"/>
    <w:panose1 w:val="03000509000000000000"/>
    <w:charset w:val="88"/>
    <w:family w:val="script"/>
    <w:pitch w:val="default"/>
    <w:sig w:usb0="00000000" w:usb1="00000000" w:usb2="00000016" w:usb3="00000000" w:csb0="00100001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framePr w:wrap="around" w:vAnchor="text" w:hAnchor="margin" w:xAlign="center" w:y="1"/>
      <w:rPr>
        <w:rStyle w:val="6"/>
      </w:rPr>
    </w:pPr>
    <w:r>
      <w:rPr>
        <w:rStyle w:val="6"/>
      </w:rPr>
      <w:fldChar w:fldCharType="begin"/>
    </w:r>
    <w:r>
      <w:rPr>
        <w:rStyle w:val="6"/>
      </w:rPr>
      <w:instrText xml:space="preserve">PAGE  </w:instrText>
    </w:r>
    <w:r>
      <w:rPr>
        <w:rStyle w:val="6"/>
      </w:rPr>
      <w:fldChar w:fldCharType="end"/>
    </w:r>
  </w:p>
  <w:p>
    <w:pPr>
      <w:pStyle w:val="2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8222ED"/>
    <w:multiLevelType w:val="multilevel"/>
    <w:tmpl w:val="3F8222ED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47890EE1"/>
    <w:multiLevelType w:val="multilevel"/>
    <w:tmpl w:val="47890EE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2EC7781"/>
    <w:multiLevelType w:val="multilevel"/>
    <w:tmpl w:val="52EC7781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7F4DC0"/>
    <w:rsid w:val="0AF74377"/>
    <w:rsid w:val="19396B03"/>
    <w:rsid w:val="19DB597C"/>
    <w:rsid w:val="5F7F4DC0"/>
    <w:rsid w:val="72011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adjustRightInd w:val="0"/>
      <w:spacing w:line="240" w:lineRule="atLeast"/>
      <w:jc w:val="left"/>
      <w:textAlignment w:val="baseline"/>
    </w:pPr>
    <w:rPr>
      <w:kern w:val="0"/>
      <w:sz w:val="18"/>
      <w:szCs w:val="20"/>
    </w:rPr>
  </w:style>
  <w:style w:type="paragraph" w:styleId="3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character" w:styleId="6">
    <w:name w:val="page number"/>
    <w:qFormat/>
    <w:uiPriority w:val="0"/>
  </w:style>
  <w:style w:type="character" w:styleId="7">
    <w:name w:val="Hyperlink"/>
    <w:qFormat/>
    <w:uiPriority w:val="0"/>
    <w:rPr>
      <w:color w:val="0563C1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oleObject" Target="embeddings/oleObject2.bin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oleObject" Target="embeddings/oleObject1.bin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Office_11.1.0.10000_F1E327BC-269C-435d-A152-05C5408002CA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2020-11-23T08:57:00Z</dcterms:created>
  <dc:creator>Crimson</dc:creator>
  <cp:lastModifiedBy>Crimson</cp:lastModifiedBy>
  <dcterms:modified xsi:type="dcterms:W3CDTF">2020-12-14T01:54:16Z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2052-11.1.0.10000</vt:lpwstr>
  </property>
</Properties>
</file>